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63AEF" w14:textId="1B0E4E0F" w:rsidR="00A617C7" w:rsidRDefault="00A617C7" w:rsidP="00A617C7">
      <w:pPr>
        <w:jc w:val="center"/>
        <w:rPr>
          <w:rFonts w:ascii="Times New Roman" w:hAnsi="Times New Roman" w:cs="Times New Roman"/>
          <w:sz w:val="28"/>
          <w:szCs w:val="28"/>
          <w:lang w:val="uk-UA"/>
        </w:rPr>
      </w:pPr>
      <w:proofErr w:type="spellStart"/>
      <w:r w:rsidRPr="00A617C7">
        <w:rPr>
          <w:rFonts w:ascii="Times New Roman" w:hAnsi="Times New Roman" w:cs="Times New Roman"/>
          <w:sz w:val="28"/>
          <w:szCs w:val="28"/>
        </w:rPr>
        <w:t>Річний</w:t>
      </w:r>
      <w:proofErr w:type="spellEnd"/>
      <w:r w:rsidRPr="00A617C7">
        <w:rPr>
          <w:rFonts w:ascii="Times New Roman" w:hAnsi="Times New Roman" w:cs="Times New Roman"/>
          <w:sz w:val="28"/>
          <w:szCs w:val="28"/>
        </w:rPr>
        <w:t xml:space="preserve"> </w:t>
      </w:r>
      <w:proofErr w:type="spellStart"/>
      <w:r w:rsidRPr="00A617C7">
        <w:rPr>
          <w:rFonts w:ascii="Times New Roman" w:hAnsi="Times New Roman" w:cs="Times New Roman"/>
          <w:sz w:val="28"/>
          <w:szCs w:val="28"/>
        </w:rPr>
        <w:t>звіт</w:t>
      </w:r>
      <w:proofErr w:type="spellEnd"/>
      <w:r w:rsidRPr="00A617C7">
        <w:rPr>
          <w:rFonts w:ascii="Times New Roman" w:hAnsi="Times New Roman" w:cs="Times New Roman"/>
          <w:sz w:val="28"/>
          <w:szCs w:val="28"/>
        </w:rPr>
        <w:t xml:space="preserve"> про </w:t>
      </w:r>
      <w:proofErr w:type="spellStart"/>
      <w:r w:rsidRPr="00A617C7">
        <w:rPr>
          <w:rFonts w:ascii="Times New Roman" w:hAnsi="Times New Roman" w:cs="Times New Roman"/>
          <w:sz w:val="28"/>
          <w:szCs w:val="28"/>
        </w:rPr>
        <w:t>діяльність</w:t>
      </w:r>
      <w:proofErr w:type="spellEnd"/>
      <w:r w:rsidRPr="00A617C7">
        <w:rPr>
          <w:rFonts w:ascii="Times New Roman" w:hAnsi="Times New Roman" w:cs="Times New Roman"/>
          <w:sz w:val="28"/>
          <w:szCs w:val="28"/>
        </w:rPr>
        <w:t xml:space="preserve"> закладу </w:t>
      </w:r>
      <w:proofErr w:type="spellStart"/>
      <w:r w:rsidRPr="00A617C7">
        <w:rPr>
          <w:rFonts w:ascii="Times New Roman" w:hAnsi="Times New Roman" w:cs="Times New Roman"/>
          <w:sz w:val="28"/>
          <w:szCs w:val="28"/>
        </w:rPr>
        <w:t>освіти</w:t>
      </w:r>
      <w:proofErr w:type="spellEnd"/>
      <w:r w:rsidRPr="00A617C7">
        <w:rPr>
          <w:rFonts w:ascii="Times New Roman" w:hAnsi="Times New Roman" w:cs="Times New Roman"/>
          <w:sz w:val="28"/>
          <w:szCs w:val="28"/>
        </w:rPr>
        <w:t xml:space="preserve"> у 2023/2024 </w:t>
      </w:r>
      <w:proofErr w:type="spellStart"/>
      <w:r w:rsidRPr="00A617C7">
        <w:rPr>
          <w:rFonts w:ascii="Times New Roman" w:hAnsi="Times New Roman" w:cs="Times New Roman"/>
          <w:sz w:val="28"/>
          <w:szCs w:val="28"/>
        </w:rPr>
        <w:t>навчальному</w:t>
      </w:r>
      <w:proofErr w:type="spellEnd"/>
      <w:r w:rsidRPr="00A617C7">
        <w:rPr>
          <w:rFonts w:ascii="Times New Roman" w:hAnsi="Times New Roman" w:cs="Times New Roman"/>
          <w:sz w:val="28"/>
          <w:szCs w:val="28"/>
        </w:rPr>
        <w:t xml:space="preserve"> </w:t>
      </w:r>
      <w:proofErr w:type="spellStart"/>
      <w:r w:rsidRPr="00A617C7">
        <w:rPr>
          <w:rFonts w:ascii="Times New Roman" w:hAnsi="Times New Roman" w:cs="Times New Roman"/>
          <w:sz w:val="28"/>
          <w:szCs w:val="28"/>
        </w:rPr>
        <w:t>році</w:t>
      </w:r>
      <w:proofErr w:type="spellEnd"/>
      <w:r w:rsidRPr="00A617C7">
        <w:rPr>
          <w:rFonts w:ascii="Times New Roman" w:hAnsi="Times New Roman" w:cs="Times New Roman"/>
          <w:sz w:val="28"/>
          <w:szCs w:val="28"/>
        </w:rPr>
        <w:t xml:space="preserve"> та </w:t>
      </w:r>
      <w:proofErr w:type="spellStart"/>
      <w:r w:rsidRPr="00A617C7">
        <w:rPr>
          <w:rFonts w:ascii="Times New Roman" w:hAnsi="Times New Roman" w:cs="Times New Roman"/>
          <w:sz w:val="28"/>
          <w:szCs w:val="28"/>
        </w:rPr>
        <w:t>завдання</w:t>
      </w:r>
      <w:proofErr w:type="spellEnd"/>
      <w:r w:rsidRPr="00A617C7">
        <w:rPr>
          <w:rFonts w:ascii="Times New Roman" w:hAnsi="Times New Roman" w:cs="Times New Roman"/>
          <w:sz w:val="28"/>
          <w:szCs w:val="28"/>
        </w:rPr>
        <w:t xml:space="preserve"> на 2024/2025 </w:t>
      </w:r>
      <w:proofErr w:type="spellStart"/>
      <w:r w:rsidRPr="00A617C7">
        <w:rPr>
          <w:rFonts w:ascii="Times New Roman" w:hAnsi="Times New Roman" w:cs="Times New Roman"/>
          <w:sz w:val="28"/>
          <w:szCs w:val="28"/>
        </w:rPr>
        <w:t>навчальний</w:t>
      </w:r>
      <w:proofErr w:type="spellEnd"/>
      <w:r w:rsidRPr="00A617C7">
        <w:rPr>
          <w:rFonts w:ascii="Times New Roman" w:hAnsi="Times New Roman" w:cs="Times New Roman"/>
          <w:sz w:val="28"/>
          <w:szCs w:val="28"/>
        </w:rPr>
        <w:t xml:space="preserve"> </w:t>
      </w:r>
      <w:proofErr w:type="spellStart"/>
      <w:r w:rsidRPr="00A617C7">
        <w:rPr>
          <w:rFonts w:ascii="Times New Roman" w:hAnsi="Times New Roman" w:cs="Times New Roman"/>
          <w:sz w:val="28"/>
          <w:szCs w:val="28"/>
        </w:rPr>
        <w:t>рі</w:t>
      </w:r>
      <w:proofErr w:type="spellEnd"/>
      <w:r>
        <w:rPr>
          <w:rFonts w:ascii="Times New Roman" w:hAnsi="Times New Roman" w:cs="Times New Roman"/>
          <w:sz w:val="28"/>
          <w:szCs w:val="28"/>
          <w:lang w:val="uk-UA"/>
        </w:rPr>
        <w:t>к</w:t>
      </w:r>
    </w:p>
    <w:p w14:paraId="71DC2427" w14:textId="5E4C5001" w:rsidR="007F1564" w:rsidRDefault="007F1564" w:rsidP="007F1564">
      <w:pPr>
        <w:jc w:val="center"/>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 xml:space="preserve">                                                </w:t>
      </w:r>
      <w:r w:rsidRPr="007F1564">
        <w:rPr>
          <w:rFonts w:ascii="Times New Roman" w:hAnsi="Times New Roman" w:cs="Times New Roman"/>
          <w:b/>
          <w:bCs/>
          <w:i/>
          <w:iCs/>
          <w:sz w:val="28"/>
          <w:szCs w:val="28"/>
          <w:lang w:val="uk-UA"/>
        </w:rPr>
        <w:t xml:space="preserve">Роби все, що можеш, там , де ти знаходишся, </w:t>
      </w:r>
    </w:p>
    <w:p w14:paraId="2719FD59" w14:textId="17CA17C4" w:rsidR="007F1564" w:rsidRPr="007F1564" w:rsidRDefault="007F1564" w:rsidP="007F1564">
      <w:pPr>
        <w:tabs>
          <w:tab w:val="left" w:pos="9781"/>
        </w:tabs>
        <w:ind w:left="-284" w:right="-426" w:hanging="567"/>
        <w:jc w:val="center"/>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 xml:space="preserve">                                                                            </w:t>
      </w:r>
      <w:r w:rsidRPr="007F1564">
        <w:rPr>
          <w:rFonts w:ascii="Times New Roman" w:hAnsi="Times New Roman" w:cs="Times New Roman"/>
          <w:b/>
          <w:bCs/>
          <w:i/>
          <w:iCs/>
          <w:sz w:val="28"/>
          <w:szCs w:val="28"/>
          <w:lang w:val="uk-UA"/>
        </w:rPr>
        <w:t>використовуючи все, що можеш</w:t>
      </w:r>
    </w:p>
    <w:p w14:paraId="577836A7" w14:textId="77777777" w:rsidR="004E3718" w:rsidRDefault="004E3718" w:rsidP="004E3718">
      <w:pPr>
        <w:spacing w:after="0" w:line="240" w:lineRule="auto"/>
        <w:jc w:val="both"/>
        <w:rPr>
          <w:rFonts w:ascii="Times New Roman" w:eastAsia="Times New Roman" w:hAnsi="Times New Roman" w:cs="Times New Roman"/>
          <w:color w:val="000000"/>
          <w:sz w:val="28"/>
          <w:szCs w:val="28"/>
          <w:lang w:val="uk-UA"/>
          <w14:ligatures w14:val="none"/>
        </w:rPr>
      </w:pPr>
    </w:p>
    <w:p w14:paraId="6CA50819" w14:textId="5D2E6226" w:rsidR="00A617C7" w:rsidRPr="00A617C7" w:rsidRDefault="00A617C7" w:rsidP="00A617C7">
      <w:pPr>
        <w:spacing w:after="0" w:line="240" w:lineRule="auto"/>
        <w:ind w:firstLine="680"/>
        <w:jc w:val="both"/>
        <w:rPr>
          <w:rFonts w:ascii="Times New Roman" w:eastAsia="Times New Roman" w:hAnsi="Times New Roman" w:cs="Times New Roman"/>
          <w:sz w:val="28"/>
          <w:szCs w:val="28"/>
          <w14:ligatures w14:val="none"/>
        </w:rPr>
      </w:pPr>
      <w:r w:rsidRPr="00A617C7">
        <w:rPr>
          <w:rFonts w:ascii="Times New Roman" w:eastAsia="Times New Roman" w:hAnsi="Times New Roman" w:cs="Times New Roman"/>
          <w:color w:val="000000"/>
          <w:sz w:val="28"/>
          <w:szCs w:val="28"/>
          <w14:ligatures w14:val="none"/>
        </w:rPr>
        <w:t xml:space="preserve">Заклад </w:t>
      </w:r>
      <w:proofErr w:type="spellStart"/>
      <w:r w:rsidRPr="00A617C7">
        <w:rPr>
          <w:rFonts w:ascii="Times New Roman" w:eastAsia="Times New Roman" w:hAnsi="Times New Roman" w:cs="Times New Roman"/>
          <w:color w:val="000000"/>
          <w:sz w:val="28"/>
          <w:szCs w:val="28"/>
          <w14:ligatures w14:val="none"/>
        </w:rPr>
        <w:t>освіти</w:t>
      </w:r>
      <w:proofErr w:type="spellEnd"/>
      <w:r w:rsidRPr="00A617C7">
        <w:rPr>
          <w:rFonts w:ascii="Times New Roman" w:eastAsia="Times New Roman" w:hAnsi="Times New Roman" w:cs="Times New Roman"/>
          <w:color w:val="000000"/>
          <w:sz w:val="28"/>
          <w:szCs w:val="28"/>
          <w14:ligatures w14:val="none"/>
        </w:rPr>
        <w:t xml:space="preserve"> </w:t>
      </w:r>
      <w:proofErr w:type="spellStart"/>
      <w:r w:rsidRPr="00A617C7">
        <w:rPr>
          <w:rFonts w:ascii="Times New Roman" w:eastAsia="Times New Roman" w:hAnsi="Times New Roman" w:cs="Times New Roman"/>
          <w:color w:val="000000"/>
          <w:sz w:val="28"/>
          <w:szCs w:val="28"/>
          <w14:ligatures w14:val="none"/>
        </w:rPr>
        <w:t>заснований</w:t>
      </w:r>
      <w:proofErr w:type="spellEnd"/>
      <w:r w:rsidRPr="00A617C7">
        <w:rPr>
          <w:rFonts w:ascii="Times New Roman" w:eastAsia="Times New Roman" w:hAnsi="Times New Roman" w:cs="Times New Roman"/>
          <w:color w:val="000000"/>
          <w:sz w:val="28"/>
          <w:szCs w:val="28"/>
          <w14:ligatures w14:val="none"/>
        </w:rPr>
        <w:t xml:space="preserve"> на </w:t>
      </w:r>
      <w:proofErr w:type="spellStart"/>
      <w:r w:rsidRPr="00A617C7">
        <w:rPr>
          <w:rFonts w:ascii="Times New Roman" w:eastAsia="Times New Roman" w:hAnsi="Times New Roman" w:cs="Times New Roman"/>
          <w:color w:val="000000"/>
          <w:sz w:val="28"/>
          <w:szCs w:val="28"/>
          <w14:ligatures w14:val="none"/>
        </w:rPr>
        <w:t>праві</w:t>
      </w:r>
      <w:proofErr w:type="spellEnd"/>
      <w:r w:rsidRPr="00A617C7">
        <w:rPr>
          <w:rFonts w:ascii="Times New Roman" w:eastAsia="Times New Roman" w:hAnsi="Times New Roman" w:cs="Times New Roman"/>
          <w:color w:val="000000"/>
          <w:sz w:val="28"/>
          <w:szCs w:val="28"/>
          <w14:ligatures w14:val="none"/>
        </w:rPr>
        <w:t xml:space="preserve"> </w:t>
      </w:r>
      <w:proofErr w:type="spellStart"/>
      <w:r w:rsidRPr="00A617C7">
        <w:rPr>
          <w:rFonts w:ascii="Times New Roman" w:eastAsia="Times New Roman" w:hAnsi="Times New Roman" w:cs="Times New Roman"/>
          <w:color w:val="000000"/>
          <w:sz w:val="28"/>
          <w:szCs w:val="28"/>
          <w14:ligatures w14:val="none"/>
        </w:rPr>
        <w:t>комунальної</w:t>
      </w:r>
      <w:proofErr w:type="spellEnd"/>
      <w:r w:rsidRPr="00A617C7">
        <w:rPr>
          <w:rFonts w:ascii="Times New Roman" w:eastAsia="Times New Roman" w:hAnsi="Times New Roman" w:cs="Times New Roman"/>
          <w:color w:val="000000"/>
          <w:sz w:val="28"/>
          <w:szCs w:val="28"/>
          <w14:ligatures w14:val="none"/>
        </w:rPr>
        <w:t xml:space="preserve"> </w:t>
      </w:r>
      <w:proofErr w:type="spellStart"/>
      <w:r w:rsidRPr="00A617C7">
        <w:rPr>
          <w:rFonts w:ascii="Times New Roman" w:eastAsia="Times New Roman" w:hAnsi="Times New Roman" w:cs="Times New Roman"/>
          <w:color w:val="000000"/>
          <w:sz w:val="28"/>
          <w:szCs w:val="28"/>
          <w14:ligatures w14:val="none"/>
        </w:rPr>
        <w:t>власності</w:t>
      </w:r>
      <w:proofErr w:type="spellEnd"/>
      <w:r w:rsidRPr="00A617C7">
        <w:rPr>
          <w:rFonts w:ascii="Times New Roman" w:eastAsia="Times New Roman" w:hAnsi="Times New Roman" w:cs="Times New Roman"/>
          <w:color w:val="000000"/>
          <w:sz w:val="28"/>
          <w:szCs w:val="28"/>
          <w14:ligatures w14:val="none"/>
        </w:rPr>
        <w:t>.</w:t>
      </w:r>
    </w:p>
    <w:p w14:paraId="1234A2CB" w14:textId="2FA4C959" w:rsidR="00A617C7" w:rsidRDefault="00A617C7" w:rsidP="00A617C7">
      <w:pPr>
        <w:spacing w:after="0" w:line="240" w:lineRule="auto"/>
        <w:ind w:firstLine="680"/>
        <w:jc w:val="both"/>
        <w:rPr>
          <w:rFonts w:ascii="Times New Roman" w:eastAsia="Times New Roman" w:hAnsi="Times New Roman" w:cs="Times New Roman"/>
          <w:color w:val="000000"/>
          <w:sz w:val="28"/>
          <w:szCs w:val="28"/>
          <w:shd w:val="clear" w:color="auto" w:fill="FFFFFF"/>
          <w:lang w:val="uk-UA"/>
          <w14:ligatures w14:val="none"/>
        </w:rPr>
      </w:pPr>
      <w:proofErr w:type="spellStart"/>
      <w:r w:rsidRPr="00A617C7">
        <w:rPr>
          <w:rFonts w:ascii="Times New Roman" w:eastAsia="Times New Roman" w:hAnsi="Times New Roman" w:cs="Times New Roman"/>
          <w:color w:val="000000"/>
          <w:sz w:val="28"/>
          <w:szCs w:val="28"/>
          <w14:ligatures w14:val="none"/>
        </w:rPr>
        <w:t>Засновником</w:t>
      </w:r>
      <w:proofErr w:type="spellEnd"/>
      <w:r w:rsidRPr="00A617C7">
        <w:rPr>
          <w:rFonts w:ascii="Times New Roman" w:eastAsia="Times New Roman" w:hAnsi="Times New Roman" w:cs="Times New Roman"/>
          <w:color w:val="000000"/>
          <w:sz w:val="28"/>
          <w:szCs w:val="28"/>
          <w14:ligatures w14:val="none"/>
        </w:rPr>
        <w:t xml:space="preserve"> Закладу є </w:t>
      </w:r>
      <w:proofErr w:type="spellStart"/>
      <w:r w:rsidRPr="00A617C7">
        <w:rPr>
          <w:rFonts w:ascii="Times New Roman" w:eastAsia="Times New Roman" w:hAnsi="Times New Roman" w:cs="Times New Roman"/>
          <w:color w:val="000000"/>
          <w:sz w:val="28"/>
          <w:szCs w:val="28"/>
          <w14:ligatures w14:val="none"/>
        </w:rPr>
        <w:t>Валківська</w:t>
      </w:r>
      <w:proofErr w:type="spellEnd"/>
      <w:r w:rsidRPr="00A617C7">
        <w:rPr>
          <w:rFonts w:ascii="Times New Roman" w:eastAsia="Times New Roman" w:hAnsi="Times New Roman" w:cs="Times New Roman"/>
          <w:color w:val="000000"/>
          <w:sz w:val="28"/>
          <w:szCs w:val="28"/>
          <w14:ligatures w14:val="none"/>
        </w:rPr>
        <w:t xml:space="preserve"> </w:t>
      </w:r>
      <w:proofErr w:type="spellStart"/>
      <w:r w:rsidRPr="00A617C7">
        <w:rPr>
          <w:rFonts w:ascii="Times New Roman" w:eastAsia="Times New Roman" w:hAnsi="Times New Roman" w:cs="Times New Roman"/>
          <w:color w:val="000000"/>
          <w:sz w:val="28"/>
          <w:szCs w:val="28"/>
          <w14:ligatures w14:val="none"/>
        </w:rPr>
        <w:t>міська</w:t>
      </w:r>
      <w:proofErr w:type="spellEnd"/>
      <w:r w:rsidRPr="00A617C7">
        <w:rPr>
          <w:rFonts w:ascii="Times New Roman" w:eastAsia="Times New Roman" w:hAnsi="Times New Roman" w:cs="Times New Roman"/>
          <w:color w:val="000000"/>
          <w:sz w:val="28"/>
          <w:szCs w:val="28"/>
          <w14:ligatures w14:val="none"/>
        </w:rPr>
        <w:t xml:space="preserve"> рада. Органом </w:t>
      </w:r>
      <w:proofErr w:type="spellStart"/>
      <w:r w:rsidRPr="00A617C7">
        <w:rPr>
          <w:rFonts w:ascii="Times New Roman" w:eastAsia="Times New Roman" w:hAnsi="Times New Roman" w:cs="Times New Roman"/>
          <w:color w:val="000000"/>
          <w:sz w:val="28"/>
          <w:szCs w:val="28"/>
          <w14:ligatures w14:val="none"/>
        </w:rPr>
        <w:t>управління</w:t>
      </w:r>
      <w:proofErr w:type="spellEnd"/>
      <w:r w:rsidRPr="00A617C7">
        <w:rPr>
          <w:rFonts w:ascii="Times New Roman" w:eastAsia="Times New Roman" w:hAnsi="Times New Roman" w:cs="Times New Roman"/>
          <w:color w:val="000000"/>
          <w:sz w:val="28"/>
          <w:szCs w:val="28"/>
          <w14:ligatures w14:val="none"/>
        </w:rPr>
        <w:t xml:space="preserve"> </w:t>
      </w:r>
      <w:r w:rsidR="00B211C6">
        <w:rPr>
          <w:rFonts w:ascii="Times New Roman" w:eastAsia="Times New Roman" w:hAnsi="Times New Roman" w:cs="Times New Roman"/>
          <w:color w:val="000000"/>
          <w:sz w:val="28"/>
          <w:szCs w:val="28"/>
          <w:lang w:val="uk-UA"/>
          <w14:ligatures w14:val="none"/>
        </w:rPr>
        <w:t>з</w:t>
      </w:r>
      <w:proofErr w:type="spellStart"/>
      <w:r w:rsidRPr="00A617C7">
        <w:rPr>
          <w:rFonts w:ascii="Times New Roman" w:eastAsia="Times New Roman" w:hAnsi="Times New Roman" w:cs="Times New Roman"/>
          <w:color w:val="000000"/>
          <w:sz w:val="28"/>
          <w:szCs w:val="28"/>
          <w14:ligatures w14:val="none"/>
        </w:rPr>
        <w:t>акладу</w:t>
      </w:r>
      <w:proofErr w:type="spellEnd"/>
      <w:r w:rsidRPr="00A617C7">
        <w:rPr>
          <w:rFonts w:ascii="Times New Roman" w:eastAsia="Times New Roman" w:hAnsi="Times New Roman" w:cs="Times New Roman"/>
          <w:color w:val="000000"/>
          <w:sz w:val="28"/>
          <w:szCs w:val="28"/>
          <w14:ligatures w14:val="none"/>
        </w:rPr>
        <w:t xml:space="preserve"> є</w:t>
      </w:r>
      <w:r w:rsidRPr="00A617C7">
        <w:rPr>
          <w:rFonts w:ascii="Times New Roman" w:eastAsia="Times New Roman" w:hAnsi="Times New Roman" w:cs="Times New Roman"/>
          <w:color w:val="000000"/>
          <w:sz w:val="28"/>
          <w:szCs w:val="28"/>
          <w:shd w:val="clear" w:color="auto" w:fill="FFFFFF"/>
          <w14:ligatures w14:val="none"/>
        </w:rPr>
        <w:t> </w:t>
      </w:r>
      <w:proofErr w:type="spellStart"/>
      <w:r w:rsidRPr="00A617C7">
        <w:rPr>
          <w:rFonts w:ascii="Times New Roman" w:eastAsia="Times New Roman" w:hAnsi="Times New Roman" w:cs="Times New Roman"/>
          <w:color w:val="000000"/>
          <w:sz w:val="28"/>
          <w:szCs w:val="28"/>
          <w:shd w:val="clear" w:color="auto" w:fill="FFFFFF"/>
          <w14:ligatures w14:val="none"/>
        </w:rPr>
        <w:t>відділ</w:t>
      </w:r>
      <w:proofErr w:type="spellEnd"/>
      <w:r w:rsidRPr="00A617C7">
        <w:rPr>
          <w:rFonts w:ascii="Times New Roman" w:eastAsia="Times New Roman" w:hAnsi="Times New Roman" w:cs="Times New Roman"/>
          <w:color w:val="000000"/>
          <w:sz w:val="28"/>
          <w:szCs w:val="28"/>
          <w:shd w:val="clear" w:color="auto" w:fill="FFFFFF"/>
          <w14:ligatures w14:val="none"/>
        </w:rPr>
        <w:t xml:space="preserve"> </w:t>
      </w:r>
      <w:proofErr w:type="spellStart"/>
      <w:r w:rsidRPr="00A617C7">
        <w:rPr>
          <w:rFonts w:ascii="Times New Roman" w:eastAsia="Times New Roman" w:hAnsi="Times New Roman" w:cs="Times New Roman"/>
          <w:color w:val="000000"/>
          <w:sz w:val="28"/>
          <w:szCs w:val="28"/>
          <w:shd w:val="clear" w:color="auto" w:fill="FFFFFF"/>
          <w14:ligatures w14:val="none"/>
        </w:rPr>
        <w:t>освіти</w:t>
      </w:r>
      <w:proofErr w:type="spellEnd"/>
      <w:r w:rsidRPr="00A617C7">
        <w:rPr>
          <w:rFonts w:ascii="Times New Roman" w:eastAsia="Times New Roman" w:hAnsi="Times New Roman" w:cs="Times New Roman"/>
          <w:color w:val="000000"/>
          <w:sz w:val="28"/>
          <w:szCs w:val="28"/>
          <w:shd w:val="clear" w:color="auto" w:fill="FFFFFF"/>
          <w14:ligatures w14:val="none"/>
        </w:rPr>
        <w:t xml:space="preserve"> </w:t>
      </w:r>
      <w:proofErr w:type="spellStart"/>
      <w:r w:rsidRPr="00A617C7">
        <w:rPr>
          <w:rFonts w:ascii="Times New Roman" w:eastAsia="Times New Roman" w:hAnsi="Times New Roman" w:cs="Times New Roman"/>
          <w:color w:val="000000"/>
          <w:sz w:val="28"/>
          <w:szCs w:val="28"/>
          <w:shd w:val="clear" w:color="auto" w:fill="FFFFFF"/>
          <w14:ligatures w14:val="none"/>
        </w:rPr>
        <w:t>Валківської</w:t>
      </w:r>
      <w:proofErr w:type="spellEnd"/>
      <w:r w:rsidRPr="00A617C7">
        <w:rPr>
          <w:rFonts w:ascii="Times New Roman" w:eastAsia="Times New Roman" w:hAnsi="Times New Roman" w:cs="Times New Roman"/>
          <w:color w:val="000000"/>
          <w:sz w:val="28"/>
          <w:szCs w:val="28"/>
          <w:shd w:val="clear" w:color="auto" w:fill="FFFFFF"/>
          <w14:ligatures w14:val="none"/>
        </w:rPr>
        <w:t xml:space="preserve"> </w:t>
      </w:r>
      <w:proofErr w:type="spellStart"/>
      <w:r w:rsidRPr="00A617C7">
        <w:rPr>
          <w:rFonts w:ascii="Times New Roman" w:eastAsia="Times New Roman" w:hAnsi="Times New Roman" w:cs="Times New Roman"/>
          <w:color w:val="000000"/>
          <w:sz w:val="28"/>
          <w:szCs w:val="28"/>
          <w:shd w:val="clear" w:color="auto" w:fill="FFFFFF"/>
          <w14:ligatures w14:val="none"/>
        </w:rPr>
        <w:t>міської</w:t>
      </w:r>
      <w:proofErr w:type="spellEnd"/>
      <w:r w:rsidRPr="00A617C7">
        <w:rPr>
          <w:rFonts w:ascii="Times New Roman" w:eastAsia="Times New Roman" w:hAnsi="Times New Roman" w:cs="Times New Roman"/>
          <w:color w:val="000000"/>
          <w:sz w:val="28"/>
          <w:szCs w:val="28"/>
          <w:shd w:val="clear" w:color="auto" w:fill="FFFFFF"/>
          <w14:ligatures w14:val="none"/>
        </w:rPr>
        <w:t xml:space="preserve"> ради </w:t>
      </w:r>
      <w:proofErr w:type="spellStart"/>
      <w:r w:rsidRPr="00A617C7">
        <w:rPr>
          <w:rFonts w:ascii="Times New Roman" w:eastAsia="Times New Roman" w:hAnsi="Times New Roman" w:cs="Times New Roman"/>
          <w:color w:val="000000"/>
          <w:sz w:val="28"/>
          <w:szCs w:val="28"/>
          <w:shd w:val="clear" w:color="auto" w:fill="FFFFFF"/>
          <w14:ligatures w14:val="none"/>
        </w:rPr>
        <w:t>Богодухівського</w:t>
      </w:r>
      <w:proofErr w:type="spellEnd"/>
      <w:r w:rsidRPr="00A617C7">
        <w:rPr>
          <w:rFonts w:ascii="Times New Roman" w:eastAsia="Times New Roman" w:hAnsi="Times New Roman" w:cs="Times New Roman"/>
          <w:color w:val="000000"/>
          <w:sz w:val="28"/>
          <w:szCs w:val="28"/>
          <w:shd w:val="clear" w:color="auto" w:fill="FFFFFF"/>
          <w14:ligatures w14:val="none"/>
        </w:rPr>
        <w:t xml:space="preserve"> району </w:t>
      </w:r>
      <w:proofErr w:type="spellStart"/>
      <w:r w:rsidRPr="00A617C7">
        <w:rPr>
          <w:rFonts w:ascii="Times New Roman" w:eastAsia="Times New Roman" w:hAnsi="Times New Roman" w:cs="Times New Roman"/>
          <w:color w:val="000000"/>
          <w:sz w:val="28"/>
          <w:szCs w:val="28"/>
          <w:shd w:val="clear" w:color="auto" w:fill="FFFFFF"/>
          <w14:ligatures w14:val="none"/>
        </w:rPr>
        <w:t>Харківської</w:t>
      </w:r>
      <w:proofErr w:type="spellEnd"/>
      <w:r w:rsidRPr="00A617C7">
        <w:rPr>
          <w:rFonts w:ascii="Times New Roman" w:eastAsia="Times New Roman" w:hAnsi="Times New Roman" w:cs="Times New Roman"/>
          <w:color w:val="000000"/>
          <w:sz w:val="28"/>
          <w:szCs w:val="28"/>
          <w:shd w:val="clear" w:color="auto" w:fill="FFFFFF"/>
          <w14:ligatures w14:val="none"/>
        </w:rPr>
        <w:t xml:space="preserve"> </w:t>
      </w:r>
      <w:proofErr w:type="spellStart"/>
      <w:r w:rsidRPr="00A617C7">
        <w:rPr>
          <w:rFonts w:ascii="Times New Roman" w:eastAsia="Times New Roman" w:hAnsi="Times New Roman" w:cs="Times New Roman"/>
          <w:color w:val="000000"/>
          <w:sz w:val="28"/>
          <w:szCs w:val="28"/>
          <w:shd w:val="clear" w:color="auto" w:fill="FFFFFF"/>
          <w14:ligatures w14:val="none"/>
        </w:rPr>
        <w:t>області</w:t>
      </w:r>
      <w:proofErr w:type="spellEnd"/>
      <w:r w:rsidRPr="00A617C7">
        <w:rPr>
          <w:rFonts w:ascii="Times New Roman" w:eastAsia="Times New Roman" w:hAnsi="Times New Roman" w:cs="Times New Roman"/>
          <w:color w:val="000000"/>
          <w:sz w:val="28"/>
          <w:szCs w:val="28"/>
          <w:shd w:val="clear" w:color="auto" w:fill="FFFFFF"/>
          <w14:ligatures w14:val="none"/>
        </w:rPr>
        <w:t>.</w:t>
      </w:r>
    </w:p>
    <w:p w14:paraId="4392FFFF" w14:textId="0698DA67" w:rsidR="00211185" w:rsidRDefault="00641F4C" w:rsidP="00641F4C">
      <w:pPr>
        <w:shd w:val="clear" w:color="auto" w:fill="FFFFFF"/>
        <w:spacing w:after="0" w:line="240" w:lineRule="auto"/>
        <w:ind w:firstLine="539"/>
        <w:jc w:val="both"/>
        <w:rPr>
          <w:rFonts w:ascii="Times New Roman" w:eastAsia="Times New Roman" w:hAnsi="Times New Roman" w:cs="Times New Roman"/>
          <w:color w:val="000000" w:themeColor="text1"/>
          <w:sz w:val="28"/>
          <w:szCs w:val="28"/>
          <w:lang w:val="uk-UA"/>
        </w:rPr>
      </w:pPr>
      <w:r w:rsidRPr="00641F4C">
        <w:rPr>
          <w:rFonts w:ascii="Times New Roman" w:eastAsia="Times New Roman" w:hAnsi="Times New Roman" w:cs="Times New Roman"/>
          <w:color w:val="000000" w:themeColor="text1"/>
          <w:sz w:val="28"/>
          <w:szCs w:val="28"/>
          <w:lang w:val="uk-UA"/>
        </w:rPr>
        <w:t xml:space="preserve">У відповідності до функціональних обов’язків та 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позитивної мотивації, представляю </w:t>
      </w:r>
      <w:r w:rsidRPr="00685FD1">
        <w:rPr>
          <w:rFonts w:ascii="Times New Roman" w:eastAsia="Times New Roman" w:hAnsi="Times New Roman" w:cs="Times New Roman"/>
          <w:color w:val="000000" w:themeColor="text1"/>
          <w:sz w:val="28"/>
          <w:szCs w:val="28"/>
          <w:lang w:val="uk-UA"/>
        </w:rPr>
        <w:t>Вашій увазі звіт про свою діяльність у 202</w:t>
      </w:r>
      <w:r>
        <w:rPr>
          <w:rFonts w:ascii="Times New Roman" w:eastAsia="Times New Roman" w:hAnsi="Times New Roman" w:cs="Times New Roman"/>
          <w:color w:val="000000" w:themeColor="text1"/>
          <w:sz w:val="28"/>
          <w:szCs w:val="28"/>
          <w:lang w:val="uk-UA"/>
        </w:rPr>
        <w:t>3</w:t>
      </w:r>
      <w:r w:rsidRPr="00685FD1">
        <w:rPr>
          <w:rFonts w:ascii="Times New Roman" w:eastAsia="Times New Roman" w:hAnsi="Times New Roman" w:cs="Times New Roman"/>
          <w:color w:val="000000" w:themeColor="text1"/>
          <w:sz w:val="28"/>
          <w:szCs w:val="28"/>
          <w:lang w:val="uk-UA"/>
        </w:rPr>
        <w:t>-202</w:t>
      </w:r>
      <w:r>
        <w:rPr>
          <w:rFonts w:ascii="Times New Roman" w:eastAsia="Times New Roman" w:hAnsi="Times New Roman" w:cs="Times New Roman"/>
          <w:color w:val="000000" w:themeColor="text1"/>
          <w:sz w:val="28"/>
          <w:szCs w:val="28"/>
          <w:lang w:val="uk-UA"/>
        </w:rPr>
        <w:t>4</w:t>
      </w:r>
      <w:r w:rsidRPr="00685FD1">
        <w:rPr>
          <w:rFonts w:ascii="Times New Roman" w:eastAsia="Times New Roman" w:hAnsi="Times New Roman" w:cs="Times New Roman"/>
          <w:color w:val="000000" w:themeColor="text1"/>
          <w:sz w:val="28"/>
          <w:szCs w:val="28"/>
          <w:lang w:val="uk-UA"/>
        </w:rPr>
        <w:t xml:space="preserve"> навчальному році.</w:t>
      </w:r>
    </w:p>
    <w:p w14:paraId="3392C8AD" w14:textId="77777777" w:rsidR="00211185" w:rsidRPr="00211185" w:rsidRDefault="00211185" w:rsidP="00211185">
      <w:pPr>
        <w:shd w:val="clear" w:color="auto" w:fill="FFFFFF"/>
        <w:spacing w:after="0" w:line="240" w:lineRule="auto"/>
        <w:ind w:firstLine="539"/>
        <w:jc w:val="both"/>
        <w:rPr>
          <w:rFonts w:ascii="Times New Roman" w:eastAsia="Times New Roman" w:hAnsi="Times New Roman" w:cs="Times New Roman"/>
          <w:color w:val="000000" w:themeColor="text1"/>
          <w:sz w:val="28"/>
          <w:szCs w:val="28"/>
          <w:lang w:val="uk-UA"/>
        </w:rPr>
      </w:pPr>
      <w:r w:rsidRPr="00211185">
        <w:rPr>
          <w:rFonts w:ascii="Times New Roman" w:eastAsia="Times New Roman" w:hAnsi="Times New Roman" w:cs="Times New Roman"/>
          <w:color w:val="000000" w:themeColor="text1"/>
          <w:sz w:val="28"/>
          <w:szCs w:val="28"/>
          <w:lang w:val="uk-UA"/>
        </w:rPr>
        <w:t>Головною метою Закладу є забезпечення реалізації прав громадян на здобуття</w:t>
      </w:r>
      <w:r w:rsidRPr="00211185">
        <w:rPr>
          <w:rFonts w:ascii="Times New Roman" w:eastAsia="Times New Roman" w:hAnsi="Times New Roman" w:cs="Times New Roman"/>
          <w:color w:val="000000" w:themeColor="text1"/>
          <w:sz w:val="28"/>
          <w:szCs w:val="28"/>
        </w:rPr>
        <w:t> </w:t>
      </w:r>
      <w:r w:rsidRPr="00211185">
        <w:rPr>
          <w:rFonts w:ascii="Times New Roman" w:eastAsia="Times New Roman" w:hAnsi="Times New Roman" w:cs="Times New Roman"/>
          <w:color w:val="000000" w:themeColor="text1"/>
          <w:sz w:val="28"/>
          <w:szCs w:val="28"/>
          <w:lang w:val="uk-UA"/>
        </w:rPr>
        <w:t xml:space="preserve"> початкової, базової та повної загальної</w:t>
      </w:r>
      <w:r w:rsidRPr="00211185">
        <w:rPr>
          <w:rFonts w:ascii="Times New Roman" w:eastAsia="Times New Roman" w:hAnsi="Times New Roman" w:cs="Times New Roman"/>
          <w:color w:val="000000" w:themeColor="text1"/>
          <w:sz w:val="28"/>
          <w:szCs w:val="28"/>
        </w:rPr>
        <w:t> </w:t>
      </w:r>
      <w:r w:rsidRPr="00211185">
        <w:rPr>
          <w:rFonts w:ascii="Times New Roman" w:eastAsia="Times New Roman" w:hAnsi="Times New Roman" w:cs="Times New Roman"/>
          <w:color w:val="000000" w:themeColor="text1"/>
          <w:sz w:val="28"/>
          <w:szCs w:val="28"/>
          <w:lang w:val="uk-UA"/>
        </w:rPr>
        <w:t xml:space="preserve"> середньої освіти.</w:t>
      </w:r>
      <w:r w:rsidRPr="00211185">
        <w:rPr>
          <w:rFonts w:ascii="Times New Roman" w:eastAsia="Times New Roman" w:hAnsi="Times New Roman" w:cs="Times New Roman"/>
          <w:color w:val="000000" w:themeColor="text1"/>
          <w:sz w:val="28"/>
          <w:szCs w:val="28"/>
        </w:rPr>
        <w:t> </w:t>
      </w:r>
    </w:p>
    <w:p w14:paraId="212956B6" w14:textId="77777777" w:rsidR="00211185" w:rsidRPr="00211185" w:rsidRDefault="00211185" w:rsidP="00211185">
      <w:pPr>
        <w:shd w:val="clear" w:color="auto" w:fill="FFFFFF"/>
        <w:spacing w:after="0" w:line="240" w:lineRule="auto"/>
        <w:ind w:firstLine="539"/>
        <w:jc w:val="both"/>
        <w:rPr>
          <w:rFonts w:ascii="Times New Roman" w:eastAsia="Times New Roman" w:hAnsi="Times New Roman" w:cs="Times New Roman"/>
          <w:color w:val="000000" w:themeColor="text1"/>
          <w:sz w:val="28"/>
          <w:szCs w:val="28"/>
        </w:rPr>
      </w:pPr>
      <w:proofErr w:type="spellStart"/>
      <w:r w:rsidRPr="00211185">
        <w:rPr>
          <w:rFonts w:ascii="Times New Roman" w:eastAsia="Times New Roman" w:hAnsi="Times New Roman" w:cs="Times New Roman"/>
          <w:color w:val="000000" w:themeColor="text1"/>
          <w:sz w:val="28"/>
          <w:szCs w:val="28"/>
        </w:rPr>
        <w:t>Головними</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завданнями</w:t>
      </w:r>
      <w:proofErr w:type="spellEnd"/>
      <w:r w:rsidRPr="00211185">
        <w:rPr>
          <w:rFonts w:ascii="Times New Roman" w:eastAsia="Times New Roman" w:hAnsi="Times New Roman" w:cs="Times New Roman"/>
          <w:color w:val="000000" w:themeColor="text1"/>
          <w:sz w:val="28"/>
          <w:szCs w:val="28"/>
        </w:rPr>
        <w:t xml:space="preserve"> Закладу є:</w:t>
      </w:r>
    </w:p>
    <w:p w14:paraId="49F050FE" w14:textId="77777777" w:rsidR="00211185" w:rsidRPr="00211185" w:rsidRDefault="00211185" w:rsidP="00211185">
      <w:pPr>
        <w:numPr>
          <w:ilvl w:val="0"/>
          <w:numId w:val="6"/>
        </w:numPr>
        <w:shd w:val="clear" w:color="auto" w:fill="FFFFFF"/>
        <w:spacing w:after="0" w:line="240" w:lineRule="auto"/>
        <w:jc w:val="both"/>
        <w:rPr>
          <w:rFonts w:ascii="Times New Roman" w:eastAsia="Times New Roman" w:hAnsi="Times New Roman" w:cs="Times New Roman"/>
          <w:color w:val="000000" w:themeColor="text1"/>
          <w:sz w:val="28"/>
          <w:szCs w:val="28"/>
        </w:rPr>
      </w:pPr>
      <w:proofErr w:type="spellStart"/>
      <w:r w:rsidRPr="00211185">
        <w:rPr>
          <w:rFonts w:ascii="Times New Roman" w:eastAsia="Times New Roman" w:hAnsi="Times New Roman" w:cs="Times New Roman"/>
          <w:color w:val="000000" w:themeColor="text1"/>
          <w:sz w:val="28"/>
          <w:szCs w:val="28"/>
        </w:rPr>
        <w:t>створення</w:t>
      </w:r>
      <w:proofErr w:type="spellEnd"/>
      <w:r w:rsidRPr="00211185">
        <w:rPr>
          <w:rFonts w:ascii="Times New Roman" w:eastAsia="Times New Roman" w:hAnsi="Times New Roman" w:cs="Times New Roman"/>
          <w:color w:val="000000" w:themeColor="text1"/>
          <w:sz w:val="28"/>
          <w:szCs w:val="28"/>
        </w:rPr>
        <w:t xml:space="preserve"> умов для </w:t>
      </w:r>
      <w:proofErr w:type="spellStart"/>
      <w:r w:rsidRPr="00211185">
        <w:rPr>
          <w:rFonts w:ascii="Times New Roman" w:eastAsia="Times New Roman" w:hAnsi="Times New Roman" w:cs="Times New Roman"/>
          <w:color w:val="000000" w:themeColor="text1"/>
          <w:sz w:val="28"/>
          <w:szCs w:val="28"/>
        </w:rPr>
        <w:t>здобуття</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початкової</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базової</w:t>
      </w:r>
      <w:proofErr w:type="spellEnd"/>
      <w:r w:rsidRPr="00211185">
        <w:rPr>
          <w:rFonts w:ascii="Times New Roman" w:eastAsia="Times New Roman" w:hAnsi="Times New Roman" w:cs="Times New Roman"/>
          <w:color w:val="000000" w:themeColor="text1"/>
          <w:sz w:val="28"/>
          <w:szCs w:val="28"/>
        </w:rPr>
        <w:t xml:space="preserve"> та </w:t>
      </w:r>
      <w:proofErr w:type="spellStart"/>
      <w:r w:rsidRPr="00211185">
        <w:rPr>
          <w:rFonts w:ascii="Times New Roman" w:eastAsia="Times New Roman" w:hAnsi="Times New Roman" w:cs="Times New Roman"/>
          <w:color w:val="000000" w:themeColor="text1"/>
          <w:sz w:val="28"/>
          <w:szCs w:val="28"/>
        </w:rPr>
        <w:t>повної</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загальної</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середньої</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освіти</w:t>
      </w:r>
      <w:proofErr w:type="spellEnd"/>
      <w:r w:rsidRPr="00211185">
        <w:rPr>
          <w:rFonts w:ascii="Times New Roman" w:eastAsia="Times New Roman" w:hAnsi="Times New Roman" w:cs="Times New Roman"/>
          <w:color w:val="000000" w:themeColor="text1"/>
          <w:sz w:val="28"/>
          <w:szCs w:val="28"/>
        </w:rPr>
        <w:t xml:space="preserve"> на </w:t>
      </w:r>
      <w:proofErr w:type="spellStart"/>
      <w:r w:rsidRPr="00211185">
        <w:rPr>
          <w:rFonts w:ascii="Times New Roman" w:eastAsia="Times New Roman" w:hAnsi="Times New Roman" w:cs="Times New Roman"/>
          <w:color w:val="000000" w:themeColor="text1"/>
          <w:sz w:val="28"/>
          <w:szCs w:val="28"/>
        </w:rPr>
        <w:t>рівні</w:t>
      </w:r>
      <w:proofErr w:type="spellEnd"/>
      <w:r w:rsidRPr="00211185">
        <w:rPr>
          <w:rFonts w:ascii="Times New Roman" w:eastAsia="Times New Roman" w:hAnsi="Times New Roman" w:cs="Times New Roman"/>
          <w:color w:val="000000" w:themeColor="text1"/>
          <w:sz w:val="28"/>
          <w:szCs w:val="28"/>
        </w:rPr>
        <w:t xml:space="preserve"> не </w:t>
      </w:r>
      <w:proofErr w:type="spellStart"/>
      <w:r w:rsidRPr="00211185">
        <w:rPr>
          <w:rFonts w:ascii="Times New Roman" w:eastAsia="Times New Roman" w:hAnsi="Times New Roman" w:cs="Times New Roman"/>
          <w:color w:val="000000" w:themeColor="text1"/>
          <w:sz w:val="28"/>
          <w:szCs w:val="28"/>
        </w:rPr>
        <w:t>нижчому</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від</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Державних</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стандартів</w:t>
      </w:r>
      <w:proofErr w:type="spellEnd"/>
      <w:r w:rsidRPr="00211185">
        <w:rPr>
          <w:rFonts w:ascii="Times New Roman" w:eastAsia="Times New Roman" w:hAnsi="Times New Roman" w:cs="Times New Roman"/>
          <w:color w:val="000000" w:themeColor="text1"/>
          <w:sz w:val="28"/>
          <w:szCs w:val="28"/>
        </w:rPr>
        <w:t>;</w:t>
      </w:r>
    </w:p>
    <w:p w14:paraId="2360080D" w14:textId="77777777" w:rsidR="00211185" w:rsidRPr="00211185" w:rsidRDefault="00211185" w:rsidP="00211185">
      <w:pPr>
        <w:numPr>
          <w:ilvl w:val="0"/>
          <w:numId w:val="6"/>
        </w:numPr>
        <w:shd w:val="clear" w:color="auto" w:fill="FFFFFF"/>
        <w:spacing w:after="0" w:line="240" w:lineRule="auto"/>
        <w:jc w:val="both"/>
        <w:rPr>
          <w:rFonts w:ascii="Times New Roman" w:eastAsia="Times New Roman" w:hAnsi="Times New Roman" w:cs="Times New Roman"/>
          <w:color w:val="000000" w:themeColor="text1"/>
          <w:sz w:val="28"/>
          <w:szCs w:val="28"/>
        </w:rPr>
      </w:pPr>
      <w:proofErr w:type="spellStart"/>
      <w:r w:rsidRPr="00211185">
        <w:rPr>
          <w:rFonts w:ascii="Times New Roman" w:eastAsia="Times New Roman" w:hAnsi="Times New Roman" w:cs="Times New Roman"/>
          <w:color w:val="000000" w:themeColor="text1"/>
          <w:sz w:val="28"/>
          <w:szCs w:val="28"/>
        </w:rPr>
        <w:t>виховання</w:t>
      </w:r>
      <w:proofErr w:type="spellEnd"/>
      <w:r w:rsidRPr="00211185">
        <w:rPr>
          <w:rFonts w:ascii="Times New Roman" w:eastAsia="Times New Roman" w:hAnsi="Times New Roman" w:cs="Times New Roman"/>
          <w:color w:val="000000" w:themeColor="text1"/>
          <w:sz w:val="28"/>
          <w:szCs w:val="28"/>
        </w:rPr>
        <w:t xml:space="preserve"> морально і </w:t>
      </w:r>
      <w:proofErr w:type="spellStart"/>
      <w:r w:rsidRPr="00211185">
        <w:rPr>
          <w:rFonts w:ascii="Times New Roman" w:eastAsia="Times New Roman" w:hAnsi="Times New Roman" w:cs="Times New Roman"/>
          <w:color w:val="000000" w:themeColor="text1"/>
          <w:sz w:val="28"/>
          <w:szCs w:val="28"/>
        </w:rPr>
        <w:t>фізично</w:t>
      </w:r>
      <w:proofErr w:type="spellEnd"/>
      <w:r w:rsidRPr="00211185">
        <w:rPr>
          <w:rFonts w:ascii="Times New Roman" w:eastAsia="Times New Roman" w:hAnsi="Times New Roman" w:cs="Times New Roman"/>
          <w:color w:val="000000" w:themeColor="text1"/>
          <w:sz w:val="28"/>
          <w:szCs w:val="28"/>
        </w:rPr>
        <w:t xml:space="preserve"> здорового </w:t>
      </w:r>
      <w:proofErr w:type="spellStart"/>
      <w:r w:rsidRPr="00211185">
        <w:rPr>
          <w:rFonts w:ascii="Times New Roman" w:eastAsia="Times New Roman" w:hAnsi="Times New Roman" w:cs="Times New Roman"/>
          <w:color w:val="000000" w:themeColor="text1"/>
          <w:sz w:val="28"/>
          <w:szCs w:val="28"/>
        </w:rPr>
        <w:t>покоління</w:t>
      </w:r>
      <w:proofErr w:type="spellEnd"/>
      <w:r w:rsidRPr="00211185">
        <w:rPr>
          <w:rFonts w:ascii="Times New Roman" w:eastAsia="Times New Roman" w:hAnsi="Times New Roman" w:cs="Times New Roman"/>
          <w:color w:val="000000" w:themeColor="text1"/>
          <w:sz w:val="28"/>
          <w:szCs w:val="28"/>
        </w:rPr>
        <w:t>;</w:t>
      </w:r>
    </w:p>
    <w:p w14:paraId="3621A427" w14:textId="77777777" w:rsidR="00211185" w:rsidRPr="00211185" w:rsidRDefault="00211185" w:rsidP="00211185">
      <w:pPr>
        <w:numPr>
          <w:ilvl w:val="0"/>
          <w:numId w:val="6"/>
        </w:numPr>
        <w:shd w:val="clear" w:color="auto" w:fill="FFFFFF"/>
        <w:spacing w:after="0" w:line="240" w:lineRule="auto"/>
        <w:jc w:val="both"/>
        <w:rPr>
          <w:rFonts w:ascii="Times New Roman" w:eastAsia="Times New Roman" w:hAnsi="Times New Roman" w:cs="Times New Roman"/>
          <w:color w:val="000000" w:themeColor="text1"/>
          <w:sz w:val="28"/>
          <w:szCs w:val="28"/>
        </w:rPr>
      </w:pPr>
      <w:proofErr w:type="spellStart"/>
      <w:r w:rsidRPr="00211185">
        <w:rPr>
          <w:rFonts w:ascii="Times New Roman" w:eastAsia="Times New Roman" w:hAnsi="Times New Roman" w:cs="Times New Roman"/>
          <w:color w:val="000000" w:themeColor="text1"/>
          <w:sz w:val="28"/>
          <w:szCs w:val="28"/>
        </w:rPr>
        <w:t>розвиток</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природних</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позитивних</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нахилів</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здібностей</w:t>
      </w:r>
      <w:proofErr w:type="spellEnd"/>
      <w:r w:rsidRPr="00211185">
        <w:rPr>
          <w:rFonts w:ascii="Times New Roman" w:eastAsia="Times New Roman" w:hAnsi="Times New Roman" w:cs="Times New Roman"/>
          <w:color w:val="000000" w:themeColor="text1"/>
          <w:sz w:val="28"/>
          <w:szCs w:val="28"/>
        </w:rPr>
        <w:t xml:space="preserve"> та </w:t>
      </w:r>
      <w:proofErr w:type="spellStart"/>
      <w:r w:rsidRPr="00211185">
        <w:rPr>
          <w:rFonts w:ascii="Times New Roman" w:eastAsia="Times New Roman" w:hAnsi="Times New Roman" w:cs="Times New Roman"/>
          <w:color w:val="000000" w:themeColor="text1"/>
          <w:sz w:val="28"/>
          <w:szCs w:val="28"/>
        </w:rPr>
        <w:t>обдарованості</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творчого</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мислення</w:t>
      </w:r>
      <w:proofErr w:type="spellEnd"/>
      <w:r w:rsidRPr="00211185">
        <w:rPr>
          <w:rFonts w:ascii="Times New Roman" w:eastAsia="Times New Roman" w:hAnsi="Times New Roman" w:cs="Times New Roman"/>
          <w:color w:val="000000" w:themeColor="text1"/>
          <w:sz w:val="28"/>
          <w:szCs w:val="28"/>
        </w:rPr>
        <w:t xml:space="preserve">, потреб і </w:t>
      </w:r>
      <w:proofErr w:type="spellStart"/>
      <w:r w:rsidRPr="00211185">
        <w:rPr>
          <w:rFonts w:ascii="Times New Roman" w:eastAsia="Times New Roman" w:hAnsi="Times New Roman" w:cs="Times New Roman"/>
          <w:color w:val="000000" w:themeColor="text1"/>
          <w:sz w:val="28"/>
          <w:szCs w:val="28"/>
        </w:rPr>
        <w:t>вміння</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самовдосконалюватися</w:t>
      </w:r>
      <w:proofErr w:type="spellEnd"/>
      <w:r w:rsidRPr="00211185">
        <w:rPr>
          <w:rFonts w:ascii="Times New Roman" w:eastAsia="Times New Roman" w:hAnsi="Times New Roman" w:cs="Times New Roman"/>
          <w:color w:val="000000" w:themeColor="text1"/>
          <w:sz w:val="28"/>
          <w:szCs w:val="28"/>
        </w:rPr>
        <w:t>;</w:t>
      </w:r>
    </w:p>
    <w:p w14:paraId="43A3464F" w14:textId="77777777" w:rsidR="00211185" w:rsidRPr="00211185" w:rsidRDefault="00211185" w:rsidP="00211185">
      <w:pPr>
        <w:numPr>
          <w:ilvl w:val="0"/>
          <w:numId w:val="6"/>
        </w:numPr>
        <w:shd w:val="clear" w:color="auto" w:fill="FFFFFF"/>
        <w:spacing w:after="0" w:line="240" w:lineRule="auto"/>
        <w:jc w:val="both"/>
        <w:rPr>
          <w:rFonts w:ascii="Times New Roman" w:eastAsia="Times New Roman" w:hAnsi="Times New Roman" w:cs="Times New Roman"/>
          <w:color w:val="000000" w:themeColor="text1"/>
          <w:sz w:val="28"/>
          <w:szCs w:val="28"/>
        </w:rPr>
      </w:pPr>
      <w:proofErr w:type="spellStart"/>
      <w:r w:rsidRPr="00211185">
        <w:rPr>
          <w:rFonts w:ascii="Times New Roman" w:eastAsia="Times New Roman" w:hAnsi="Times New Roman" w:cs="Times New Roman"/>
          <w:color w:val="000000" w:themeColor="text1"/>
          <w:sz w:val="28"/>
          <w:szCs w:val="28"/>
        </w:rPr>
        <w:t>формування</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громадянської</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позиції</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власної</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гідності</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готовності</w:t>
      </w:r>
      <w:proofErr w:type="spellEnd"/>
      <w:r w:rsidRPr="00211185">
        <w:rPr>
          <w:rFonts w:ascii="Times New Roman" w:eastAsia="Times New Roman" w:hAnsi="Times New Roman" w:cs="Times New Roman"/>
          <w:color w:val="000000" w:themeColor="text1"/>
          <w:sz w:val="28"/>
          <w:szCs w:val="28"/>
        </w:rPr>
        <w:t xml:space="preserve"> до </w:t>
      </w:r>
      <w:proofErr w:type="spellStart"/>
      <w:r w:rsidRPr="00211185">
        <w:rPr>
          <w:rFonts w:ascii="Times New Roman" w:eastAsia="Times New Roman" w:hAnsi="Times New Roman" w:cs="Times New Roman"/>
          <w:color w:val="000000" w:themeColor="text1"/>
          <w:sz w:val="28"/>
          <w:szCs w:val="28"/>
        </w:rPr>
        <w:t>трудової</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діяльності</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відповідальності</w:t>
      </w:r>
      <w:proofErr w:type="spellEnd"/>
      <w:r w:rsidRPr="00211185">
        <w:rPr>
          <w:rFonts w:ascii="Times New Roman" w:eastAsia="Times New Roman" w:hAnsi="Times New Roman" w:cs="Times New Roman"/>
          <w:color w:val="000000" w:themeColor="text1"/>
          <w:sz w:val="28"/>
          <w:szCs w:val="28"/>
        </w:rPr>
        <w:t xml:space="preserve"> за </w:t>
      </w:r>
      <w:proofErr w:type="spellStart"/>
      <w:r w:rsidRPr="00211185">
        <w:rPr>
          <w:rFonts w:ascii="Times New Roman" w:eastAsia="Times New Roman" w:hAnsi="Times New Roman" w:cs="Times New Roman"/>
          <w:color w:val="000000" w:themeColor="text1"/>
          <w:sz w:val="28"/>
          <w:szCs w:val="28"/>
        </w:rPr>
        <w:t>свої</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дії</w:t>
      </w:r>
      <w:proofErr w:type="spellEnd"/>
      <w:r w:rsidRPr="00211185">
        <w:rPr>
          <w:rFonts w:ascii="Times New Roman" w:eastAsia="Times New Roman" w:hAnsi="Times New Roman" w:cs="Times New Roman"/>
          <w:color w:val="000000" w:themeColor="text1"/>
          <w:sz w:val="28"/>
          <w:szCs w:val="28"/>
        </w:rPr>
        <w:t>;</w:t>
      </w:r>
    </w:p>
    <w:p w14:paraId="69CD0BE1" w14:textId="77777777" w:rsidR="00211185" w:rsidRPr="00211185" w:rsidRDefault="00211185" w:rsidP="00211185">
      <w:pPr>
        <w:numPr>
          <w:ilvl w:val="0"/>
          <w:numId w:val="6"/>
        </w:numPr>
        <w:shd w:val="clear" w:color="auto" w:fill="FFFFFF"/>
        <w:spacing w:after="0" w:line="240" w:lineRule="auto"/>
        <w:jc w:val="both"/>
        <w:rPr>
          <w:rFonts w:ascii="Times New Roman" w:eastAsia="Times New Roman" w:hAnsi="Times New Roman" w:cs="Times New Roman"/>
          <w:color w:val="000000" w:themeColor="text1"/>
          <w:sz w:val="28"/>
          <w:szCs w:val="28"/>
        </w:rPr>
      </w:pPr>
      <w:proofErr w:type="spellStart"/>
      <w:r w:rsidRPr="00211185">
        <w:rPr>
          <w:rFonts w:ascii="Times New Roman" w:eastAsia="Times New Roman" w:hAnsi="Times New Roman" w:cs="Times New Roman"/>
          <w:color w:val="000000" w:themeColor="text1"/>
          <w:sz w:val="28"/>
          <w:szCs w:val="28"/>
        </w:rPr>
        <w:t>виховання</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шанобливого</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ставлення</w:t>
      </w:r>
      <w:proofErr w:type="spellEnd"/>
      <w:r w:rsidRPr="00211185">
        <w:rPr>
          <w:rFonts w:ascii="Times New Roman" w:eastAsia="Times New Roman" w:hAnsi="Times New Roman" w:cs="Times New Roman"/>
          <w:color w:val="000000" w:themeColor="text1"/>
          <w:sz w:val="28"/>
          <w:szCs w:val="28"/>
        </w:rPr>
        <w:t xml:space="preserve"> до </w:t>
      </w:r>
      <w:proofErr w:type="spellStart"/>
      <w:r w:rsidRPr="00211185">
        <w:rPr>
          <w:rFonts w:ascii="Times New Roman" w:eastAsia="Times New Roman" w:hAnsi="Times New Roman" w:cs="Times New Roman"/>
          <w:color w:val="000000" w:themeColor="text1"/>
          <w:sz w:val="28"/>
          <w:szCs w:val="28"/>
        </w:rPr>
        <w:t>родини</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поваги</w:t>
      </w:r>
      <w:proofErr w:type="spellEnd"/>
      <w:r w:rsidRPr="00211185">
        <w:rPr>
          <w:rFonts w:ascii="Times New Roman" w:eastAsia="Times New Roman" w:hAnsi="Times New Roman" w:cs="Times New Roman"/>
          <w:color w:val="000000" w:themeColor="text1"/>
          <w:sz w:val="28"/>
          <w:szCs w:val="28"/>
        </w:rPr>
        <w:t xml:space="preserve"> до </w:t>
      </w:r>
      <w:proofErr w:type="spellStart"/>
      <w:r w:rsidRPr="00211185">
        <w:rPr>
          <w:rFonts w:ascii="Times New Roman" w:eastAsia="Times New Roman" w:hAnsi="Times New Roman" w:cs="Times New Roman"/>
          <w:color w:val="000000" w:themeColor="text1"/>
          <w:sz w:val="28"/>
          <w:szCs w:val="28"/>
        </w:rPr>
        <w:t>народних</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традицій</w:t>
      </w:r>
      <w:proofErr w:type="spellEnd"/>
      <w:r w:rsidRPr="00211185">
        <w:rPr>
          <w:rFonts w:ascii="Times New Roman" w:eastAsia="Times New Roman" w:hAnsi="Times New Roman" w:cs="Times New Roman"/>
          <w:color w:val="000000" w:themeColor="text1"/>
          <w:sz w:val="28"/>
          <w:szCs w:val="28"/>
        </w:rPr>
        <w:t xml:space="preserve"> і </w:t>
      </w:r>
      <w:proofErr w:type="spellStart"/>
      <w:r w:rsidRPr="00211185">
        <w:rPr>
          <w:rFonts w:ascii="Times New Roman" w:eastAsia="Times New Roman" w:hAnsi="Times New Roman" w:cs="Times New Roman"/>
          <w:color w:val="000000" w:themeColor="text1"/>
          <w:sz w:val="28"/>
          <w:szCs w:val="28"/>
        </w:rPr>
        <w:t>звичаїв</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української</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нації</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державної</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мови</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національних</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цінностей</w:t>
      </w:r>
      <w:proofErr w:type="spellEnd"/>
      <w:r w:rsidRPr="00211185">
        <w:rPr>
          <w:rFonts w:ascii="Times New Roman" w:eastAsia="Times New Roman" w:hAnsi="Times New Roman" w:cs="Times New Roman"/>
          <w:color w:val="000000" w:themeColor="text1"/>
          <w:sz w:val="28"/>
          <w:szCs w:val="28"/>
        </w:rPr>
        <w:t>;</w:t>
      </w:r>
    </w:p>
    <w:p w14:paraId="7A4DA601" w14:textId="77777777" w:rsidR="00211185" w:rsidRPr="00211185" w:rsidRDefault="00211185" w:rsidP="00211185">
      <w:pPr>
        <w:numPr>
          <w:ilvl w:val="0"/>
          <w:numId w:val="6"/>
        </w:numPr>
        <w:shd w:val="clear" w:color="auto" w:fill="FFFFFF"/>
        <w:spacing w:after="0" w:line="240" w:lineRule="auto"/>
        <w:jc w:val="both"/>
        <w:rPr>
          <w:rFonts w:ascii="Times New Roman" w:eastAsia="Times New Roman" w:hAnsi="Times New Roman" w:cs="Times New Roman"/>
          <w:color w:val="000000" w:themeColor="text1"/>
          <w:sz w:val="28"/>
          <w:szCs w:val="28"/>
        </w:rPr>
      </w:pPr>
      <w:proofErr w:type="spellStart"/>
      <w:r w:rsidRPr="00211185">
        <w:rPr>
          <w:rFonts w:ascii="Times New Roman" w:eastAsia="Times New Roman" w:hAnsi="Times New Roman" w:cs="Times New Roman"/>
          <w:color w:val="000000" w:themeColor="text1"/>
          <w:sz w:val="28"/>
          <w:szCs w:val="28"/>
        </w:rPr>
        <w:t>виховання</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свідомого</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ставлення</w:t>
      </w:r>
      <w:proofErr w:type="spellEnd"/>
      <w:r w:rsidRPr="00211185">
        <w:rPr>
          <w:rFonts w:ascii="Times New Roman" w:eastAsia="Times New Roman" w:hAnsi="Times New Roman" w:cs="Times New Roman"/>
          <w:color w:val="000000" w:themeColor="text1"/>
          <w:sz w:val="28"/>
          <w:szCs w:val="28"/>
        </w:rPr>
        <w:t xml:space="preserve"> до </w:t>
      </w:r>
      <w:proofErr w:type="spellStart"/>
      <w:r w:rsidRPr="00211185">
        <w:rPr>
          <w:rFonts w:ascii="Times New Roman" w:eastAsia="Times New Roman" w:hAnsi="Times New Roman" w:cs="Times New Roman"/>
          <w:color w:val="000000" w:themeColor="text1"/>
          <w:sz w:val="28"/>
          <w:szCs w:val="28"/>
        </w:rPr>
        <w:t>свого</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здоров’я</w:t>
      </w:r>
      <w:proofErr w:type="spellEnd"/>
      <w:r w:rsidRPr="00211185">
        <w:rPr>
          <w:rFonts w:ascii="Times New Roman" w:eastAsia="Times New Roman" w:hAnsi="Times New Roman" w:cs="Times New Roman"/>
          <w:color w:val="000000" w:themeColor="text1"/>
          <w:sz w:val="28"/>
          <w:szCs w:val="28"/>
        </w:rPr>
        <w:t xml:space="preserve"> як </w:t>
      </w:r>
      <w:proofErr w:type="spellStart"/>
      <w:r w:rsidRPr="00211185">
        <w:rPr>
          <w:rFonts w:ascii="Times New Roman" w:eastAsia="Times New Roman" w:hAnsi="Times New Roman" w:cs="Times New Roman"/>
          <w:color w:val="000000" w:themeColor="text1"/>
          <w:sz w:val="28"/>
          <w:szCs w:val="28"/>
        </w:rPr>
        <w:t>найвищої</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соціальної</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цінності</w:t>
      </w:r>
      <w:proofErr w:type="spellEnd"/>
      <w:r w:rsidRPr="00211185">
        <w:rPr>
          <w:rFonts w:ascii="Times New Roman" w:eastAsia="Times New Roman" w:hAnsi="Times New Roman" w:cs="Times New Roman"/>
          <w:color w:val="000000" w:themeColor="text1"/>
          <w:sz w:val="28"/>
          <w:szCs w:val="28"/>
        </w:rPr>
        <w:t>.</w:t>
      </w:r>
    </w:p>
    <w:p w14:paraId="00377E26" w14:textId="45537F98" w:rsidR="00641F4C" w:rsidRDefault="00641F4C" w:rsidP="00211185">
      <w:pPr>
        <w:shd w:val="clear" w:color="auto" w:fill="FFFFFF"/>
        <w:spacing w:after="0" w:line="240" w:lineRule="auto"/>
        <w:ind w:firstLine="539"/>
        <w:jc w:val="both"/>
        <w:rPr>
          <w:rFonts w:ascii="Times New Roman" w:eastAsia="Times New Roman" w:hAnsi="Times New Roman" w:cs="Times New Roman"/>
          <w:color w:val="000000" w:themeColor="text1"/>
          <w:sz w:val="28"/>
          <w:szCs w:val="28"/>
          <w:lang w:val="uk-UA"/>
        </w:rPr>
      </w:pPr>
      <w:r w:rsidRPr="00F13EFC">
        <w:rPr>
          <w:rFonts w:ascii="Times New Roman" w:eastAsia="Times New Roman" w:hAnsi="Times New Roman" w:cs="Times New Roman"/>
          <w:color w:val="000000" w:themeColor="text1"/>
          <w:sz w:val="28"/>
          <w:szCs w:val="28"/>
        </w:rPr>
        <w:t xml:space="preserve"> У </w:t>
      </w:r>
      <w:proofErr w:type="spellStart"/>
      <w:r w:rsidRPr="00F13EFC">
        <w:rPr>
          <w:rFonts w:ascii="Times New Roman" w:eastAsia="Times New Roman" w:hAnsi="Times New Roman" w:cs="Times New Roman"/>
          <w:color w:val="000000" w:themeColor="text1"/>
          <w:sz w:val="28"/>
          <w:szCs w:val="28"/>
        </w:rPr>
        <w:t>своїй</w:t>
      </w:r>
      <w:proofErr w:type="spellEnd"/>
      <w:r w:rsidRPr="00F13EFC">
        <w:rPr>
          <w:rFonts w:ascii="Times New Roman" w:eastAsia="Times New Roman" w:hAnsi="Times New Roman" w:cs="Times New Roman"/>
          <w:color w:val="000000" w:themeColor="text1"/>
          <w:sz w:val="28"/>
          <w:szCs w:val="28"/>
        </w:rPr>
        <w:t xml:space="preserve"> </w:t>
      </w:r>
      <w:proofErr w:type="spellStart"/>
      <w:r w:rsidRPr="00F13EFC">
        <w:rPr>
          <w:rFonts w:ascii="Times New Roman" w:eastAsia="Times New Roman" w:hAnsi="Times New Roman" w:cs="Times New Roman"/>
          <w:color w:val="000000" w:themeColor="text1"/>
          <w:sz w:val="28"/>
          <w:szCs w:val="28"/>
        </w:rPr>
        <w:t>діяльності</w:t>
      </w:r>
      <w:proofErr w:type="spellEnd"/>
      <w:r w:rsidRPr="00F13EFC">
        <w:rPr>
          <w:rFonts w:ascii="Times New Roman" w:eastAsia="Times New Roman" w:hAnsi="Times New Roman" w:cs="Times New Roman"/>
          <w:color w:val="000000" w:themeColor="text1"/>
          <w:sz w:val="28"/>
          <w:szCs w:val="28"/>
        </w:rPr>
        <w:t xml:space="preserve"> </w:t>
      </w:r>
      <w:proofErr w:type="spellStart"/>
      <w:r w:rsidRPr="00F13EFC">
        <w:rPr>
          <w:rFonts w:ascii="Times New Roman" w:eastAsia="Times New Roman" w:hAnsi="Times New Roman" w:cs="Times New Roman"/>
          <w:color w:val="000000" w:themeColor="text1"/>
          <w:sz w:val="28"/>
          <w:szCs w:val="28"/>
        </w:rPr>
        <w:t>протягом</w:t>
      </w:r>
      <w:proofErr w:type="spellEnd"/>
      <w:r w:rsidRPr="00F13EFC">
        <w:rPr>
          <w:rFonts w:ascii="Times New Roman" w:eastAsia="Times New Roman" w:hAnsi="Times New Roman" w:cs="Times New Roman"/>
          <w:color w:val="000000" w:themeColor="text1"/>
          <w:sz w:val="28"/>
          <w:szCs w:val="28"/>
        </w:rPr>
        <w:t xml:space="preserve"> </w:t>
      </w:r>
      <w:proofErr w:type="spellStart"/>
      <w:r w:rsidRPr="00F13EFC">
        <w:rPr>
          <w:rFonts w:ascii="Times New Roman" w:eastAsia="Times New Roman" w:hAnsi="Times New Roman" w:cs="Times New Roman"/>
          <w:color w:val="000000" w:themeColor="text1"/>
          <w:sz w:val="28"/>
          <w:szCs w:val="28"/>
        </w:rPr>
        <w:t>звітного</w:t>
      </w:r>
      <w:proofErr w:type="spellEnd"/>
      <w:r w:rsidRPr="00F13EFC">
        <w:rPr>
          <w:rFonts w:ascii="Times New Roman" w:eastAsia="Times New Roman" w:hAnsi="Times New Roman" w:cs="Times New Roman"/>
          <w:color w:val="000000" w:themeColor="text1"/>
          <w:sz w:val="28"/>
          <w:szCs w:val="28"/>
        </w:rPr>
        <w:t xml:space="preserve"> </w:t>
      </w:r>
      <w:proofErr w:type="spellStart"/>
      <w:r w:rsidRPr="00F13EFC">
        <w:rPr>
          <w:rFonts w:ascii="Times New Roman" w:eastAsia="Times New Roman" w:hAnsi="Times New Roman" w:cs="Times New Roman"/>
          <w:color w:val="000000" w:themeColor="text1"/>
          <w:sz w:val="28"/>
          <w:szCs w:val="28"/>
        </w:rPr>
        <w:t>періоду</w:t>
      </w:r>
      <w:proofErr w:type="spellEnd"/>
      <w:r w:rsidRPr="00F13EFC">
        <w:rPr>
          <w:rFonts w:ascii="Times New Roman" w:eastAsia="Times New Roman" w:hAnsi="Times New Roman" w:cs="Times New Roman"/>
          <w:color w:val="000000" w:themeColor="text1"/>
          <w:sz w:val="28"/>
          <w:szCs w:val="28"/>
        </w:rPr>
        <w:t xml:space="preserve"> я як директор </w:t>
      </w:r>
      <w:r>
        <w:rPr>
          <w:rFonts w:ascii="Times New Roman" w:eastAsia="Times New Roman" w:hAnsi="Times New Roman" w:cs="Times New Roman"/>
          <w:color w:val="000000" w:themeColor="text1"/>
          <w:sz w:val="28"/>
          <w:szCs w:val="28"/>
          <w:lang w:val="uk-UA"/>
        </w:rPr>
        <w:t>ліцею</w:t>
      </w:r>
      <w:r w:rsidRPr="00F13EFC">
        <w:rPr>
          <w:rFonts w:ascii="Times New Roman" w:eastAsia="Times New Roman" w:hAnsi="Times New Roman" w:cs="Times New Roman"/>
          <w:color w:val="000000" w:themeColor="text1"/>
          <w:sz w:val="28"/>
          <w:szCs w:val="28"/>
        </w:rPr>
        <w:t xml:space="preserve"> </w:t>
      </w:r>
      <w:proofErr w:type="spellStart"/>
      <w:r w:rsidRPr="00F13EFC">
        <w:rPr>
          <w:rFonts w:ascii="Times New Roman" w:eastAsia="Times New Roman" w:hAnsi="Times New Roman" w:cs="Times New Roman"/>
          <w:color w:val="000000" w:themeColor="text1"/>
          <w:sz w:val="28"/>
          <w:szCs w:val="28"/>
        </w:rPr>
        <w:t>керува</w:t>
      </w:r>
      <w:r>
        <w:rPr>
          <w:rFonts w:ascii="Times New Roman" w:eastAsia="Times New Roman" w:hAnsi="Times New Roman" w:cs="Times New Roman"/>
          <w:color w:val="000000" w:themeColor="text1"/>
          <w:sz w:val="28"/>
          <w:szCs w:val="28"/>
        </w:rPr>
        <w:t>лася</w:t>
      </w:r>
      <w:proofErr w:type="spellEnd"/>
      <w:r w:rsidRPr="00F13EFC">
        <w:rPr>
          <w:rFonts w:ascii="Times New Roman" w:eastAsia="Times New Roman" w:hAnsi="Times New Roman" w:cs="Times New Roman"/>
          <w:color w:val="000000" w:themeColor="text1"/>
          <w:sz w:val="28"/>
          <w:szCs w:val="28"/>
        </w:rPr>
        <w:t xml:space="preserve"> </w:t>
      </w:r>
      <w:proofErr w:type="spellStart"/>
      <w:r w:rsidRPr="00F13EFC">
        <w:rPr>
          <w:rFonts w:ascii="Times New Roman" w:eastAsia="Times New Roman" w:hAnsi="Times New Roman" w:cs="Times New Roman"/>
          <w:color w:val="000000" w:themeColor="text1"/>
          <w:sz w:val="28"/>
          <w:szCs w:val="28"/>
        </w:rPr>
        <w:t>посадовими</w:t>
      </w:r>
      <w:proofErr w:type="spellEnd"/>
      <w:r w:rsidRPr="00F13EFC">
        <w:rPr>
          <w:rFonts w:ascii="Times New Roman" w:eastAsia="Times New Roman" w:hAnsi="Times New Roman" w:cs="Times New Roman"/>
          <w:color w:val="000000" w:themeColor="text1"/>
          <w:sz w:val="28"/>
          <w:szCs w:val="28"/>
        </w:rPr>
        <w:t xml:space="preserve"> </w:t>
      </w:r>
      <w:proofErr w:type="spellStart"/>
      <w:r w:rsidRPr="00F13EFC">
        <w:rPr>
          <w:rFonts w:ascii="Times New Roman" w:eastAsia="Times New Roman" w:hAnsi="Times New Roman" w:cs="Times New Roman"/>
          <w:color w:val="000000" w:themeColor="text1"/>
          <w:sz w:val="28"/>
          <w:szCs w:val="28"/>
        </w:rPr>
        <w:t>обов’язками</w:t>
      </w:r>
      <w:proofErr w:type="spellEnd"/>
      <w:r w:rsidRPr="00F13EFC">
        <w:rPr>
          <w:rFonts w:ascii="Times New Roman" w:eastAsia="Times New Roman" w:hAnsi="Times New Roman" w:cs="Times New Roman"/>
          <w:color w:val="000000" w:themeColor="text1"/>
          <w:sz w:val="28"/>
          <w:szCs w:val="28"/>
        </w:rPr>
        <w:t xml:space="preserve">, </w:t>
      </w:r>
      <w:proofErr w:type="spellStart"/>
      <w:r w:rsidRPr="00F13EFC">
        <w:rPr>
          <w:rFonts w:ascii="Times New Roman" w:eastAsia="Times New Roman" w:hAnsi="Times New Roman" w:cs="Times New Roman"/>
          <w:color w:val="000000" w:themeColor="text1"/>
          <w:sz w:val="28"/>
          <w:szCs w:val="28"/>
        </w:rPr>
        <w:t>основними</w:t>
      </w:r>
      <w:proofErr w:type="spellEnd"/>
      <w:r w:rsidRPr="00F13EFC">
        <w:rPr>
          <w:rFonts w:ascii="Times New Roman" w:eastAsia="Times New Roman" w:hAnsi="Times New Roman" w:cs="Times New Roman"/>
          <w:color w:val="000000" w:themeColor="text1"/>
          <w:sz w:val="28"/>
          <w:szCs w:val="28"/>
        </w:rPr>
        <w:t xml:space="preserve"> нормативно-</w:t>
      </w:r>
      <w:proofErr w:type="spellStart"/>
      <w:r w:rsidRPr="00F13EFC">
        <w:rPr>
          <w:rFonts w:ascii="Times New Roman" w:eastAsia="Times New Roman" w:hAnsi="Times New Roman" w:cs="Times New Roman"/>
          <w:color w:val="000000" w:themeColor="text1"/>
          <w:sz w:val="28"/>
          <w:szCs w:val="28"/>
        </w:rPr>
        <w:t>правовими</w:t>
      </w:r>
      <w:proofErr w:type="spellEnd"/>
      <w:r w:rsidRPr="00F13EFC">
        <w:rPr>
          <w:rFonts w:ascii="Times New Roman" w:eastAsia="Times New Roman" w:hAnsi="Times New Roman" w:cs="Times New Roman"/>
          <w:color w:val="000000" w:themeColor="text1"/>
          <w:sz w:val="28"/>
          <w:szCs w:val="28"/>
        </w:rPr>
        <w:t xml:space="preserve"> документами, </w:t>
      </w:r>
      <w:proofErr w:type="spellStart"/>
      <w:r w:rsidRPr="00F13EFC">
        <w:rPr>
          <w:rFonts w:ascii="Times New Roman" w:eastAsia="Times New Roman" w:hAnsi="Times New Roman" w:cs="Times New Roman"/>
          <w:color w:val="000000" w:themeColor="text1"/>
          <w:sz w:val="28"/>
          <w:szCs w:val="28"/>
        </w:rPr>
        <w:t>які</w:t>
      </w:r>
      <w:proofErr w:type="spellEnd"/>
      <w:r w:rsidRPr="00F13EFC">
        <w:rPr>
          <w:rFonts w:ascii="Times New Roman" w:eastAsia="Times New Roman" w:hAnsi="Times New Roman" w:cs="Times New Roman"/>
          <w:color w:val="000000" w:themeColor="text1"/>
          <w:sz w:val="28"/>
          <w:szCs w:val="28"/>
        </w:rPr>
        <w:t xml:space="preserve"> </w:t>
      </w:r>
      <w:proofErr w:type="spellStart"/>
      <w:r w:rsidRPr="00F13EFC">
        <w:rPr>
          <w:rFonts w:ascii="Times New Roman" w:eastAsia="Times New Roman" w:hAnsi="Times New Roman" w:cs="Times New Roman"/>
          <w:color w:val="000000" w:themeColor="text1"/>
          <w:sz w:val="28"/>
          <w:szCs w:val="28"/>
        </w:rPr>
        <w:t>регламентують</w:t>
      </w:r>
      <w:proofErr w:type="spellEnd"/>
      <w:r w:rsidRPr="00F13EFC">
        <w:rPr>
          <w:rFonts w:ascii="Times New Roman" w:eastAsia="Times New Roman" w:hAnsi="Times New Roman" w:cs="Times New Roman"/>
          <w:color w:val="000000" w:themeColor="text1"/>
          <w:sz w:val="28"/>
          <w:szCs w:val="28"/>
        </w:rPr>
        <w:t xml:space="preserve"> роботу </w:t>
      </w:r>
      <w:proofErr w:type="spellStart"/>
      <w:r w:rsidRPr="00F13EFC">
        <w:rPr>
          <w:rFonts w:ascii="Times New Roman" w:eastAsia="Times New Roman" w:hAnsi="Times New Roman" w:cs="Times New Roman"/>
          <w:color w:val="000000" w:themeColor="text1"/>
          <w:sz w:val="28"/>
          <w:szCs w:val="28"/>
        </w:rPr>
        <w:t>навчального</w:t>
      </w:r>
      <w:proofErr w:type="spellEnd"/>
      <w:r w:rsidRPr="00F13EFC">
        <w:rPr>
          <w:rFonts w:ascii="Times New Roman" w:eastAsia="Times New Roman" w:hAnsi="Times New Roman" w:cs="Times New Roman"/>
          <w:color w:val="000000" w:themeColor="text1"/>
          <w:sz w:val="28"/>
          <w:szCs w:val="28"/>
        </w:rPr>
        <w:t xml:space="preserve"> закладу: </w:t>
      </w:r>
      <w:proofErr w:type="spellStart"/>
      <w:r w:rsidRPr="00F13EFC">
        <w:rPr>
          <w:rFonts w:ascii="Times New Roman" w:eastAsia="Times New Roman" w:hAnsi="Times New Roman" w:cs="Times New Roman"/>
          <w:color w:val="000000" w:themeColor="text1"/>
          <w:sz w:val="28"/>
          <w:szCs w:val="28"/>
        </w:rPr>
        <w:t>Конституцією</w:t>
      </w:r>
      <w:proofErr w:type="spellEnd"/>
      <w:r w:rsidRPr="00F13EFC">
        <w:rPr>
          <w:rFonts w:ascii="Times New Roman" w:eastAsia="Times New Roman" w:hAnsi="Times New Roman" w:cs="Times New Roman"/>
          <w:color w:val="000000" w:themeColor="text1"/>
          <w:sz w:val="28"/>
          <w:szCs w:val="28"/>
        </w:rPr>
        <w:t xml:space="preserve"> </w:t>
      </w:r>
      <w:proofErr w:type="spellStart"/>
      <w:r w:rsidRPr="00F13EFC">
        <w:rPr>
          <w:rFonts w:ascii="Times New Roman" w:eastAsia="Times New Roman" w:hAnsi="Times New Roman" w:cs="Times New Roman"/>
          <w:color w:val="000000" w:themeColor="text1"/>
          <w:sz w:val="28"/>
          <w:szCs w:val="28"/>
        </w:rPr>
        <w:t>України</w:t>
      </w:r>
      <w:proofErr w:type="spellEnd"/>
      <w:r w:rsidRPr="00F13EFC">
        <w:rPr>
          <w:rFonts w:ascii="Times New Roman" w:eastAsia="Times New Roman" w:hAnsi="Times New Roman" w:cs="Times New Roman"/>
          <w:color w:val="000000" w:themeColor="text1"/>
          <w:sz w:val="28"/>
          <w:szCs w:val="28"/>
        </w:rPr>
        <w:t xml:space="preserve">, Законами </w:t>
      </w:r>
      <w:proofErr w:type="spellStart"/>
      <w:r w:rsidRPr="00F13EFC">
        <w:rPr>
          <w:rFonts w:ascii="Times New Roman" w:eastAsia="Times New Roman" w:hAnsi="Times New Roman" w:cs="Times New Roman"/>
          <w:color w:val="000000" w:themeColor="text1"/>
          <w:sz w:val="28"/>
          <w:szCs w:val="28"/>
        </w:rPr>
        <w:t>України</w:t>
      </w:r>
      <w:proofErr w:type="spellEnd"/>
      <w:r w:rsidRPr="00F13EFC">
        <w:rPr>
          <w:rFonts w:ascii="Times New Roman" w:eastAsia="Times New Roman" w:hAnsi="Times New Roman" w:cs="Times New Roman"/>
          <w:color w:val="000000" w:themeColor="text1"/>
          <w:sz w:val="28"/>
          <w:szCs w:val="28"/>
        </w:rPr>
        <w:t xml:space="preserve"> «Про </w:t>
      </w:r>
      <w:proofErr w:type="spellStart"/>
      <w:r w:rsidRPr="00F13EFC">
        <w:rPr>
          <w:rFonts w:ascii="Times New Roman" w:eastAsia="Times New Roman" w:hAnsi="Times New Roman" w:cs="Times New Roman"/>
          <w:color w:val="000000" w:themeColor="text1"/>
          <w:sz w:val="28"/>
          <w:szCs w:val="28"/>
        </w:rPr>
        <w:t>освіту</w:t>
      </w:r>
      <w:proofErr w:type="spellEnd"/>
      <w:r w:rsidRPr="00F13EFC">
        <w:rPr>
          <w:rFonts w:ascii="Times New Roman" w:eastAsia="Times New Roman" w:hAnsi="Times New Roman" w:cs="Times New Roman"/>
          <w:color w:val="000000" w:themeColor="text1"/>
          <w:sz w:val="28"/>
          <w:szCs w:val="28"/>
        </w:rPr>
        <w:t xml:space="preserve">», «Про </w:t>
      </w:r>
      <w:proofErr w:type="spellStart"/>
      <w:r>
        <w:rPr>
          <w:rFonts w:ascii="Times New Roman" w:eastAsia="Times New Roman" w:hAnsi="Times New Roman" w:cs="Times New Roman"/>
          <w:color w:val="000000" w:themeColor="text1"/>
          <w:sz w:val="28"/>
          <w:szCs w:val="28"/>
        </w:rPr>
        <w:t>повну</w:t>
      </w:r>
      <w:proofErr w:type="spellEnd"/>
      <w:r>
        <w:rPr>
          <w:rFonts w:ascii="Times New Roman" w:eastAsia="Times New Roman" w:hAnsi="Times New Roman" w:cs="Times New Roman"/>
          <w:color w:val="000000" w:themeColor="text1"/>
          <w:sz w:val="28"/>
          <w:szCs w:val="28"/>
        </w:rPr>
        <w:t xml:space="preserve"> </w:t>
      </w:r>
      <w:proofErr w:type="spellStart"/>
      <w:r w:rsidRPr="00F13EFC">
        <w:rPr>
          <w:rFonts w:ascii="Times New Roman" w:eastAsia="Times New Roman" w:hAnsi="Times New Roman" w:cs="Times New Roman"/>
          <w:color w:val="000000" w:themeColor="text1"/>
          <w:sz w:val="28"/>
          <w:szCs w:val="28"/>
        </w:rPr>
        <w:t>загальну</w:t>
      </w:r>
      <w:proofErr w:type="spellEnd"/>
      <w:r w:rsidRPr="00F13EFC">
        <w:rPr>
          <w:rFonts w:ascii="Times New Roman" w:eastAsia="Times New Roman" w:hAnsi="Times New Roman" w:cs="Times New Roman"/>
          <w:color w:val="000000" w:themeColor="text1"/>
          <w:sz w:val="28"/>
          <w:szCs w:val="28"/>
        </w:rPr>
        <w:t xml:space="preserve"> </w:t>
      </w:r>
      <w:proofErr w:type="spellStart"/>
      <w:r w:rsidRPr="00F13EFC">
        <w:rPr>
          <w:rFonts w:ascii="Times New Roman" w:eastAsia="Times New Roman" w:hAnsi="Times New Roman" w:cs="Times New Roman"/>
          <w:color w:val="000000" w:themeColor="text1"/>
          <w:sz w:val="28"/>
          <w:szCs w:val="28"/>
        </w:rPr>
        <w:t>середню</w:t>
      </w:r>
      <w:proofErr w:type="spellEnd"/>
      <w:r w:rsidRPr="00F13EFC">
        <w:rPr>
          <w:rFonts w:ascii="Times New Roman" w:eastAsia="Times New Roman" w:hAnsi="Times New Roman" w:cs="Times New Roman"/>
          <w:color w:val="000000" w:themeColor="text1"/>
          <w:sz w:val="28"/>
          <w:szCs w:val="28"/>
        </w:rPr>
        <w:t xml:space="preserve"> </w:t>
      </w:r>
      <w:proofErr w:type="spellStart"/>
      <w:r w:rsidRPr="00F13EFC">
        <w:rPr>
          <w:rFonts w:ascii="Times New Roman" w:eastAsia="Times New Roman" w:hAnsi="Times New Roman" w:cs="Times New Roman"/>
          <w:color w:val="000000" w:themeColor="text1"/>
          <w:sz w:val="28"/>
          <w:szCs w:val="28"/>
        </w:rPr>
        <w:t>освіту</w:t>
      </w:r>
      <w:proofErr w:type="spellEnd"/>
      <w:r w:rsidRPr="00F13EFC">
        <w:rPr>
          <w:rFonts w:ascii="Times New Roman" w:eastAsia="Times New Roman" w:hAnsi="Times New Roman" w:cs="Times New Roman"/>
          <w:color w:val="000000" w:themeColor="text1"/>
          <w:sz w:val="28"/>
          <w:szCs w:val="28"/>
        </w:rPr>
        <w:t xml:space="preserve">», «Про </w:t>
      </w:r>
      <w:proofErr w:type="spellStart"/>
      <w:r w:rsidRPr="00F13EFC">
        <w:rPr>
          <w:rFonts w:ascii="Times New Roman" w:eastAsia="Times New Roman" w:hAnsi="Times New Roman" w:cs="Times New Roman"/>
          <w:color w:val="000000" w:themeColor="text1"/>
          <w:sz w:val="28"/>
          <w:szCs w:val="28"/>
        </w:rPr>
        <w:t>основні</w:t>
      </w:r>
      <w:proofErr w:type="spellEnd"/>
      <w:r w:rsidRPr="00F13EFC">
        <w:rPr>
          <w:rFonts w:ascii="Times New Roman" w:eastAsia="Times New Roman" w:hAnsi="Times New Roman" w:cs="Times New Roman"/>
          <w:color w:val="000000" w:themeColor="text1"/>
          <w:sz w:val="28"/>
          <w:szCs w:val="28"/>
        </w:rPr>
        <w:t xml:space="preserve"> засади </w:t>
      </w:r>
      <w:proofErr w:type="spellStart"/>
      <w:r w:rsidRPr="00F13EFC">
        <w:rPr>
          <w:rFonts w:ascii="Times New Roman" w:eastAsia="Times New Roman" w:hAnsi="Times New Roman" w:cs="Times New Roman"/>
          <w:color w:val="000000" w:themeColor="text1"/>
          <w:sz w:val="28"/>
          <w:szCs w:val="28"/>
        </w:rPr>
        <w:t>мовної</w:t>
      </w:r>
      <w:proofErr w:type="spellEnd"/>
      <w:r w:rsidRPr="00F13EFC">
        <w:rPr>
          <w:rFonts w:ascii="Times New Roman" w:eastAsia="Times New Roman" w:hAnsi="Times New Roman" w:cs="Times New Roman"/>
          <w:color w:val="000000" w:themeColor="text1"/>
          <w:sz w:val="28"/>
          <w:szCs w:val="28"/>
        </w:rPr>
        <w:t xml:space="preserve"> </w:t>
      </w:r>
      <w:proofErr w:type="spellStart"/>
      <w:r w:rsidRPr="00F13EFC">
        <w:rPr>
          <w:rFonts w:ascii="Times New Roman" w:eastAsia="Times New Roman" w:hAnsi="Times New Roman" w:cs="Times New Roman"/>
          <w:color w:val="000000" w:themeColor="text1"/>
          <w:sz w:val="28"/>
          <w:szCs w:val="28"/>
        </w:rPr>
        <w:t>політики</w:t>
      </w:r>
      <w:proofErr w:type="spellEnd"/>
      <w:r w:rsidRPr="00F13EFC">
        <w:rPr>
          <w:rFonts w:ascii="Times New Roman" w:eastAsia="Times New Roman" w:hAnsi="Times New Roman" w:cs="Times New Roman"/>
          <w:color w:val="000000" w:themeColor="text1"/>
          <w:sz w:val="28"/>
          <w:szCs w:val="28"/>
        </w:rPr>
        <w:t xml:space="preserve"> в </w:t>
      </w:r>
      <w:proofErr w:type="spellStart"/>
      <w:r w:rsidRPr="00F13EFC">
        <w:rPr>
          <w:rFonts w:ascii="Times New Roman" w:eastAsia="Times New Roman" w:hAnsi="Times New Roman" w:cs="Times New Roman"/>
          <w:color w:val="000000" w:themeColor="text1"/>
          <w:sz w:val="28"/>
          <w:szCs w:val="28"/>
        </w:rPr>
        <w:t>Україні</w:t>
      </w:r>
      <w:proofErr w:type="spellEnd"/>
      <w:r w:rsidRPr="00F13EFC">
        <w:rPr>
          <w:rFonts w:ascii="Times New Roman" w:eastAsia="Times New Roman" w:hAnsi="Times New Roman" w:cs="Times New Roman"/>
          <w:color w:val="000000" w:themeColor="text1"/>
          <w:sz w:val="28"/>
          <w:szCs w:val="28"/>
        </w:rPr>
        <w:t xml:space="preserve">», Статутом </w:t>
      </w:r>
      <w:proofErr w:type="spellStart"/>
      <w:r w:rsidRPr="00F13EFC">
        <w:rPr>
          <w:rFonts w:ascii="Times New Roman" w:eastAsia="Times New Roman" w:hAnsi="Times New Roman" w:cs="Times New Roman"/>
          <w:color w:val="000000" w:themeColor="text1"/>
          <w:sz w:val="28"/>
          <w:szCs w:val="28"/>
        </w:rPr>
        <w:t>школи</w:t>
      </w:r>
      <w:proofErr w:type="spellEnd"/>
      <w:r w:rsidRPr="00F13EFC">
        <w:rPr>
          <w:rFonts w:ascii="Times New Roman" w:eastAsia="Times New Roman" w:hAnsi="Times New Roman" w:cs="Times New Roman"/>
          <w:color w:val="000000" w:themeColor="text1"/>
          <w:sz w:val="28"/>
          <w:szCs w:val="28"/>
        </w:rPr>
        <w:t xml:space="preserve"> та </w:t>
      </w:r>
      <w:proofErr w:type="spellStart"/>
      <w:r w:rsidRPr="00F13EFC">
        <w:rPr>
          <w:rFonts w:ascii="Times New Roman" w:eastAsia="Times New Roman" w:hAnsi="Times New Roman" w:cs="Times New Roman"/>
          <w:color w:val="000000" w:themeColor="text1"/>
          <w:sz w:val="28"/>
          <w:szCs w:val="28"/>
        </w:rPr>
        <w:t>чинними</w:t>
      </w:r>
      <w:proofErr w:type="spellEnd"/>
      <w:r w:rsidRPr="00F13EFC">
        <w:rPr>
          <w:rFonts w:ascii="Times New Roman" w:eastAsia="Times New Roman" w:hAnsi="Times New Roman" w:cs="Times New Roman"/>
          <w:color w:val="000000" w:themeColor="text1"/>
          <w:sz w:val="28"/>
          <w:szCs w:val="28"/>
        </w:rPr>
        <w:t xml:space="preserve"> нормативно-</w:t>
      </w:r>
      <w:proofErr w:type="spellStart"/>
      <w:r w:rsidRPr="00F13EFC">
        <w:rPr>
          <w:rFonts w:ascii="Times New Roman" w:eastAsia="Times New Roman" w:hAnsi="Times New Roman" w:cs="Times New Roman"/>
          <w:color w:val="000000" w:themeColor="text1"/>
          <w:sz w:val="28"/>
          <w:szCs w:val="28"/>
        </w:rPr>
        <w:t>правовими</w:t>
      </w:r>
      <w:proofErr w:type="spellEnd"/>
      <w:r w:rsidRPr="00F13EFC">
        <w:rPr>
          <w:rFonts w:ascii="Times New Roman" w:eastAsia="Times New Roman" w:hAnsi="Times New Roman" w:cs="Times New Roman"/>
          <w:color w:val="000000" w:themeColor="text1"/>
          <w:sz w:val="28"/>
          <w:szCs w:val="28"/>
        </w:rPr>
        <w:t xml:space="preserve"> документами у </w:t>
      </w:r>
      <w:proofErr w:type="spellStart"/>
      <w:r w:rsidRPr="00F13EFC">
        <w:rPr>
          <w:rFonts w:ascii="Times New Roman" w:eastAsia="Times New Roman" w:hAnsi="Times New Roman" w:cs="Times New Roman"/>
          <w:color w:val="000000" w:themeColor="text1"/>
          <w:sz w:val="28"/>
          <w:szCs w:val="28"/>
        </w:rPr>
        <w:t>галузі</w:t>
      </w:r>
      <w:proofErr w:type="spellEnd"/>
      <w:r w:rsidRPr="00F13EFC">
        <w:rPr>
          <w:rFonts w:ascii="Times New Roman" w:eastAsia="Times New Roman" w:hAnsi="Times New Roman" w:cs="Times New Roman"/>
          <w:color w:val="000000" w:themeColor="text1"/>
          <w:sz w:val="28"/>
          <w:szCs w:val="28"/>
        </w:rPr>
        <w:t xml:space="preserve"> </w:t>
      </w:r>
      <w:proofErr w:type="spellStart"/>
      <w:r w:rsidRPr="00F13EFC">
        <w:rPr>
          <w:rFonts w:ascii="Times New Roman" w:eastAsia="Times New Roman" w:hAnsi="Times New Roman" w:cs="Times New Roman"/>
          <w:color w:val="000000" w:themeColor="text1"/>
          <w:sz w:val="28"/>
          <w:szCs w:val="28"/>
        </w:rPr>
        <w:t>освіти</w:t>
      </w:r>
      <w:proofErr w:type="spellEnd"/>
      <w:r w:rsidRPr="00F13EFC">
        <w:rPr>
          <w:rFonts w:ascii="Times New Roman" w:eastAsia="Times New Roman" w:hAnsi="Times New Roman" w:cs="Times New Roman"/>
          <w:color w:val="000000" w:themeColor="text1"/>
          <w:sz w:val="28"/>
          <w:szCs w:val="28"/>
        </w:rPr>
        <w:t xml:space="preserve">. </w:t>
      </w:r>
    </w:p>
    <w:p w14:paraId="1497C590" w14:textId="5105A361" w:rsidR="00211185" w:rsidRDefault="00641F4C" w:rsidP="00211185">
      <w:pPr>
        <w:shd w:val="clear" w:color="auto" w:fill="FFFFFF"/>
        <w:spacing w:after="0" w:line="240" w:lineRule="auto"/>
        <w:ind w:firstLine="539"/>
        <w:jc w:val="both"/>
        <w:rPr>
          <w:rFonts w:ascii="Times New Roman" w:eastAsia="Times New Roman" w:hAnsi="Times New Roman" w:cs="Times New Roman"/>
          <w:color w:val="000000" w:themeColor="text1"/>
          <w:sz w:val="28"/>
          <w:szCs w:val="28"/>
          <w:lang w:val="uk-UA"/>
        </w:rPr>
      </w:pPr>
      <w:r w:rsidRPr="00211185">
        <w:rPr>
          <w:rFonts w:ascii="Times New Roman" w:eastAsia="Times New Roman" w:hAnsi="Times New Roman" w:cs="Times New Roman"/>
          <w:color w:val="000000" w:themeColor="text1"/>
          <w:sz w:val="28"/>
          <w:szCs w:val="28"/>
          <w:lang w:val="uk-UA"/>
        </w:rPr>
        <w:t xml:space="preserve">Свою роботу та роботу закладу представляю за результатами комплексного </w:t>
      </w:r>
      <w:proofErr w:type="spellStart"/>
      <w:r w:rsidRPr="00211185">
        <w:rPr>
          <w:rFonts w:ascii="Times New Roman" w:eastAsia="Times New Roman" w:hAnsi="Times New Roman" w:cs="Times New Roman"/>
          <w:color w:val="000000" w:themeColor="text1"/>
          <w:sz w:val="28"/>
          <w:szCs w:val="28"/>
          <w:lang w:val="uk-UA"/>
        </w:rPr>
        <w:t>самооцінювання</w:t>
      </w:r>
      <w:proofErr w:type="spellEnd"/>
      <w:r w:rsidRPr="00211185">
        <w:rPr>
          <w:rFonts w:ascii="Times New Roman" w:eastAsia="Times New Roman" w:hAnsi="Times New Roman" w:cs="Times New Roman"/>
          <w:color w:val="000000" w:themeColor="text1"/>
          <w:sz w:val="28"/>
          <w:szCs w:val="28"/>
          <w:lang w:val="uk-UA"/>
        </w:rPr>
        <w:t xml:space="preserve"> відповідно до чотирьох напрямків внутрішньої системи забезпечення якості освітньої діяльності, за якими оцінюють роботу навчального закладу експерти інституційного аудиту</w:t>
      </w:r>
      <w:r w:rsidR="00211185">
        <w:rPr>
          <w:rFonts w:ascii="Times New Roman" w:eastAsia="Times New Roman" w:hAnsi="Times New Roman" w:cs="Times New Roman"/>
          <w:color w:val="000000" w:themeColor="text1"/>
          <w:sz w:val="28"/>
          <w:szCs w:val="28"/>
          <w:lang w:val="uk-UA"/>
        </w:rPr>
        <w:t>.</w:t>
      </w:r>
    </w:p>
    <w:p w14:paraId="4B9D5758" w14:textId="77777777" w:rsidR="00211185" w:rsidRPr="00211185" w:rsidRDefault="00211185" w:rsidP="00211185">
      <w:pPr>
        <w:shd w:val="clear" w:color="auto" w:fill="FFFFFF"/>
        <w:spacing w:after="0" w:line="240" w:lineRule="auto"/>
        <w:ind w:firstLine="539"/>
        <w:jc w:val="both"/>
        <w:rPr>
          <w:rFonts w:ascii="Times New Roman" w:eastAsia="Times New Roman" w:hAnsi="Times New Roman" w:cs="Times New Roman"/>
          <w:color w:val="000000" w:themeColor="text1"/>
          <w:sz w:val="28"/>
          <w:szCs w:val="28"/>
        </w:rPr>
      </w:pPr>
      <w:r w:rsidRPr="00211185">
        <w:rPr>
          <w:rFonts w:ascii="Times New Roman" w:eastAsia="Times New Roman" w:hAnsi="Times New Roman" w:cs="Times New Roman"/>
          <w:color w:val="000000" w:themeColor="text1"/>
          <w:sz w:val="28"/>
          <w:szCs w:val="28"/>
        </w:rPr>
        <w:lastRenderedPageBreak/>
        <w:t xml:space="preserve">Робота </w:t>
      </w:r>
      <w:proofErr w:type="spellStart"/>
      <w:r w:rsidRPr="00211185">
        <w:rPr>
          <w:rFonts w:ascii="Times New Roman" w:eastAsia="Times New Roman" w:hAnsi="Times New Roman" w:cs="Times New Roman"/>
          <w:color w:val="000000" w:themeColor="text1"/>
          <w:sz w:val="28"/>
          <w:szCs w:val="28"/>
        </w:rPr>
        <w:t>педагогічного</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колективу</w:t>
      </w:r>
      <w:proofErr w:type="spellEnd"/>
      <w:r w:rsidRPr="00211185">
        <w:rPr>
          <w:rFonts w:ascii="Times New Roman" w:eastAsia="Times New Roman" w:hAnsi="Times New Roman" w:cs="Times New Roman"/>
          <w:color w:val="000000" w:themeColor="text1"/>
          <w:sz w:val="28"/>
          <w:szCs w:val="28"/>
        </w:rPr>
        <w:t xml:space="preserve"> в 2023/2024 н. р. </w:t>
      </w:r>
      <w:proofErr w:type="spellStart"/>
      <w:r w:rsidRPr="00211185">
        <w:rPr>
          <w:rFonts w:ascii="Times New Roman" w:eastAsia="Times New Roman" w:hAnsi="Times New Roman" w:cs="Times New Roman"/>
          <w:color w:val="000000" w:themeColor="text1"/>
          <w:sz w:val="28"/>
          <w:szCs w:val="28"/>
        </w:rPr>
        <w:t>була</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спрямована</w:t>
      </w:r>
      <w:proofErr w:type="spellEnd"/>
      <w:r w:rsidRPr="00211185">
        <w:rPr>
          <w:rFonts w:ascii="Times New Roman" w:eastAsia="Times New Roman" w:hAnsi="Times New Roman" w:cs="Times New Roman"/>
          <w:color w:val="000000" w:themeColor="text1"/>
          <w:sz w:val="28"/>
          <w:szCs w:val="28"/>
        </w:rPr>
        <w:t xml:space="preserve"> на </w:t>
      </w:r>
      <w:proofErr w:type="spellStart"/>
      <w:r w:rsidRPr="00211185">
        <w:rPr>
          <w:rFonts w:ascii="Times New Roman" w:eastAsia="Times New Roman" w:hAnsi="Times New Roman" w:cs="Times New Roman"/>
          <w:color w:val="000000" w:themeColor="text1"/>
          <w:sz w:val="28"/>
          <w:szCs w:val="28"/>
        </w:rPr>
        <w:t>реалізацію</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Стратегії</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розвитку</w:t>
      </w:r>
      <w:proofErr w:type="spellEnd"/>
      <w:r w:rsidRPr="00211185">
        <w:rPr>
          <w:rFonts w:ascii="Times New Roman" w:eastAsia="Times New Roman" w:hAnsi="Times New Roman" w:cs="Times New Roman"/>
          <w:color w:val="000000" w:themeColor="text1"/>
          <w:sz w:val="28"/>
          <w:szCs w:val="28"/>
        </w:rPr>
        <w:t xml:space="preserve"> закладу </w:t>
      </w:r>
      <w:proofErr w:type="spellStart"/>
      <w:r w:rsidRPr="00211185">
        <w:rPr>
          <w:rFonts w:ascii="Times New Roman" w:eastAsia="Times New Roman" w:hAnsi="Times New Roman" w:cs="Times New Roman"/>
          <w:color w:val="000000" w:themeColor="text1"/>
          <w:sz w:val="28"/>
          <w:szCs w:val="28"/>
        </w:rPr>
        <w:t>освіти</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Основними</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стратегічними</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напрямками</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роботи</w:t>
      </w:r>
      <w:proofErr w:type="spellEnd"/>
      <w:r w:rsidRPr="00211185">
        <w:rPr>
          <w:rFonts w:ascii="Times New Roman" w:eastAsia="Times New Roman" w:hAnsi="Times New Roman" w:cs="Times New Roman"/>
          <w:color w:val="000000" w:themeColor="text1"/>
          <w:sz w:val="28"/>
          <w:szCs w:val="28"/>
        </w:rPr>
        <w:t xml:space="preserve"> ЗЗСО є:</w:t>
      </w:r>
    </w:p>
    <w:p w14:paraId="6E2C9CB7" w14:textId="77777777" w:rsidR="00211185" w:rsidRPr="00211185" w:rsidRDefault="00211185" w:rsidP="00211185">
      <w:pPr>
        <w:shd w:val="clear" w:color="auto" w:fill="FFFFFF"/>
        <w:spacing w:after="0" w:line="240" w:lineRule="auto"/>
        <w:ind w:firstLine="539"/>
        <w:jc w:val="both"/>
        <w:rPr>
          <w:rFonts w:ascii="Times New Roman" w:eastAsia="Times New Roman" w:hAnsi="Times New Roman" w:cs="Times New Roman"/>
          <w:color w:val="000000" w:themeColor="text1"/>
          <w:sz w:val="28"/>
          <w:szCs w:val="28"/>
        </w:rPr>
      </w:pPr>
      <w:r w:rsidRPr="00211185">
        <w:rPr>
          <w:rFonts w:ascii="Times New Roman" w:eastAsia="Times New Roman" w:hAnsi="Times New Roman" w:cs="Times New Roman"/>
          <w:color w:val="000000" w:themeColor="text1"/>
          <w:sz w:val="28"/>
          <w:szCs w:val="28"/>
        </w:rPr>
        <w:t xml:space="preserve">1. </w:t>
      </w:r>
      <w:proofErr w:type="spellStart"/>
      <w:r w:rsidRPr="00DB4A2E">
        <w:rPr>
          <w:rFonts w:ascii="Times New Roman" w:eastAsia="Times New Roman" w:hAnsi="Times New Roman" w:cs="Times New Roman"/>
          <w:b/>
          <w:bCs/>
          <w:color w:val="4472C4" w:themeColor="accent1"/>
          <w:sz w:val="28"/>
          <w:szCs w:val="28"/>
        </w:rPr>
        <w:t>Освітнє</w:t>
      </w:r>
      <w:proofErr w:type="spellEnd"/>
      <w:r w:rsidRPr="00DB4A2E">
        <w:rPr>
          <w:rFonts w:ascii="Times New Roman" w:eastAsia="Times New Roman" w:hAnsi="Times New Roman" w:cs="Times New Roman"/>
          <w:b/>
          <w:bCs/>
          <w:color w:val="4472C4" w:themeColor="accent1"/>
          <w:sz w:val="28"/>
          <w:szCs w:val="28"/>
        </w:rPr>
        <w:t xml:space="preserve"> </w:t>
      </w:r>
      <w:proofErr w:type="spellStart"/>
      <w:r w:rsidRPr="00DB4A2E">
        <w:rPr>
          <w:rFonts w:ascii="Times New Roman" w:eastAsia="Times New Roman" w:hAnsi="Times New Roman" w:cs="Times New Roman"/>
          <w:b/>
          <w:bCs/>
          <w:color w:val="4472C4" w:themeColor="accent1"/>
          <w:sz w:val="28"/>
          <w:szCs w:val="28"/>
        </w:rPr>
        <w:t>середовище</w:t>
      </w:r>
      <w:proofErr w:type="spellEnd"/>
      <w:r w:rsidRPr="00211185">
        <w:rPr>
          <w:rFonts w:ascii="Times New Roman" w:eastAsia="Times New Roman" w:hAnsi="Times New Roman" w:cs="Times New Roman"/>
          <w:color w:val="000000" w:themeColor="text1"/>
          <w:sz w:val="28"/>
          <w:szCs w:val="28"/>
        </w:rPr>
        <w:t xml:space="preserve">. Система </w:t>
      </w:r>
      <w:proofErr w:type="spellStart"/>
      <w:r w:rsidRPr="00211185">
        <w:rPr>
          <w:rFonts w:ascii="Times New Roman" w:eastAsia="Times New Roman" w:hAnsi="Times New Roman" w:cs="Times New Roman"/>
          <w:color w:val="000000" w:themeColor="text1"/>
          <w:sz w:val="28"/>
          <w:szCs w:val="28"/>
        </w:rPr>
        <w:t>збереження</w:t>
      </w:r>
      <w:proofErr w:type="spellEnd"/>
      <w:r w:rsidRPr="00211185">
        <w:rPr>
          <w:rFonts w:ascii="Times New Roman" w:eastAsia="Times New Roman" w:hAnsi="Times New Roman" w:cs="Times New Roman"/>
          <w:color w:val="000000" w:themeColor="text1"/>
          <w:sz w:val="28"/>
          <w:szCs w:val="28"/>
        </w:rPr>
        <w:t xml:space="preserve"> та </w:t>
      </w:r>
      <w:proofErr w:type="spellStart"/>
      <w:r w:rsidRPr="00211185">
        <w:rPr>
          <w:rFonts w:ascii="Times New Roman" w:eastAsia="Times New Roman" w:hAnsi="Times New Roman" w:cs="Times New Roman"/>
          <w:color w:val="000000" w:themeColor="text1"/>
          <w:sz w:val="28"/>
          <w:szCs w:val="28"/>
        </w:rPr>
        <w:t>зміцнення</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здоров’я</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учня</w:t>
      </w:r>
      <w:proofErr w:type="spellEnd"/>
      <w:r w:rsidRPr="00211185">
        <w:rPr>
          <w:rFonts w:ascii="Times New Roman" w:eastAsia="Times New Roman" w:hAnsi="Times New Roman" w:cs="Times New Roman"/>
          <w:color w:val="000000" w:themeColor="text1"/>
          <w:sz w:val="28"/>
          <w:szCs w:val="28"/>
        </w:rPr>
        <w:t xml:space="preserve"> та </w:t>
      </w:r>
      <w:proofErr w:type="spellStart"/>
      <w:r w:rsidRPr="00211185">
        <w:rPr>
          <w:rFonts w:ascii="Times New Roman" w:eastAsia="Times New Roman" w:hAnsi="Times New Roman" w:cs="Times New Roman"/>
          <w:color w:val="000000" w:themeColor="text1"/>
          <w:sz w:val="28"/>
          <w:szCs w:val="28"/>
        </w:rPr>
        <w:t>вчителя</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Якість</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організації</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освітнього</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процесу</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вдосконалення</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інформаційного</w:t>
      </w:r>
      <w:proofErr w:type="spellEnd"/>
      <w:r w:rsidRPr="00211185">
        <w:rPr>
          <w:rFonts w:ascii="Times New Roman" w:eastAsia="Times New Roman" w:hAnsi="Times New Roman" w:cs="Times New Roman"/>
          <w:color w:val="000000" w:themeColor="text1"/>
          <w:sz w:val="28"/>
          <w:szCs w:val="28"/>
        </w:rPr>
        <w:t xml:space="preserve"> простору. </w:t>
      </w:r>
      <w:proofErr w:type="spellStart"/>
      <w:r w:rsidRPr="00211185">
        <w:rPr>
          <w:rFonts w:ascii="Times New Roman" w:eastAsia="Times New Roman" w:hAnsi="Times New Roman" w:cs="Times New Roman"/>
          <w:color w:val="000000" w:themeColor="text1"/>
          <w:sz w:val="28"/>
          <w:szCs w:val="28"/>
        </w:rPr>
        <w:t>Безпечна</w:t>
      </w:r>
      <w:proofErr w:type="spellEnd"/>
      <w:r w:rsidRPr="00211185">
        <w:rPr>
          <w:rFonts w:ascii="Times New Roman" w:eastAsia="Times New Roman" w:hAnsi="Times New Roman" w:cs="Times New Roman"/>
          <w:color w:val="000000" w:themeColor="text1"/>
          <w:sz w:val="28"/>
          <w:szCs w:val="28"/>
        </w:rPr>
        <w:t xml:space="preserve"> школа. </w:t>
      </w:r>
      <w:proofErr w:type="spellStart"/>
      <w:r w:rsidRPr="00211185">
        <w:rPr>
          <w:rFonts w:ascii="Times New Roman" w:eastAsia="Times New Roman" w:hAnsi="Times New Roman" w:cs="Times New Roman"/>
          <w:color w:val="000000" w:themeColor="text1"/>
          <w:sz w:val="28"/>
          <w:szCs w:val="28"/>
        </w:rPr>
        <w:t>Попередження</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булінгу</w:t>
      </w:r>
      <w:proofErr w:type="spellEnd"/>
      <w:r w:rsidRPr="00211185">
        <w:rPr>
          <w:rFonts w:ascii="Times New Roman" w:eastAsia="Times New Roman" w:hAnsi="Times New Roman" w:cs="Times New Roman"/>
          <w:color w:val="000000" w:themeColor="text1"/>
          <w:sz w:val="28"/>
          <w:szCs w:val="28"/>
        </w:rPr>
        <w:t>.</w:t>
      </w:r>
    </w:p>
    <w:p w14:paraId="4084F8D7" w14:textId="77777777" w:rsidR="00211185" w:rsidRPr="00211185" w:rsidRDefault="00211185" w:rsidP="00211185">
      <w:pPr>
        <w:shd w:val="clear" w:color="auto" w:fill="FFFFFF"/>
        <w:spacing w:after="0" w:line="240" w:lineRule="auto"/>
        <w:ind w:firstLine="539"/>
        <w:jc w:val="both"/>
        <w:rPr>
          <w:rFonts w:ascii="Times New Roman" w:eastAsia="Times New Roman" w:hAnsi="Times New Roman" w:cs="Times New Roman"/>
          <w:color w:val="000000" w:themeColor="text1"/>
          <w:sz w:val="28"/>
          <w:szCs w:val="28"/>
        </w:rPr>
      </w:pPr>
      <w:r w:rsidRPr="00211185">
        <w:rPr>
          <w:rFonts w:ascii="Times New Roman" w:eastAsia="Times New Roman" w:hAnsi="Times New Roman" w:cs="Times New Roman"/>
          <w:color w:val="000000" w:themeColor="text1"/>
          <w:sz w:val="28"/>
          <w:szCs w:val="28"/>
        </w:rPr>
        <w:t xml:space="preserve">2. </w:t>
      </w:r>
      <w:r w:rsidRPr="00DB4A2E">
        <w:rPr>
          <w:rFonts w:ascii="Times New Roman" w:eastAsia="Times New Roman" w:hAnsi="Times New Roman" w:cs="Times New Roman"/>
          <w:b/>
          <w:bCs/>
          <w:color w:val="4472C4" w:themeColor="accent1"/>
          <w:sz w:val="28"/>
          <w:szCs w:val="28"/>
        </w:rPr>
        <w:t xml:space="preserve">Система </w:t>
      </w:r>
      <w:proofErr w:type="spellStart"/>
      <w:r w:rsidRPr="00DB4A2E">
        <w:rPr>
          <w:rFonts w:ascii="Times New Roman" w:eastAsia="Times New Roman" w:hAnsi="Times New Roman" w:cs="Times New Roman"/>
          <w:b/>
          <w:bCs/>
          <w:color w:val="4472C4" w:themeColor="accent1"/>
          <w:sz w:val="28"/>
          <w:szCs w:val="28"/>
        </w:rPr>
        <w:t>оцінювання</w:t>
      </w:r>
      <w:proofErr w:type="spellEnd"/>
      <w:r w:rsidRPr="00DB4A2E">
        <w:rPr>
          <w:rFonts w:ascii="Times New Roman" w:eastAsia="Times New Roman" w:hAnsi="Times New Roman" w:cs="Times New Roman"/>
          <w:b/>
          <w:bCs/>
          <w:color w:val="4472C4" w:themeColor="accent1"/>
          <w:sz w:val="28"/>
          <w:szCs w:val="28"/>
        </w:rPr>
        <w:t xml:space="preserve"> </w:t>
      </w:r>
      <w:proofErr w:type="spellStart"/>
      <w:r w:rsidRPr="00DB4A2E">
        <w:rPr>
          <w:rFonts w:ascii="Times New Roman" w:eastAsia="Times New Roman" w:hAnsi="Times New Roman" w:cs="Times New Roman"/>
          <w:b/>
          <w:bCs/>
          <w:color w:val="4472C4" w:themeColor="accent1"/>
          <w:sz w:val="28"/>
          <w:szCs w:val="28"/>
        </w:rPr>
        <w:t>здобувачів</w:t>
      </w:r>
      <w:proofErr w:type="spellEnd"/>
      <w:r w:rsidRPr="00DB4A2E">
        <w:rPr>
          <w:rFonts w:ascii="Times New Roman" w:eastAsia="Times New Roman" w:hAnsi="Times New Roman" w:cs="Times New Roman"/>
          <w:b/>
          <w:bCs/>
          <w:color w:val="4472C4" w:themeColor="accent1"/>
          <w:sz w:val="28"/>
          <w:szCs w:val="28"/>
        </w:rPr>
        <w:t xml:space="preserve"> </w:t>
      </w:r>
      <w:proofErr w:type="spellStart"/>
      <w:r w:rsidRPr="00DB4A2E">
        <w:rPr>
          <w:rFonts w:ascii="Times New Roman" w:eastAsia="Times New Roman" w:hAnsi="Times New Roman" w:cs="Times New Roman"/>
          <w:b/>
          <w:bCs/>
          <w:color w:val="4472C4" w:themeColor="accent1"/>
          <w:sz w:val="28"/>
          <w:szCs w:val="28"/>
        </w:rPr>
        <w:t>освіти</w:t>
      </w:r>
      <w:proofErr w:type="spellEnd"/>
      <w:r w:rsidRPr="00211185">
        <w:rPr>
          <w:rFonts w:ascii="Times New Roman" w:eastAsia="Times New Roman" w:hAnsi="Times New Roman" w:cs="Times New Roman"/>
          <w:b/>
          <w:bCs/>
          <w:color w:val="000000" w:themeColor="text1"/>
          <w:sz w:val="28"/>
          <w:szCs w:val="28"/>
        </w:rPr>
        <w:t>.</w:t>
      </w:r>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Забезпечення</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виконання</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Державних</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стандартів</w:t>
      </w:r>
      <w:proofErr w:type="spellEnd"/>
      <w:r w:rsidRPr="00211185">
        <w:rPr>
          <w:rFonts w:ascii="Times New Roman" w:eastAsia="Times New Roman" w:hAnsi="Times New Roman" w:cs="Times New Roman"/>
          <w:color w:val="000000" w:themeColor="text1"/>
          <w:sz w:val="28"/>
          <w:szCs w:val="28"/>
        </w:rPr>
        <w:t xml:space="preserve"> – </w:t>
      </w:r>
      <w:proofErr w:type="spellStart"/>
      <w:r w:rsidRPr="00211185">
        <w:rPr>
          <w:rFonts w:ascii="Times New Roman" w:eastAsia="Times New Roman" w:hAnsi="Times New Roman" w:cs="Times New Roman"/>
          <w:color w:val="000000" w:themeColor="text1"/>
          <w:sz w:val="28"/>
          <w:szCs w:val="28"/>
        </w:rPr>
        <w:t>якість</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освіти</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Задоволення</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освітніх</w:t>
      </w:r>
      <w:proofErr w:type="spellEnd"/>
      <w:r w:rsidRPr="00211185">
        <w:rPr>
          <w:rFonts w:ascii="Times New Roman" w:eastAsia="Times New Roman" w:hAnsi="Times New Roman" w:cs="Times New Roman"/>
          <w:color w:val="000000" w:themeColor="text1"/>
          <w:sz w:val="28"/>
          <w:szCs w:val="28"/>
        </w:rPr>
        <w:t xml:space="preserve"> потреб.</w:t>
      </w:r>
    </w:p>
    <w:p w14:paraId="484B1A5C" w14:textId="77777777" w:rsidR="00211185" w:rsidRPr="00211185" w:rsidRDefault="00211185" w:rsidP="00211185">
      <w:pPr>
        <w:shd w:val="clear" w:color="auto" w:fill="FFFFFF"/>
        <w:spacing w:after="0" w:line="240" w:lineRule="auto"/>
        <w:ind w:firstLine="539"/>
        <w:jc w:val="both"/>
        <w:rPr>
          <w:rFonts w:ascii="Times New Roman" w:eastAsia="Times New Roman" w:hAnsi="Times New Roman" w:cs="Times New Roman"/>
          <w:color w:val="000000" w:themeColor="text1"/>
          <w:sz w:val="28"/>
          <w:szCs w:val="28"/>
        </w:rPr>
      </w:pPr>
      <w:r w:rsidRPr="00211185">
        <w:rPr>
          <w:rFonts w:ascii="Times New Roman" w:eastAsia="Times New Roman" w:hAnsi="Times New Roman" w:cs="Times New Roman"/>
          <w:color w:val="000000" w:themeColor="text1"/>
          <w:sz w:val="28"/>
          <w:szCs w:val="28"/>
        </w:rPr>
        <w:t xml:space="preserve"> 3. </w:t>
      </w:r>
      <w:proofErr w:type="spellStart"/>
      <w:r w:rsidRPr="00DB4A2E">
        <w:rPr>
          <w:rFonts w:ascii="Times New Roman" w:eastAsia="Times New Roman" w:hAnsi="Times New Roman" w:cs="Times New Roman"/>
          <w:b/>
          <w:bCs/>
          <w:color w:val="4472C4" w:themeColor="accent1"/>
          <w:sz w:val="28"/>
          <w:szCs w:val="28"/>
        </w:rPr>
        <w:t>Педагогічна</w:t>
      </w:r>
      <w:proofErr w:type="spellEnd"/>
      <w:r w:rsidRPr="00DB4A2E">
        <w:rPr>
          <w:rFonts w:ascii="Times New Roman" w:eastAsia="Times New Roman" w:hAnsi="Times New Roman" w:cs="Times New Roman"/>
          <w:b/>
          <w:bCs/>
          <w:color w:val="4472C4" w:themeColor="accent1"/>
          <w:sz w:val="28"/>
          <w:szCs w:val="28"/>
        </w:rPr>
        <w:t xml:space="preserve"> </w:t>
      </w:r>
      <w:proofErr w:type="spellStart"/>
      <w:r w:rsidRPr="00DB4A2E">
        <w:rPr>
          <w:rFonts w:ascii="Times New Roman" w:eastAsia="Times New Roman" w:hAnsi="Times New Roman" w:cs="Times New Roman"/>
          <w:b/>
          <w:bCs/>
          <w:color w:val="4472C4" w:themeColor="accent1"/>
          <w:sz w:val="28"/>
          <w:szCs w:val="28"/>
        </w:rPr>
        <w:t>діяльність</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Методичне</w:t>
      </w:r>
      <w:proofErr w:type="spellEnd"/>
      <w:r w:rsidRPr="00211185">
        <w:rPr>
          <w:rFonts w:ascii="Times New Roman" w:eastAsia="Times New Roman" w:hAnsi="Times New Roman" w:cs="Times New Roman"/>
          <w:color w:val="000000" w:themeColor="text1"/>
          <w:sz w:val="28"/>
          <w:szCs w:val="28"/>
        </w:rPr>
        <w:t xml:space="preserve"> і </w:t>
      </w:r>
      <w:proofErr w:type="spellStart"/>
      <w:r w:rsidRPr="00211185">
        <w:rPr>
          <w:rFonts w:ascii="Times New Roman" w:eastAsia="Times New Roman" w:hAnsi="Times New Roman" w:cs="Times New Roman"/>
          <w:color w:val="000000" w:themeColor="text1"/>
          <w:sz w:val="28"/>
          <w:szCs w:val="28"/>
        </w:rPr>
        <w:t>кадрове</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забезпечення</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Реалізація</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Концепції</w:t>
      </w:r>
      <w:proofErr w:type="spellEnd"/>
      <w:r w:rsidRPr="00211185">
        <w:rPr>
          <w:rFonts w:ascii="Times New Roman" w:eastAsia="Times New Roman" w:hAnsi="Times New Roman" w:cs="Times New Roman"/>
          <w:color w:val="000000" w:themeColor="text1"/>
          <w:sz w:val="28"/>
          <w:szCs w:val="28"/>
        </w:rPr>
        <w:t xml:space="preserve"> НУШ.</w:t>
      </w:r>
    </w:p>
    <w:p w14:paraId="043F157D" w14:textId="77777777" w:rsidR="00211185" w:rsidRPr="00211185" w:rsidRDefault="00211185" w:rsidP="00211185">
      <w:pPr>
        <w:shd w:val="clear" w:color="auto" w:fill="FFFFFF"/>
        <w:spacing w:after="0" w:line="240" w:lineRule="auto"/>
        <w:ind w:firstLine="539"/>
        <w:jc w:val="both"/>
        <w:rPr>
          <w:rFonts w:ascii="Times New Roman" w:eastAsia="Times New Roman" w:hAnsi="Times New Roman" w:cs="Times New Roman"/>
          <w:color w:val="000000" w:themeColor="text1"/>
          <w:sz w:val="28"/>
          <w:szCs w:val="28"/>
        </w:rPr>
      </w:pPr>
      <w:r w:rsidRPr="00211185">
        <w:rPr>
          <w:rFonts w:ascii="Times New Roman" w:eastAsia="Times New Roman" w:hAnsi="Times New Roman" w:cs="Times New Roman"/>
          <w:color w:val="000000" w:themeColor="text1"/>
          <w:sz w:val="28"/>
          <w:szCs w:val="28"/>
        </w:rPr>
        <w:t xml:space="preserve">4. </w:t>
      </w:r>
      <w:proofErr w:type="spellStart"/>
      <w:r w:rsidRPr="00DB4A2E">
        <w:rPr>
          <w:rFonts w:ascii="Times New Roman" w:eastAsia="Times New Roman" w:hAnsi="Times New Roman" w:cs="Times New Roman"/>
          <w:b/>
          <w:bCs/>
          <w:color w:val="4472C4" w:themeColor="accent1"/>
          <w:sz w:val="28"/>
          <w:szCs w:val="28"/>
        </w:rPr>
        <w:t>Управлінські</w:t>
      </w:r>
      <w:proofErr w:type="spellEnd"/>
      <w:r w:rsidRPr="00DB4A2E">
        <w:rPr>
          <w:rFonts w:ascii="Times New Roman" w:eastAsia="Times New Roman" w:hAnsi="Times New Roman" w:cs="Times New Roman"/>
          <w:b/>
          <w:bCs/>
          <w:color w:val="4472C4" w:themeColor="accent1"/>
          <w:sz w:val="28"/>
          <w:szCs w:val="28"/>
        </w:rPr>
        <w:t xml:space="preserve"> </w:t>
      </w:r>
      <w:proofErr w:type="spellStart"/>
      <w:r w:rsidRPr="00DB4A2E">
        <w:rPr>
          <w:rFonts w:ascii="Times New Roman" w:eastAsia="Times New Roman" w:hAnsi="Times New Roman" w:cs="Times New Roman"/>
          <w:b/>
          <w:bCs/>
          <w:color w:val="4472C4" w:themeColor="accent1"/>
          <w:sz w:val="28"/>
          <w:szCs w:val="28"/>
        </w:rPr>
        <w:t>процеси</w:t>
      </w:r>
      <w:proofErr w:type="spellEnd"/>
      <w:r w:rsidRPr="00211185">
        <w:rPr>
          <w:rFonts w:ascii="Times New Roman" w:eastAsia="Times New Roman" w:hAnsi="Times New Roman" w:cs="Times New Roman"/>
          <w:color w:val="000000" w:themeColor="text1"/>
          <w:sz w:val="28"/>
          <w:szCs w:val="28"/>
        </w:rPr>
        <w:t xml:space="preserve">. Партнерство в </w:t>
      </w:r>
      <w:proofErr w:type="spellStart"/>
      <w:r w:rsidRPr="00211185">
        <w:rPr>
          <w:rFonts w:ascii="Times New Roman" w:eastAsia="Times New Roman" w:hAnsi="Times New Roman" w:cs="Times New Roman"/>
          <w:color w:val="000000" w:themeColor="text1"/>
          <w:sz w:val="28"/>
          <w:szCs w:val="28"/>
        </w:rPr>
        <w:t>освіті</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Формування</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іміджу</w:t>
      </w:r>
      <w:proofErr w:type="spellEnd"/>
      <w:r w:rsidRPr="00211185">
        <w:rPr>
          <w:rFonts w:ascii="Times New Roman" w:eastAsia="Times New Roman" w:hAnsi="Times New Roman" w:cs="Times New Roman"/>
          <w:color w:val="000000" w:themeColor="text1"/>
          <w:sz w:val="28"/>
          <w:szCs w:val="28"/>
        </w:rPr>
        <w:t xml:space="preserve"> закладу </w:t>
      </w:r>
      <w:proofErr w:type="spellStart"/>
      <w:r w:rsidRPr="00211185">
        <w:rPr>
          <w:rFonts w:ascii="Times New Roman" w:eastAsia="Times New Roman" w:hAnsi="Times New Roman" w:cs="Times New Roman"/>
          <w:color w:val="000000" w:themeColor="text1"/>
          <w:sz w:val="28"/>
          <w:szCs w:val="28"/>
        </w:rPr>
        <w:t>освіти</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Розбудова</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громадсько</w:t>
      </w:r>
      <w:proofErr w:type="spellEnd"/>
      <w:r w:rsidRPr="00211185">
        <w:rPr>
          <w:rFonts w:ascii="Times New Roman" w:eastAsia="Times New Roman" w:hAnsi="Times New Roman" w:cs="Times New Roman"/>
          <w:color w:val="000000" w:themeColor="text1"/>
          <w:sz w:val="28"/>
          <w:szCs w:val="28"/>
        </w:rPr>
        <w:t xml:space="preserve">-активного </w:t>
      </w:r>
      <w:proofErr w:type="spellStart"/>
      <w:r w:rsidRPr="00211185">
        <w:rPr>
          <w:rFonts w:ascii="Times New Roman" w:eastAsia="Times New Roman" w:hAnsi="Times New Roman" w:cs="Times New Roman"/>
          <w:color w:val="000000" w:themeColor="text1"/>
          <w:sz w:val="28"/>
          <w:szCs w:val="28"/>
        </w:rPr>
        <w:t>освітнього</w:t>
      </w:r>
      <w:proofErr w:type="spellEnd"/>
      <w:r w:rsidRPr="00211185">
        <w:rPr>
          <w:rFonts w:ascii="Times New Roman" w:eastAsia="Times New Roman" w:hAnsi="Times New Roman" w:cs="Times New Roman"/>
          <w:color w:val="000000" w:themeColor="text1"/>
          <w:sz w:val="28"/>
          <w:szCs w:val="28"/>
        </w:rPr>
        <w:t xml:space="preserve"> закладу. </w:t>
      </w:r>
      <w:proofErr w:type="spellStart"/>
      <w:r w:rsidRPr="00211185">
        <w:rPr>
          <w:rFonts w:ascii="Times New Roman" w:eastAsia="Times New Roman" w:hAnsi="Times New Roman" w:cs="Times New Roman"/>
          <w:color w:val="000000" w:themeColor="text1"/>
          <w:sz w:val="28"/>
          <w:szCs w:val="28"/>
        </w:rPr>
        <w:t>Матеріально-технічне</w:t>
      </w:r>
      <w:proofErr w:type="spellEnd"/>
      <w:r w:rsidRPr="00211185">
        <w:rPr>
          <w:rFonts w:ascii="Times New Roman" w:eastAsia="Times New Roman" w:hAnsi="Times New Roman" w:cs="Times New Roman"/>
          <w:color w:val="000000" w:themeColor="text1"/>
          <w:sz w:val="28"/>
          <w:szCs w:val="28"/>
        </w:rPr>
        <w:t xml:space="preserve"> </w:t>
      </w:r>
      <w:proofErr w:type="spellStart"/>
      <w:r w:rsidRPr="00211185">
        <w:rPr>
          <w:rFonts w:ascii="Times New Roman" w:eastAsia="Times New Roman" w:hAnsi="Times New Roman" w:cs="Times New Roman"/>
          <w:color w:val="000000" w:themeColor="text1"/>
          <w:sz w:val="28"/>
          <w:szCs w:val="28"/>
        </w:rPr>
        <w:t>забезпечення</w:t>
      </w:r>
      <w:proofErr w:type="spellEnd"/>
      <w:r w:rsidRPr="00211185">
        <w:rPr>
          <w:rFonts w:ascii="Times New Roman" w:eastAsia="Times New Roman" w:hAnsi="Times New Roman" w:cs="Times New Roman"/>
          <w:color w:val="000000" w:themeColor="text1"/>
          <w:sz w:val="28"/>
          <w:szCs w:val="28"/>
        </w:rPr>
        <w:t>.</w:t>
      </w:r>
    </w:p>
    <w:p w14:paraId="5E0FB5FA" w14:textId="77777777" w:rsidR="00211185" w:rsidRPr="00211185" w:rsidRDefault="00211185" w:rsidP="00211185">
      <w:pPr>
        <w:shd w:val="clear" w:color="auto" w:fill="FFFFFF"/>
        <w:spacing w:after="0" w:line="240" w:lineRule="auto"/>
        <w:ind w:firstLine="539"/>
        <w:jc w:val="both"/>
        <w:rPr>
          <w:rFonts w:ascii="Times New Roman" w:eastAsia="Times New Roman" w:hAnsi="Times New Roman" w:cs="Times New Roman"/>
          <w:color w:val="000000" w:themeColor="text1"/>
          <w:sz w:val="28"/>
          <w:szCs w:val="28"/>
          <w:lang w:val="uk-UA"/>
        </w:rPr>
      </w:pPr>
    </w:p>
    <w:p w14:paraId="491BD0A1" w14:textId="4E07A2EC" w:rsidR="006E6FFD" w:rsidRPr="006E6FFD" w:rsidRDefault="00B211C6" w:rsidP="00F943AF">
      <w:pPr>
        <w:pStyle w:val="a3"/>
        <w:shd w:val="clear" w:color="auto" w:fill="FFFFFF"/>
        <w:spacing w:before="0" w:beforeAutospacing="0" w:after="0" w:afterAutospacing="0" w:line="0" w:lineRule="atLeast"/>
        <w:ind w:left="-567" w:firstLine="567"/>
        <w:jc w:val="both"/>
        <w:rPr>
          <w:bCs/>
          <w:sz w:val="28"/>
          <w:szCs w:val="28"/>
        </w:rPr>
      </w:pPr>
      <w:r w:rsidRPr="006E6FFD">
        <w:rPr>
          <w:color w:val="000000"/>
          <w:sz w:val="28"/>
          <w:szCs w:val="28"/>
        </w:rPr>
        <w:t>Освітній  процес у закладі освіти розпочався відповідно до структури навчального року  з 01 вересня 202</w:t>
      </w:r>
      <w:r w:rsidR="006E6FFD" w:rsidRPr="006E6FFD">
        <w:rPr>
          <w:color w:val="000000"/>
          <w:sz w:val="28"/>
          <w:szCs w:val="28"/>
        </w:rPr>
        <w:t>3</w:t>
      </w:r>
      <w:r w:rsidRPr="006E6FFD">
        <w:rPr>
          <w:color w:val="000000"/>
          <w:sz w:val="28"/>
          <w:szCs w:val="28"/>
        </w:rPr>
        <w:t xml:space="preserve"> року по </w:t>
      </w:r>
      <w:r w:rsidR="006E6FFD" w:rsidRPr="006E6FFD">
        <w:rPr>
          <w:color w:val="000000"/>
          <w:sz w:val="28"/>
          <w:szCs w:val="28"/>
        </w:rPr>
        <w:t>31 т</w:t>
      </w:r>
      <w:r w:rsidRPr="006E6FFD">
        <w:rPr>
          <w:color w:val="000000"/>
          <w:sz w:val="28"/>
          <w:szCs w:val="28"/>
        </w:rPr>
        <w:t>р</w:t>
      </w:r>
      <w:r w:rsidR="00F943AF">
        <w:rPr>
          <w:color w:val="000000"/>
          <w:sz w:val="28"/>
          <w:szCs w:val="28"/>
        </w:rPr>
        <w:t>а</w:t>
      </w:r>
      <w:r w:rsidRPr="006E6FFD">
        <w:rPr>
          <w:color w:val="000000"/>
          <w:sz w:val="28"/>
          <w:szCs w:val="28"/>
        </w:rPr>
        <w:t>вня 202</w:t>
      </w:r>
      <w:r w:rsidR="006E6FFD" w:rsidRPr="006E6FFD">
        <w:rPr>
          <w:color w:val="000000"/>
          <w:sz w:val="28"/>
          <w:szCs w:val="28"/>
        </w:rPr>
        <w:t>4</w:t>
      </w:r>
      <w:r w:rsidRPr="006E6FFD">
        <w:rPr>
          <w:color w:val="000000"/>
          <w:sz w:val="28"/>
          <w:szCs w:val="28"/>
        </w:rPr>
        <w:t xml:space="preserve"> року.</w:t>
      </w:r>
      <w:r w:rsidR="006E6FFD">
        <w:rPr>
          <w:bCs/>
        </w:rPr>
        <w:t xml:space="preserve">              </w:t>
      </w:r>
    </w:p>
    <w:p w14:paraId="613F4401" w14:textId="77777777" w:rsidR="00FD2879" w:rsidRPr="00FD2879" w:rsidRDefault="00B211C6" w:rsidP="00FD2879">
      <w:pPr>
        <w:rPr>
          <w:rFonts w:ascii="Times New Roman" w:hAnsi="Times New Roman" w:cs="Times New Roman"/>
          <w:color w:val="000000"/>
          <w:sz w:val="28"/>
          <w:szCs w:val="28"/>
          <w:lang w:val="uk-UA"/>
        </w:rPr>
      </w:pPr>
      <w:r w:rsidRPr="00F943AF">
        <w:rPr>
          <w:rFonts w:ascii="Times New Roman" w:eastAsia="Times New Roman" w:hAnsi="Times New Roman" w:cs="Times New Roman"/>
          <w:color w:val="000000"/>
          <w:sz w:val="28"/>
          <w:szCs w:val="28"/>
          <w:lang w:val="uk-UA"/>
        </w:rPr>
        <w:t xml:space="preserve"> Навчальні заняття організовані відповідно до розкладу занять, затвердженого директором</w:t>
      </w:r>
      <w:r w:rsidRPr="00F943AF">
        <w:rPr>
          <w:rFonts w:ascii="Times New Roman" w:eastAsia="Times New Roman" w:hAnsi="Times New Roman" w:cs="Times New Roman"/>
          <w:color w:val="000000"/>
          <w:sz w:val="28"/>
          <w:szCs w:val="28"/>
        </w:rPr>
        <w:t> </w:t>
      </w:r>
      <w:r w:rsidRPr="00F943AF">
        <w:rPr>
          <w:rFonts w:ascii="Times New Roman" w:eastAsia="Times New Roman" w:hAnsi="Times New Roman" w:cs="Times New Roman"/>
          <w:color w:val="000000"/>
          <w:sz w:val="28"/>
          <w:szCs w:val="28"/>
          <w:lang w:val="uk-UA"/>
        </w:rPr>
        <w:t xml:space="preserve"> освітнього закладу.</w:t>
      </w:r>
      <w:r w:rsidR="00F943AF">
        <w:rPr>
          <w:rFonts w:ascii="Times New Roman" w:eastAsia="Times New Roman" w:hAnsi="Times New Roman" w:cs="Times New Roman"/>
          <w:color w:val="000000"/>
          <w:sz w:val="28"/>
          <w:szCs w:val="28"/>
          <w:lang w:val="uk-UA"/>
        </w:rPr>
        <w:t xml:space="preserve"> </w:t>
      </w:r>
      <w:r w:rsidR="00FD2879" w:rsidRPr="00FD2879">
        <w:rPr>
          <w:rFonts w:ascii="Times New Roman" w:hAnsi="Times New Roman" w:cs="Times New Roman"/>
          <w:color w:val="000000"/>
          <w:sz w:val="28"/>
          <w:szCs w:val="28"/>
          <w:lang w:val="uk-UA"/>
        </w:rPr>
        <w:t>Навчання в закладі здійснювалося у дистанційній формі.</w:t>
      </w:r>
    </w:p>
    <w:p w14:paraId="2D318C93" w14:textId="30CC2164" w:rsidR="00FD2879" w:rsidRPr="00647A24" w:rsidRDefault="00FD2879" w:rsidP="00FD2879">
      <w:pPr>
        <w:spacing w:after="0" w:line="240" w:lineRule="auto"/>
        <w:jc w:val="both"/>
        <w:rPr>
          <w:rFonts w:ascii="Times New Roman" w:eastAsia="Times New Roman" w:hAnsi="Times New Roman" w:cs="Times New Roman"/>
          <w:color w:val="000000"/>
          <w:sz w:val="28"/>
          <w:szCs w:val="28"/>
          <w:lang w:val="uk-UA"/>
        </w:rPr>
      </w:pPr>
      <w:r w:rsidRPr="00647A24">
        <w:rPr>
          <w:rFonts w:ascii="Times New Roman" w:eastAsia="Times New Roman" w:hAnsi="Times New Roman" w:cs="Times New Roman"/>
          <w:color w:val="000000"/>
          <w:sz w:val="28"/>
          <w:szCs w:val="28"/>
          <w:lang w:val="uk-UA"/>
        </w:rPr>
        <w:t>Кількісний склад працівників закладу освіти становить</w:t>
      </w:r>
      <w:r w:rsidRPr="00FD2879">
        <w:rPr>
          <w:rFonts w:ascii="Times New Roman" w:eastAsia="Times New Roman" w:hAnsi="Times New Roman" w:cs="Times New Roman"/>
          <w:color w:val="000000"/>
          <w:sz w:val="28"/>
          <w:szCs w:val="28"/>
        </w:rPr>
        <w:t> </w:t>
      </w:r>
      <w:r w:rsidRPr="00647A24">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1</w:t>
      </w:r>
      <w:r w:rsidR="0005760F">
        <w:rPr>
          <w:rFonts w:ascii="Times New Roman" w:eastAsia="Times New Roman" w:hAnsi="Times New Roman" w:cs="Times New Roman"/>
          <w:color w:val="000000"/>
          <w:sz w:val="28"/>
          <w:szCs w:val="28"/>
          <w:lang w:val="uk-UA"/>
        </w:rPr>
        <w:t>4</w:t>
      </w:r>
      <w:r w:rsidRPr="00647A24">
        <w:rPr>
          <w:rFonts w:ascii="Times New Roman" w:eastAsia="Times New Roman" w:hAnsi="Times New Roman" w:cs="Times New Roman"/>
          <w:color w:val="000000"/>
          <w:sz w:val="28"/>
          <w:szCs w:val="28"/>
          <w:lang w:val="uk-UA"/>
        </w:rPr>
        <w:t xml:space="preserve"> педагогічних працівників та </w:t>
      </w:r>
      <w:r>
        <w:rPr>
          <w:rFonts w:ascii="Times New Roman" w:eastAsia="Times New Roman" w:hAnsi="Times New Roman" w:cs="Times New Roman"/>
          <w:color w:val="000000"/>
          <w:sz w:val="28"/>
          <w:szCs w:val="28"/>
          <w:lang w:val="uk-UA"/>
        </w:rPr>
        <w:t>11</w:t>
      </w:r>
      <w:r w:rsidRPr="00647A24">
        <w:rPr>
          <w:rFonts w:ascii="Times New Roman" w:eastAsia="Times New Roman" w:hAnsi="Times New Roman" w:cs="Times New Roman"/>
          <w:color w:val="000000"/>
          <w:sz w:val="28"/>
          <w:szCs w:val="28"/>
          <w:lang w:val="uk-UA"/>
        </w:rPr>
        <w:t xml:space="preserve"> технічних.</w:t>
      </w:r>
    </w:p>
    <w:p w14:paraId="60EAB5BF" w14:textId="39940A6C" w:rsidR="00FD2879" w:rsidRPr="00FD2879" w:rsidRDefault="00FD2879" w:rsidP="00FD2879">
      <w:pPr>
        <w:spacing w:after="0" w:line="240" w:lineRule="auto"/>
        <w:jc w:val="both"/>
        <w:rPr>
          <w:rFonts w:ascii="Times New Roman" w:eastAsia="Times New Roman" w:hAnsi="Times New Roman" w:cs="Times New Roman"/>
          <w:color w:val="000000"/>
          <w:sz w:val="28"/>
          <w:szCs w:val="28"/>
        </w:rPr>
      </w:pPr>
      <w:proofErr w:type="spellStart"/>
      <w:r w:rsidRPr="00FD2879">
        <w:rPr>
          <w:rFonts w:ascii="Times New Roman" w:eastAsia="Times New Roman" w:hAnsi="Times New Roman" w:cs="Times New Roman"/>
          <w:color w:val="000000"/>
          <w:sz w:val="28"/>
          <w:szCs w:val="28"/>
        </w:rPr>
        <w:t>Серед</w:t>
      </w:r>
      <w:proofErr w:type="spellEnd"/>
      <w:r w:rsidRPr="00FD287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uk-UA"/>
        </w:rPr>
        <w:t>1</w:t>
      </w:r>
      <w:r w:rsidR="0005760F">
        <w:rPr>
          <w:rFonts w:ascii="Times New Roman" w:eastAsia="Times New Roman" w:hAnsi="Times New Roman" w:cs="Times New Roman"/>
          <w:color w:val="000000"/>
          <w:sz w:val="28"/>
          <w:szCs w:val="28"/>
          <w:lang w:val="uk-UA"/>
        </w:rPr>
        <w:t>4</w:t>
      </w:r>
      <w:r w:rsidRPr="00FD2879">
        <w:rPr>
          <w:rFonts w:ascii="Times New Roman" w:eastAsia="Times New Roman" w:hAnsi="Times New Roman" w:cs="Times New Roman"/>
          <w:color w:val="000000"/>
          <w:sz w:val="28"/>
          <w:szCs w:val="28"/>
        </w:rPr>
        <w:t xml:space="preserve"> </w:t>
      </w:r>
      <w:proofErr w:type="spellStart"/>
      <w:r w:rsidRPr="00FD2879">
        <w:rPr>
          <w:rFonts w:ascii="Times New Roman" w:eastAsia="Times New Roman" w:hAnsi="Times New Roman" w:cs="Times New Roman"/>
          <w:color w:val="000000"/>
          <w:sz w:val="28"/>
          <w:szCs w:val="28"/>
        </w:rPr>
        <w:t>вчителів</w:t>
      </w:r>
      <w:proofErr w:type="spellEnd"/>
      <w:r w:rsidRPr="00FD2879">
        <w:rPr>
          <w:rFonts w:ascii="Times New Roman" w:eastAsia="Times New Roman" w:hAnsi="Times New Roman" w:cs="Times New Roman"/>
          <w:color w:val="000000"/>
          <w:sz w:val="28"/>
          <w:szCs w:val="28"/>
        </w:rPr>
        <w:t xml:space="preserve"> на </w:t>
      </w:r>
      <w:proofErr w:type="spellStart"/>
      <w:r w:rsidRPr="00FD2879">
        <w:rPr>
          <w:rFonts w:ascii="Times New Roman" w:eastAsia="Times New Roman" w:hAnsi="Times New Roman" w:cs="Times New Roman"/>
          <w:color w:val="000000"/>
          <w:sz w:val="28"/>
          <w:szCs w:val="28"/>
        </w:rPr>
        <w:t>кінець</w:t>
      </w:r>
      <w:proofErr w:type="spellEnd"/>
      <w:r w:rsidRPr="00FD2879">
        <w:rPr>
          <w:rFonts w:ascii="Times New Roman" w:eastAsia="Times New Roman" w:hAnsi="Times New Roman" w:cs="Times New Roman"/>
          <w:color w:val="000000"/>
          <w:sz w:val="28"/>
          <w:szCs w:val="28"/>
        </w:rPr>
        <w:t xml:space="preserve"> </w:t>
      </w:r>
      <w:proofErr w:type="spellStart"/>
      <w:r w:rsidRPr="00FD2879">
        <w:rPr>
          <w:rFonts w:ascii="Times New Roman" w:eastAsia="Times New Roman" w:hAnsi="Times New Roman" w:cs="Times New Roman"/>
          <w:color w:val="000000"/>
          <w:sz w:val="28"/>
          <w:szCs w:val="28"/>
        </w:rPr>
        <w:t>навчального</w:t>
      </w:r>
      <w:proofErr w:type="spellEnd"/>
      <w:r w:rsidRPr="00FD2879">
        <w:rPr>
          <w:rFonts w:ascii="Times New Roman" w:eastAsia="Times New Roman" w:hAnsi="Times New Roman" w:cs="Times New Roman"/>
          <w:color w:val="000000"/>
          <w:sz w:val="28"/>
          <w:szCs w:val="28"/>
        </w:rPr>
        <w:t xml:space="preserve"> року </w:t>
      </w:r>
      <w:proofErr w:type="spellStart"/>
      <w:r w:rsidRPr="00FD2879">
        <w:rPr>
          <w:rFonts w:ascii="Times New Roman" w:eastAsia="Times New Roman" w:hAnsi="Times New Roman" w:cs="Times New Roman"/>
          <w:color w:val="000000"/>
          <w:sz w:val="28"/>
          <w:szCs w:val="28"/>
        </w:rPr>
        <w:t>мають</w:t>
      </w:r>
      <w:proofErr w:type="spellEnd"/>
      <w:r w:rsidRPr="00FD2879">
        <w:rPr>
          <w:rFonts w:ascii="Times New Roman" w:eastAsia="Times New Roman" w:hAnsi="Times New Roman" w:cs="Times New Roman"/>
          <w:color w:val="000000"/>
          <w:sz w:val="28"/>
          <w:szCs w:val="28"/>
        </w:rPr>
        <w:t>:</w:t>
      </w:r>
    </w:p>
    <w:p w14:paraId="5131C17E" w14:textId="17AE2983" w:rsidR="0005760F" w:rsidRDefault="0071584F" w:rsidP="00FD2879">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8</w:t>
      </w:r>
      <w:r w:rsidR="00FD2879" w:rsidRPr="00FD2879">
        <w:rPr>
          <w:rFonts w:ascii="Times New Roman" w:eastAsia="Times New Roman" w:hAnsi="Times New Roman" w:cs="Times New Roman"/>
          <w:color w:val="000000"/>
          <w:sz w:val="28"/>
          <w:szCs w:val="28"/>
        </w:rPr>
        <w:t xml:space="preserve"> </w:t>
      </w:r>
      <w:r w:rsidR="0005760F">
        <w:rPr>
          <w:rFonts w:ascii="Times New Roman" w:eastAsia="Times New Roman" w:hAnsi="Times New Roman" w:cs="Times New Roman"/>
          <w:color w:val="000000"/>
          <w:sz w:val="28"/>
          <w:szCs w:val="28"/>
          <w:lang w:val="uk-UA"/>
        </w:rPr>
        <w:t>-</w:t>
      </w:r>
      <w:r w:rsidR="00FD2879" w:rsidRPr="00FD2879">
        <w:rPr>
          <w:rFonts w:ascii="Times New Roman" w:eastAsia="Times New Roman" w:hAnsi="Times New Roman" w:cs="Times New Roman"/>
          <w:color w:val="000000"/>
          <w:sz w:val="28"/>
          <w:szCs w:val="28"/>
        </w:rPr>
        <w:t xml:space="preserve">  </w:t>
      </w:r>
      <w:proofErr w:type="spellStart"/>
      <w:r w:rsidR="00FD2879" w:rsidRPr="00FD2879">
        <w:rPr>
          <w:rFonts w:ascii="Times New Roman" w:eastAsia="Times New Roman" w:hAnsi="Times New Roman" w:cs="Times New Roman"/>
          <w:color w:val="000000"/>
          <w:sz w:val="28"/>
          <w:szCs w:val="28"/>
        </w:rPr>
        <w:t>кваліфікаційну</w:t>
      </w:r>
      <w:proofErr w:type="spellEnd"/>
      <w:r w:rsidR="00FD2879" w:rsidRPr="00FD2879">
        <w:rPr>
          <w:rFonts w:ascii="Times New Roman" w:eastAsia="Times New Roman" w:hAnsi="Times New Roman" w:cs="Times New Roman"/>
          <w:color w:val="000000"/>
          <w:sz w:val="28"/>
          <w:szCs w:val="28"/>
        </w:rPr>
        <w:t xml:space="preserve"> </w:t>
      </w:r>
      <w:proofErr w:type="spellStart"/>
      <w:r w:rsidR="00FD2879" w:rsidRPr="00FD2879">
        <w:rPr>
          <w:rFonts w:ascii="Times New Roman" w:eastAsia="Times New Roman" w:hAnsi="Times New Roman" w:cs="Times New Roman"/>
          <w:color w:val="000000"/>
          <w:sz w:val="28"/>
          <w:szCs w:val="28"/>
        </w:rPr>
        <w:t>категорію</w:t>
      </w:r>
      <w:proofErr w:type="spellEnd"/>
      <w:r w:rsidR="00FD2879" w:rsidRPr="00FD2879">
        <w:rPr>
          <w:rFonts w:ascii="Times New Roman" w:eastAsia="Times New Roman" w:hAnsi="Times New Roman" w:cs="Times New Roman"/>
          <w:color w:val="000000"/>
          <w:sz w:val="28"/>
          <w:szCs w:val="28"/>
        </w:rPr>
        <w:t xml:space="preserve"> «</w:t>
      </w:r>
      <w:proofErr w:type="spellStart"/>
      <w:r w:rsidR="00FD2879" w:rsidRPr="00FD2879">
        <w:rPr>
          <w:rFonts w:ascii="Times New Roman" w:eastAsia="Times New Roman" w:hAnsi="Times New Roman" w:cs="Times New Roman"/>
          <w:color w:val="000000"/>
          <w:sz w:val="28"/>
          <w:szCs w:val="28"/>
        </w:rPr>
        <w:t>спеціаліст</w:t>
      </w:r>
      <w:proofErr w:type="spellEnd"/>
      <w:r w:rsidR="00FD2879" w:rsidRPr="00FD2879">
        <w:rPr>
          <w:rFonts w:ascii="Times New Roman" w:eastAsia="Times New Roman" w:hAnsi="Times New Roman" w:cs="Times New Roman"/>
          <w:color w:val="000000"/>
          <w:sz w:val="28"/>
          <w:szCs w:val="28"/>
        </w:rPr>
        <w:t xml:space="preserve"> </w:t>
      </w:r>
      <w:proofErr w:type="spellStart"/>
      <w:r w:rsidR="00FD2879" w:rsidRPr="00FD2879">
        <w:rPr>
          <w:rFonts w:ascii="Times New Roman" w:eastAsia="Times New Roman" w:hAnsi="Times New Roman" w:cs="Times New Roman"/>
          <w:color w:val="000000"/>
          <w:sz w:val="28"/>
          <w:szCs w:val="28"/>
        </w:rPr>
        <w:t>вищої</w:t>
      </w:r>
      <w:proofErr w:type="spellEnd"/>
      <w:r w:rsidR="00FD2879" w:rsidRPr="00FD2879">
        <w:rPr>
          <w:rFonts w:ascii="Times New Roman" w:eastAsia="Times New Roman" w:hAnsi="Times New Roman" w:cs="Times New Roman"/>
          <w:color w:val="000000"/>
          <w:sz w:val="28"/>
          <w:szCs w:val="28"/>
        </w:rPr>
        <w:t xml:space="preserve"> </w:t>
      </w:r>
      <w:proofErr w:type="spellStart"/>
      <w:r w:rsidR="00FD2879" w:rsidRPr="00FD2879">
        <w:rPr>
          <w:rFonts w:ascii="Times New Roman" w:eastAsia="Times New Roman" w:hAnsi="Times New Roman" w:cs="Times New Roman"/>
          <w:color w:val="000000"/>
          <w:sz w:val="28"/>
          <w:szCs w:val="28"/>
        </w:rPr>
        <w:t>категорії</w:t>
      </w:r>
      <w:proofErr w:type="spellEnd"/>
      <w:r w:rsidR="00FD2879" w:rsidRPr="00FD2879">
        <w:rPr>
          <w:rFonts w:ascii="Times New Roman" w:eastAsia="Times New Roman" w:hAnsi="Times New Roman" w:cs="Times New Roman"/>
          <w:color w:val="000000"/>
          <w:sz w:val="28"/>
          <w:szCs w:val="28"/>
        </w:rPr>
        <w:t xml:space="preserve">», </w:t>
      </w:r>
      <w:proofErr w:type="spellStart"/>
      <w:r w:rsidR="00FD2879" w:rsidRPr="00FD2879">
        <w:rPr>
          <w:rFonts w:ascii="Times New Roman" w:eastAsia="Times New Roman" w:hAnsi="Times New Roman" w:cs="Times New Roman"/>
          <w:color w:val="000000"/>
          <w:sz w:val="28"/>
          <w:szCs w:val="28"/>
        </w:rPr>
        <w:t>що</w:t>
      </w:r>
      <w:proofErr w:type="spellEnd"/>
      <w:r w:rsidR="00FD2879" w:rsidRPr="00FD2879">
        <w:rPr>
          <w:rFonts w:ascii="Times New Roman" w:eastAsia="Times New Roman" w:hAnsi="Times New Roman" w:cs="Times New Roman"/>
          <w:color w:val="000000"/>
          <w:sz w:val="28"/>
          <w:szCs w:val="28"/>
        </w:rPr>
        <w:t xml:space="preserve"> становить </w:t>
      </w:r>
      <w:r w:rsidR="0005760F">
        <w:rPr>
          <w:rFonts w:ascii="Times New Roman" w:eastAsia="Times New Roman" w:hAnsi="Times New Roman" w:cs="Times New Roman"/>
          <w:color w:val="000000"/>
          <w:sz w:val="28"/>
          <w:szCs w:val="28"/>
          <w:lang w:val="uk-UA"/>
        </w:rPr>
        <w:t xml:space="preserve"> </w:t>
      </w:r>
    </w:p>
    <w:p w14:paraId="274B5221" w14:textId="4A7C9DDB" w:rsidR="00FD2879" w:rsidRPr="00647A24" w:rsidRDefault="0071584F" w:rsidP="00FD2879">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57,1</w:t>
      </w:r>
      <w:r w:rsidR="0005760F">
        <w:rPr>
          <w:rFonts w:ascii="Times New Roman" w:eastAsia="Times New Roman" w:hAnsi="Times New Roman" w:cs="Times New Roman"/>
          <w:color w:val="000000"/>
          <w:sz w:val="28"/>
          <w:szCs w:val="28"/>
          <w:lang w:val="uk-UA"/>
        </w:rPr>
        <w:t xml:space="preserve">, </w:t>
      </w:r>
      <w:r w:rsidR="00FD2879" w:rsidRPr="00647A24">
        <w:rPr>
          <w:rFonts w:ascii="Times New Roman" w:eastAsia="Times New Roman" w:hAnsi="Times New Roman" w:cs="Times New Roman"/>
          <w:color w:val="000000"/>
          <w:sz w:val="28"/>
          <w:szCs w:val="28"/>
          <w:lang w:val="uk-UA"/>
        </w:rPr>
        <w:t>%;</w:t>
      </w:r>
    </w:p>
    <w:p w14:paraId="0F9A8B7E" w14:textId="38FF885D" w:rsidR="00FD2879" w:rsidRPr="00647A24" w:rsidRDefault="0005760F" w:rsidP="00FD2879">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4</w:t>
      </w:r>
      <w:r w:rsidR="00FD2879" w:rsidRPr="00647A24">
        <w:rPr>
          <w:rFonts w:ascii="Times New Roman" w:eastAsia="Times New Roman" w:hAnsi="Times New Roman" w:cs="Times New Roman"/>
          <w:color w:val="000000"/>
          <w:sz w:val="28"/>
          <w:szCs w:val="28"/>
          <w:lang w:val="uk-UA"/>
        </w:rPr>
        <w:t xml:space="preserve"> – «спеціаліст першої категорії» - </w:t>
      </w:r>
      <w:r>
        <w:rPr>
          <w:rFonts w:ascii="Times New Roman" w:eastAsia="Times New Roman" w:hAnsi="Times New Roman" w:cs="Times New Roman"/>
          <w:color w:val="000000"/>
          <w:sz w:val="28"/>
          <w:szCs w:val="28"/>
          <w:lang w:val="uk-UA"/>
        </w:rPr>
        <w:t>28,6</w:t>
      </w:r>
      <w:r w:rsidR="00FD2879" w:rsidRPr="00647A24">
        <w:rPr>
          <w:rFonts w:ascii="Times New Roman" w:eastAsia="Times New Roman" w:hAnsi="Times New Roman" w:cs="Times New Roman"/>
          <w:color w:val="000000"/>
          <w:sz w:val="28"/>
          <w:szCs w:val="28"/>
          <w:lang w:val="uk-UA"/>
        </w:rPr>
        <w:t>% ;</w:t>
      </w:r>
    </w:p>
    <w:p w14:paraId="32089F6B" w14:textId="145F00AA" w:rsidR="00FD2879" w:rsidRPr="00647A24" w:rsidRDefault="0071584F" w:rsidP="00FD2879">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w:t>
      </w:r>
      <w:r w:rsidR="00FD2879" w:rsidRPr="00FD2879">
        <w:rPr>
          <w:rFonts w:ascii="Times New Roman" w:eastAsia="Times New Roman" w:hAnsi="Times New Roman" w:cs="Times New Roman"/>
          <w:color w:val="000000"/>
          <w:sz w:val="28"/>
          <w:szCs w:val="28"/>
        </w:rPr>
        <w:t> </w:t>
      </w:r>
      <w:r w:rsidR="00FD2879" w:rsidRPr="00647A24">
        <w:rPr>
          <w:rFonts w:ascii="Times New Roman" w:eastAsia="Times New Roman" w:hAnsi="Times New Roman" w:cs="Times New Roman"/>
          <w:color w:val="000000"/>
          <w:sz w:val="28"/>
          <w:szCs w:val="28"/>
          <w:lang w:val="uk-UA"/>
        </w:rPr>
        <w:t xml:space="preserve"> – «спеціаліст» - </w:t>
      </w:r>
      <w:r>
        <w:rPr>
          <w:rFonts w:ascii="Times New Roman" w:eastAsia="Times New Roman" w:hAnsi="Times New Roman" w:cs="Times New Roman"/>
          <w:color w:val="000000"/>
          <w:sz w:val="28"/>
          <w:szCs w:val="28"/>
          <w:lang w:val="uk-UA"/>
        </w:rPr>
        <w:t>14,3</w:t>
      </w:r>
      <w:r w:rsidR="00FD2879" w:rsidRPr="00647A24">
        <w:rPr>
          <w:rFonts w:ascii="Times New Roman" w:eastAsia="Times New Roman" w:hAnsi="Times New Roman" w:cs="Times New Roman"/>
          <w:color w:val="000000"/>
          <w:sz w:val="28"/>
          <w:szCs w:val="28"/>
          <w:lang w:val="uk-UA"/>
        </w:rPr>
        <w:t>%;</w:t>
      </w:r>
    </w:p>
    <w:p w14:paraId="0FD88CC3" w14:textId="43C62DA4" w:rsidR="00FD2879" w:rsidRPr="00647A24" w:rsidRDefault="0071584F" w:rsidP="00FD2879">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w:t>
      </w:r>
      <w:r w:rsidR="00FD2879" w:rsidRPr="00647A24">
        <w:rPr>
          <w:rFonts w:ascii="Times New Roman" w:eastAsia="Times New Roman" w:hAnsi="Times New Roman" w:cs="Times New Roman"/>
          <w:color w:val="000000"/>
          <w:sz w:val="28"/>
          <w:szCs w:val="28"/>
          <w:lang w:val="uk-UA"/>
        </w:rPr>
        <w:t xml:space="preserve"> – вчителі – педагогічне звання «вчитель-методист»;</w:t>
      </w:r>
    </w:p>
    <w:p w14:paraId="5CA65BDB" w14:textId="2EC955BA" w:rsidR="0071584F" w:rsidRPr="00FD2879" w:rsidRDefault="00FD2879" w:rsidP="00FD2879">
      <w:pPr>
        <w:spacing w:after="0" w:line="240" w:lineRule="auto"/>
        <w:jc w:val="both"/>
        <w:rPr>
          <w:rFonts w:ascii="Times New Roman" w:eastAsia="Times New Roman" w:hAnsi="Times New Roman" w:cs="Times New Roman"/>
          <w:color w:val="000000"/>
          <w:sz w:val="28"/>
          <w:szCs w:val="28"/>
          <w:lang w:val="uk-UA"/>
        </w:rPr>
      </w:pPr>
      <w:r w:rsidRPr="00FD2879">
        <w:rPr>
          <w:rFonts w:ascii="Times New Roman" w:eastAsia="Times New Roman" w:hAnsi="Times New Roman" w:cs="Times New Roman"/>
          <w:color w:val="000000"/>
          <w:sz w:val="28"/>
          <w:szCs w:val="28"/>
        </w:rPr>
        <w:t xml:space="preserve">3  – </w:t>
      </w:r>
      <w:proofErr w:type="spellStart"/>
      <w:r w:rsidRPr="00FD2879">
        <w:rPr>
          <w:rFonts w:ascii="Times New Roman" w:eastAsia="Times New Roman" w:hAnsi="Times New Roman" w:cs="Times New Roman"/>
          <w:color w:val="000000"/>
          <w:sz w:val="28"/>
          <w:szCs w:val="28"/>
        </w:rPr>
        <w:t>звання</w:t>
      </w:r>
      <w:proofErr w:type="spellEnd"/>
      <w:r w:rsidRPr="00FD2879">
        <w:rPr>
          <w:rFonts w:ascii="Times New Roman" w:eastAsia="Times New Roman" w:hAnsi="Times New Roman" w:cs="Times New Roman"/>
          <w:color w:val="000000"/>
          <w:sz w:val="28"/>
          <w:szCs w:val="28"/>
        </w:rPr>
        <w:t xml:space="preserve"> «старший учитель»</w:t>
      </w:r>
      <w:r w:rsidR="0071584F">
        <w:rPr>
          <w:rFonts w:ascii="Times New Roman" w:eastAsia="Times New Roman" w:hAnsi="Times New Roman" w:cs="Times New Roman"/>
          <w:color w:val="000000"/>
          <w:sz w:val="28"/>
          <w:szCs w:val="28"/>
          <w:lang w:val="uk-UA"/>
        </w:rPr>
        <w:t>.</w:t>
      </w:r>
    </w:p>
    <w:p w14:paraId="384C0C3F" w14:textId="77777777" w:rsidR="000F1C2A" w:rsidRPr="00B576A5" w:rsidRDefault="0071584F" w:rsidP="000F1C2A">
      <w:pPr>
        <w:shd w:val="clear" w:color="auto" w:fill="FFFFFF"/>
        <w:spacing w:after="0" w:line="240" w:lineRule="auto"/>
        <w:jc w:val="both"/>
        <w:rPr>
          <w:rFonts w:ascii="Times New Roman" w:eastAsia="Times New Roman" w:hAnsi="Times New Roman" w:cs="Times New Roman"/>
          <w:color w:val="111111"/>
          <w:sz w:val="28"/>
          <w:szCs w:val="28"/>
          <w:lang w:val="uk-UA" w:eastAsia="uk-UA"/>
        </w:rPr>
      </w:pPr>
      <w:r w:rsidRPr="00B576A5">
        <w:rPr>
          <w:rFonts w:ascii="Times New Roman" w:eastAsia="Times New Roman" w:hAnsi="Times New Roman" w:cs="Times New Roman"/>
          <w:color w:val="111111"/>
          <w:sz w:val="28"/>
          <w:szCs w:val="28"/>
          <w:lang w:val="uk-UA" w:eastAsia="uk-UA"/>
        </w:rPr>
        <w:t xml:space="preserve">        У зв’язку з воєнним станом 2 вчителі</w:t>
      </w:r>
      <w:r w:rsidR="00747313" w:rsidRPr="00B576A5">
        <w:rPr>
          <w:rFonts w:ascii="Times New Roman" w:eastAsia="Times New Roman" w:hAnsi="Times New Roman" w:cs="Times New Roman"/>
          <w:color w:val="111111"/>
          <w:sz w:val="28"/>
          <w:szCs w:val="28"/>
          <w:lang w:val="uk-UA" w:eastAsia="uk-UA"/>
        </w:rPr>
        <w:t xml:space="preserve">в </w:t>
      </w:r>
      <w:r w:rsidRPr="00B576A5">
        <w:rPr>
          <w:rFonts w:ascii="Times New Roman" w:eastAsia="Times New Roman" w:hAnsi="Times New Roman" w:cs="Times New Roman"/>
          <w:color w:val="111111"/>
          <w:sz w:val="28"/>
          <w:szCs w:val="28"/>
          <w:lang w:val="uk-UA" w:eastAsia="uk-UA"/>
        </w:rPr>
        <w:t>перебували на службі в ЗСУ (</w:t>
      </w:r>
      <w:proofErr w:type="spellStart"/>
      <w:r w:rsidRPr="00B576A5">
        <w:rPr>
          <w:rFonts w:ascii="Times New Roman" w:eastAsia="Times New Roman" w:hAnsi="Times New Roman" w:cs="Times New Roman"/>
          <w:color w:val="111111"/>
          <w:sz w:val="28"/>
          <w:szCs w:val="28"/>
          <w:lang w:val="uk-UA" w:eastAsia="uk-UA"/>
        </w:rPr>
        <w:t>Косун</w:t>
      </w:r>
      <w:proofErr w:type="spellEnd"/>
      <w:r w:rsidRPr="00B576A5">
        <w:rPr>
          <w:rFonts w:ascii="Times New Roman" w:eastAsia="Times New Roman" w:hAnsi="Times New Roman" w:cs="Times New Roman"/>
          <w:color w:val="111111"/>
          <w:sz w:val="28"/>
          <w:szCs w:val="28"/>
          <w:lang w:val="uk-UA" w:eastAsia="uk-UA"/>
        </w:rPr>
        <w:t xml:space="preserve"> А.М. – вчитель математики, </w:t>
      </w:r>
      <w:proofErr w:type="spellStart"/>
      <w:r w:rsidRPr="00B576A5">
        <w:rPr>
          <w:rFonts w:ascii="Times New Roman" w:eastAsia="Times New Roman" w:hAnsi="Times New Roman" w:cs="Times New Roman"/>
          <w:color w:val="111111"/>
          <w:sz w:val="28"/>
          <w:szCs w:val="28"/>
          <w:lang w:val="uk-UA" w:eastAsia="uk-UA"/>
        </w:rPr>
        <w:t>Слив’як</w:t>
      </w:r>
      <w:proofErr w:type="spellEnd"/>
      <w:r w:rsidRPr="00B576A5">
        <w:rPr>
          <w:rFonts w:ascii="Times New Roman" w:eastAsia="Times New Roman" w:hAnsi="Times New Roman" w:cs="Times New Roman"/>
          <w:color w:val="111111"/>
          <w:sz w:val="28"/>
          <w:szCs w:val="28"/>
          <w:lang w:val="uk-UA" w:eastAsia="uk-UA"/>
        </w:rPr>
        <w:t xml:space="preserve"> І.І.- вчитель фізичної культури та «Захисту України») </w:t>
      </w:r>
      <w:r w:rsidR="00747313" w:rsidRPr="00B576A5">
        <w:rPr>
          <w:rFonts w:ascii="Times New Roman" w:eastAsia="Times New Roman" w:hAnsi="Times New Roman" w:cs="Times New Roman"/>
          <w:color w:val="111111"/>
          <w:sz w:val="28"/>
          <w:szCs w:val="28"/>
          <w:lang w:val="uk-UA" w:eastAsia="uk-UA"/>
        </w:rPr>
        <w:t xml:space="preserve"> та звільненням  за станом здоров’я </w:t>
      </w:r>
      <w:r w:rsidRPr="00B576A5">
        <w:rPr>
          <w:rFonts w:ascii="Times New Roman" w:eastAsia="Times New Roman" w:hAnsi="Times New Roman" w:cs="Times New Roman"/>
          <w:color w:val="111111"/>
          <w:sz w:val="28"/>
          <w:szCs w:val="28"/>
          <w:lang w:val="uk-UA" w:eastAsia="uk-UA"/>
        </w:rPr>
        <w:t xml:space="preserve"> , виникла нагальна потреба у забезпеченні навчального процесу фахівцями.</w:t>
      </w:r>
      <w:r w:rsidR="00747313" w:rsidRPr="00B576A5">
        <w:rPr>
          <w:rFonts w:ascii="Times New Roman" w:eastAsia="Times New Roman" w:hAnsi="Times New Roman" w:cs="Times New Roman"/>
          <w:color w:val="111111"/>
          <w:sz w:val="28"/>
          <w:szCs w:val="28"/>
          <w:lang w:val="uk-UA" w:eastAsia="uk-UA"/>
        </w:rPr>
        <w:t xml:space="preserve"> Впродовж  навчального року працювало за сумісництвом  6 педагогічних працівникі</w:t>
      </w:r>
      <w:r w:rsidR="000F1C2A" w:rsidRPr="00B576A5">
        <w:rPr>
          <w:rFonts w:ascii="Times New Roman" w:eastAsia="Times New Roman" w:hAnsi="Times New Roman" w:cs="Times New Roman"/>
          <w:color w:val="111111"/>
          <w:sz w:val="28"/>
          <w:szCs w:val="28"/>
          <w:lang w:val="uk-UA" w:eastAsia="uk-UA"/>
        </w:rPr>
        <w:t xml:space="preserve">в. </w:t>
      </w:r>
    </w:p>
    <w:p w14:paraId="7FE89C78" w14:textId="6B293368" w:rsidR="003F51BA" w:rsidRPr="00B576A5" w:rsidRDefault="003F51BA" w:rsidP="000F1C2A">
      <w:pPr>
        <w:shd w:val="clear" w:color="auto" w:fill="FFFFFF"/>
        <w:spacing w:after="0" w:line="240" w:lineRule="auto"/>
        <w:jc w:val="both"/>
        <w:rPr>
          <w:rFonts w:ascii="Times New Roman" w:eastAsia="Times New Roman" w:hAnsi="Times New Roman"/>
          <w:color w:val="000000"/>
          <w:sz w:val="28"/>
          <w:szCs w:val="28"/>
          <w:lang w:val="uk-UA" w:eastAsia="ru-RU"/>
        </w:rPr>
      </w:pPr>
      <w:proofErr w:type="spellStart"/>
      <w:r w:rsidRPr="00B576A5">
        <w:rPr>
          <w:rFonts w:ascii="Times New Roman" w:eastAsia="Times New Roman" w:hAnsi="Times New Roman"/>
          <w:color w:val="000000"/>
          <w:sz w:val="28"/>
          <w:szCs w:val="28"/>
          <w:lang w:eastAsia="ru-RU"/>
        </w:rPr>
        <w:t>Освіта</w:t>
      </w:r>
      <w:proofErr w:type="spellEnd"/>
      <w:r w:rsidRPr="00B576A5">
        <w:rPr>
          <w:rFonts w:ascii="Times New Roman" w:eastAsia="Times New Roman" w:hAnsi="Times New Roman"/>
          <w:color w:val="000000"/>
          <w:sz w:val="28"/>
          <w:szCs w:val="28"/>
          <w:lang w:eastAsia="ru-RU"/>
        </w:rPr>
        <w:t xml:space="preserve"> та </w:t>
      </w:r>
      <w:proofErr w:type="spellStart"/>
      <w:r w:rsidRPr="00B576A5">
        <w:rPr>
          <w:rFonts w:ascii="Times New Roman" w:eastAsia="Times New Roman" w:hAnsi="Times New Roman"/>
          <w:color w:val="000000"/>
          <w:sz w:val="28"/>
          <w:szCs w:val="28"/>
          <w:lang w:eastAsia="ru-RU"/>
        </w:rPr>
        <w:t>спеціальність</w:t>
      </w:r>
      <w:proofErr w:type="spellEnd"/>
      <w:r w:rsidRPr="00B576A5">
        <w:rPr>
          <w:rFonts w:ascii="Times New Roman" w:eastAsia="Times New Roman" w:hAnsi="Times New Roman"/>
          <w:color w:val="000000"/>
          <w:sz w:val="28"/>
          <w:szCs w:val="28"/>
          <w:lang w:eastAsia="ru-RU"/>
        </w:rPr>
        <w:t xml:space="preserve"> </w:t>
      </w:r>
      <w:proofErr w:type="spellStart"/>
      <w:r w:rsidRPr="00B576A5">
        <w:rPr>
          <w:rFonts w:ascii="Times New Roman" w:eastAsia="Times New Roman" w:hAnsi="Times New Roman"/>
          <w:color w:val="000000"/>
          <w:sz w:val="28"/>
          <w:szCs w:val="28"/>
          <w:lang w:eastAsia="ru-RU"/>
        </w:rPr>
        <w:t>учителів</w:t>
      </w:r>
      <w:proofErr w:type="spellEnd"/>
      <w:r w:rsidRPr="00B576A5">
        <w:rPr>
          <w:rFonts w:ascii="Times New Roman" w:eastAsia="Times New Roman" w:hAnsi="Times New Roman"/>
          <w:color w:val="000000"/>
          <w:sz w:val="28"/>
          <w:szCs w:val="28"/>
          <w:lang w:eastAsia="ru-RU"/>
        </w:rPr>
        <w:t xml:space="preserve"> </w:t>
      </w:r>
      <w:proofErr w:type="spellStart"/>
      <w:r w:rsidRPr="00B576A5">
        <w:rPr>
          <w:rFonts w:ascii="Times New Roman" w:eastAsia="Times New Roman" w:hAnsi="Times New Roman"/>
          <w:color w:val="000000"/>
          <w:sz w:val="28"/>
          <w:szCs w:val="28"/>
          <w:lang w:eastAsia="ru-RU"/>
        </w:rPr>
        <w:t>відповідає</w:t>
      </w:r>
      <w:proofErr w:type="spellEnd"/>
      <w:r w:rsidRPr="00B576A5">
        <w:rPr>
          <w:rFonts w:ascii="Times New Roman" w:eastAsia="Times New Roman" w:hAnsi="Times New Roman"/>
          <w:color w:val="000000"/>
          <w:sz w:val="28"/>
          <w:szCs w:val="28"/>
          <w:lang w:eastAsia="ru-RU"/>
        </w:rPr>
        <w:t xml:space="preserve"> </w:t>
      </w:r>
      <w:proofErr w:type="spellStart"/>
      <w:r w:rsidRPr="00B576A5">
        <w:rPr>
          <w:rFonts w:ascii="Times New Roman" w:eastAsia="Times New Roman" w:hAnsi="Times New Roman"/>
          <w:color w:val="000000"/>
          <w:sz w:val="28"/>
          <w:szCs w:val="28"/>
          <w:lang w:eastAsia="ru-RU"/>
        </w:rPr>
        <w:t>займаним</w:t>
      </w:r>
      <w:proofErr w:type="spellEnd"/>
      <w:r w:rsidRPr="00B576A5">
        <w:rPr>
          <w:rFonts w:ascii="Times New Roman" w:eastAsia="Times New Roman" w:hAnsi="Times New Roman"/>
          <w:color w:val="000000"/>
          <w:sz w:val="28"/>
          <w:szCs w:val="28"/>
          <w:lang w:eastAsia="ru-RU"/>
        </w:rPr>
        <w:t xml:space="preserve"> посадам</w:t>
      </w:r>
      <w:r w:rsidRPr="00B576A5">
        <w:rPr>
          <w:rFonts w:ascii="Times New Roman" w:eastAsia="Times New Roman" w:hAnsi="Times New Roman"/>
          <w:color w:val="000000"/>
          <w:sz w:val="28"/>
          <w:szCs w:val="28"/>
          <w:lang w:val="uk-UA" w:eastAsia="ru-RU"/>
        </w:rPr>
        <w:t>.</w:t>
      </w:r>
    </w:p>
    <w:p w14:paraId="0856E85A" w14:textId="5A6B3915" w:rsidR="00672045" w:rsidRPr="00B576A5" w:rsidRDefault="00672045" w:rsidP="00672045">
      <w:pPr>
        <w:pStyle w:val="a4"/>
        <w:numPr>
          <w:ilvl w:val="0"/>
          <w:numId w:val="3"/>
        </w:numPr>
        <w:spacing w:before="0" w:after="0" w:line="240" w:lineRule="auto"/>
        <w:jc w:val="both"/>
        <w:rPr>
          <w:rFonts w:ascii="Times New Roman" w:eastAsia="Times New Roman" w:hAnsi="Times New Roman"/>
          <w:bCs/>
          <w:sz w:val="28"/>
          <w:szCs w:val="28"/>
          <w:lang w:eastAsia="ru-RU"/>
        </w:rPr>
      </w:pPr>
      <w:r w:rsidRPr="00B576A5">
        <w:rPr>
          <w:rFonts w:ascii="Times New Roman" w:eastAsia="Times New Roman" w:hAnsi="Times New Roman"/>
          <w:bCs/>
          <w:sz w:val="28"/>
          <w:szCs w:val="28"/>
          <w:lang w:eastAsia="ru-RU"/>
        </w:rPr>
        <w:t>12  вчителів мають повну вищу освіту, 1 учитель кваліфікаційний рівень – бакалавр.</w:t>
      </w:r>
    </w:p>
    <w:p w14:paraId="55DFDE10" w14:textId="5F9BF444" w:rsidR="00672045" w:rsidRPr="00B576A5" w:rsidRDefault="00672045" w:rsidP="00672045">
      <w:pPr>
        <w:pStyle w:val="a4"/>
        <w:numPr>
          <w:ilvl w:val="0"/>
          <w:numId w:val="3"/>
        </w:numPr>
        <w:spacing w:before="0" w:after="0" w:line="240" w:lineRule="auto"/>
        <w:jc w:val="both"/>
        <w:rPr>
          <w:rFonts w:ascii="Times New Roman" w:eastAsia="Times New Roman" w:hAnsi="Times New Roman"/>
          <w:bCs/>
          <w:sz w:val="28"/>
          <w:szCs w:val="28"/>
          <w:lang w:eastAsia="ru-RU"/>
        </w:rPr>
      </w:pPr>
      <w:r w:rsidRPr="00B576A5">
        <w:rPr>
          <w:rFonts w:ascii="Times New Roman" w:eastAsia="Times New Roman" w:hAnsi="Times New Roman"/>
          <w:bCs/>
          <w:sz w:val="28"/>
          <w:szCs w:val="28"/>
          <w:lang w:eastAsia="ru-RU"/>
        </w:rPr>
        <w:t xml:space="preserve">  на рівні спеціаліста – 1.</w:t>
      </w:r>
    </w:p>
    <w:p w14:paraId="277704BD" w14:textId="7E8AC7BA" w:rsidR="0071584F" w:rsidRPr="00B576A5" w:rsidRDefault="0071584F" w:rsidP="000F1C2A">
      <w:pPr>
        <w:shd w:val="clear" w:color="auto" w:fill="FFFFFF"/>
        <w:spacing w:after="0" w:line="240" w:lineRule="auto"/>
        <w:jc w:val="both"/>
        <w:rPr>
          <w:rFonts w:ascii="Times New Roman" w:eastAsia="Times New Roman" w:hAnsi="Times New Roman" w:cs="Times New Roman"/>
          <w:color w:val="111111"/>
          <w:sz w:val="28"/>
          <w:szCs w:val="28"/>
          <w:lang w:val="uk-UA" w:eastAsia="uk-UA"/>
        </w:rPr>
      </w:pPr>
      <w:r w:rsidRPr="00B576A5">
        <w:rPr>
          <w:rFonts w:ascii="Times New Roman" w:eastAsia="Times New Roman" w:hAnsi="Times New Roman"/>
          <w:color w:val="000000"/>
          <w:sz w:val="28"/>
          <w:szCs w:val="28"/>
          <w:lang w:eastAsia="ru-RU"/>
        </w:rPr>
        <w:t>Станом на 01.09.202</w:t>
      </w:r>
      <w:r w:rsidR="00747313" w:rsidRPr="00B576A5">
        <w:rPr>
          <w:rFonts w:ascii="Times New Roman" w:eastAsia="Times New Roman" w:hAnsi="Times New Roman"/>
          <w:color w:val="000000"/>
          <w:sz w:val="28"/>
          <w:szCs w:val="28"/>
          <w:lang w:eastAsia="ru-RU"/>
        </w:rPr>
        <w:t>4</w:t>
      </w:r>
      <w:r w:rsidRPr="00B576A5">
        <w:rPr>
          <w:rFonts w:ascii="Times New Roman" w:eastAsia="Times New Roman" w:hAnsi="Times New Roman"/>
          <w:color w:val="000000"/>
          <w:sz w:val="28"/>
          <w:szCs w:val="28"/>
          <w:lang w:eastAsia="ru-RU"/>
        </w:rPr>
        <w:t xml:space="preserve"> у </w:t>
      </w:r>
      <w:proofErr w:type="spellStart"/>
      <w:r w:rsidRPr="00B576A5">
        <w:rPr>
          <w:rFonts w:ascii="Times New Roman" w:eastAsia="Times New Roman" w:hAnsi="Times New Roman"/>
          <w:color w:val="000000"/>
          <w:sz w:val="28"/>
          <w:szCs w:val="28"/>
          <w:lang w:eastAsia="ru-RU"/>
        </w:rPr>
        <w:t>закладі</w:t>
      </w:r>
      <w:proofErr w:type="spellEnd"/>
      <w:r w:rsidRPr="00B576A5">
        <w:rPr>
          <w:rFonts w:ascii="Times New Roman" w:eastAsia="Times New Roman" w:hAnsi="Times New Roman"/>
          <w:color w:val="000000"/>
          <w:sz w:val="28"/>
          <w:szCs w:val="28"/>
          <w:lang w:eastAsia="ru-RU"/>
        </w:rPr>
        <w:t xml:space="preserve"> </w:t>
      </w:r>
      <w:proofErr w:type="spellStart"/>
      <w:r w:rsidRPr="00B576A5">
        <w:rPr>
          <w:rFonts w:ascii="Times New Roman" w:eastAsia="Times New Roman" w:hAnsi="Times New Roman"/>
          <w:color w:val="000000"/>
          <w:sz w:val="28"/>
          <w:szCs w:val="28"/>
          <w:lang w:eastAsia="ru-RU"/>
        </w:rPr>
        <w:t>вакансіі</w:t>
      </w:r>
      <w:proofErr w:type="spellEnd"/>
      <w:r w:rsidRPr="00B576A5">
        <w:rPr>
          <w:rFonts w:ascii="Times New Roman" w:eastAsia="Times New Roman" w:hAnsi="Times New Roman"/>
          <w:color w:val="000000"/>
          <w:sz w:val="28"/>
          <w:szCs w:val="28"/>
          <w:lang w:eastAsia="ru-RU"/>
        </w:rPr>
        <w:t xml:space="preserve"> </w:t>
      </w:r>
      <w:proofErr w:type="spellStart"/>
      <w:r w:rsidRPr="00B576A5">
        <w:rPr>
          <w:rFonts w:ascii="Times New Roman" w:eastAsia="Times New Roman" w:hAnsi="Times New Roman"/>
          <w:color w:val="000000"/>
          <w:sz w:val="28"/>
          <w:szCs w:val="28"/>
          <w:lang w:eastAsia="ru-RU"/>
        </w:rPr>
        <w:t>вчителів</w:t>
      </w:r>
      <w:proofErr w:type="spellEnd"/>
      <w:r w:rsidR="00747313" w:rsidRPr="00B576A5">
        <w:rPr>
          <w:rFonts w:ascii="Times New Roman" w:eastAsia="Times New Roman" w:hAnsi="Times New Roman"/>
          <w:color w:val="000000"/>
          <w:sz w:val="28"/>
          <w:szCs w:val="28"/>
          <w:lang w:eastAsia="ru-RU"/>
        </w:rPr>
        <w:t>:</w:t>
      </w:r>
      <w:r w:rsidRPr="00B576A5">
        <w:rPr>
          <w:rFonts w:ascii="Times New Roman" w:eastAsia="Times New Roman" w:hAnsi="Times New Roman"/>
          <w:color w:val="000000"/>
          <w:sz w:val="28"/>
          <w:szCs w:val="28"/>
          <w:lang w:eastAsia="ru-RU"/>
        </w:rPr>
        <w:t xml:space="preserve"> </w:t>
      </w:r>
      <w:proofErr w:type="spellStart"/>
      <w:r w:rsidRPr="00B576A5">
        <w:rPr>
          <w:rFonts w:ascii="Times New Roman" w:eastAsia="Times New Roman" w:hAnsi="Times New Roman"/>
          <w:color w:val="000000"/>
          <w:sz w:val="28"/>
          <w:szCs w:val="28"/>
          <w:lang w:eastAsia="ru-RU"/>
        </w:rPr>
        <w:t>інформатики</w:t>
      </w:r>
      <w:proofErr w:type="spellEnd"/>
      <w:r w:rsidR="000F1C2A" w:rsidRPr="00B576A5">
        <w:rPr>
          <w:rFonts w:ascii="Times New Roman" w:eastAsia="Times New Roman" w:hAnsi="Times New Roman"/>
          <w:color w:val="000000"/>
          <w:sz w:val="28"/>
          <w:szCs w:val="28"/>
          <w:lang w:val="uk-UA" w:eastAsia="ru-RU"/>
        </w:rPr>
        <w:t xml:space="preserve"> </w:t>
      </w:r>
      <w:r w:rsidR="003F51BA" w:rsidRPr="00B576A5">
        <w:rPr>
          <w:rFonts w:ascii="Times New Roman" w:eastAsia="Times New Roman" w:hAnsi="Times New Roman"/>
          <w:color w:val="000000"/>
          <w:sz w:val="28"/>
          <w:szCs w:val="28"/>
          <w:lang w:val="uk-UA" w:eastAsia="ru-RU"/>
        </w:rPr>
        <w:t>(</w:t>
      </w:r>
      <w:r w:rsidR="000F1C2A" w:rsidRPr="00B576A5">
        <w:rPr>
          <w:rFonts w:ascii="Times New Roman" w:eastAsia="Times New Roman" w:hAnsi="Times New Roman" w:cs="Times New Roman"/>
          <w:color w:val="000000"/>
          <w:sz w:val="28"/>
          <w:szCs w:val="28"/>
          <w14:ligatures w14:val="none"/>
        </w:rPr>
        <w:t>13 год.),</w:t>
      </w:r>
      <w:r w:rsidRPr="00B576A5">
        <w:rPr>
          <w:rFonts w:ascii="Times New Roman" w:eastAsia="Times New Roman" w:hAnsi="Times New Roman"/>
          <w:color w:val="000000"/>
          <w:sz w:val="28"/>
          <w:szCs w:val="28"/>
          <w:lang w:eastAsia="ru-RU"/>
        </w:rPr>
        <w:t xml:space="preserve"> математики</w:t>
      </w:r>
      <w:r w:rsidR="003F51BA" w:rsidRPr="00B576A5">
        <w:rPr>
          <w:rFonts w:ascii="Times New Roman" w:eastAsia="Times New Roman" w:hAnsi="Times New Roman"/>
          <w:color w:val="000000"/>
          <w:sz w:val="28"/>
          <w:szCs w:val="28"/>
          <w:lang w:val="uk-UA" w:eastAsia="ru-RU"/>
        </w:rPr>
        <w:t xml:space="preserve"> (18 год.)</w:t>
      </w:r>
      <w:r w:rsidRPr="00B576A5">
        <w:rPr>
          <w:rFonts w:ascii="Times New Roman" w:eastAsia="Times New Roman" w:hAnsi="Times New Roman"/>
          <w:color w:val="000000"/>
          <w:sz w:val="28"/>
          <w:szCs w:val="28"/>
          <w:lang w:eastAsia="ru-RU"/>
        </w:rPr>
        <w:t xml:space="preserve">, </w:t>
      </w:r>
      <w:proofErr w:type="spellStart"/>
      <w:r w:rsidRPr="00B576A5">
        <w:rPr>
          <w:rFonts w:ascii="Times New Roman" w:eastAsia="Times New Roman" w:hAnsi="Times New Roman"/>
          <w:color w:val="000000"/>
          <w:sz w:val="28"/>
          <w:szCs w:val="28"/>
          <w:lang w:eastAsia="ru-RU"/>
        </w:rPr>
        <w:t>фізичної</w:t>
      </w:r>
      <w:proofErr w:type="spellEnd"/>
      <w:r w:rsidRPr="00B576A5">
        <w:rPr>
          <w:rFonts w:ascii="Times New Roman" w:eastAsia="Times New Roman" w:hAnsi="Times New Roman"/>
          <w:color w:val="000000"/>
          <w:sz w:val="28"/>
          <w:szCs w:val="28"/>
          <w:lang w:eastAsia="ru-RU"/>
        </w:rPr>
        <w:t xml:space="preserve"> </w:t>
      </w:r>
      <w:proofErr w:type="spellStart"/>
      <w:r w:rsidRPr="00B576A5">
        <w:rPr>
          <w:rFonts w:ascii="Times New Roman" w:eastAsia="Times New Roman" w:hAnsi="Times New Roman"/>
          <w:color w:val="000000"/>
          <w:sz w:val="28"/>
          <w:szCs w:val="28"/>
          <w:lang w:eastAsia="ru-RU"/>
        </w:rPr>
        <w:t>культури</w:t>
      </w:r>
      <w:proofErr w:type="spellEnd"/>
      <w:r w:rsidR="003F51BA" w:rsidRPr="00B576A5">
        <w:rPr>
          <w:rFonts w:ascii="Times New Roman" w:eastAsia="Times New Roman" w:hAnsi="Times New Roman" w:cs="Times New Roman"/>
          <w:color w:val="000000"/>
          <w:sz w:val="28"/>
          <w:szCs w:val="28"/>
          <w14:ligatures w14:val="none"/>
        </w:rPr>
        <w:t xml:space="preserve"> (1</w:t>
      </w:r>
      <w:r w:rsidR="003F51BA" w:rsidRPr="00B576A5">
        <w:rPr>
          <w:rFonts w:ascii="Times New Roman" w:eastAsia="Times New Roman" w:hAnsi="Times New Roman" w:cs="Times New Roman"/>
          <w:color w:val="000000"/>
          <w:sz w:val="28"/>
          <w:szCs w:val="28"/>
        </w:rPr>
        <w:t>2</w:t>
      </w:r>
      <w:r w:rsidR="003F51BA" w:rsidRPr="00B576A5">
        <w:rPr>
          <w:rFonts w:ascii="Times New Roman" w:eastAsia="Times New Roman" w:hAnsi="Times New Roman" w:cs="Times New Roman"/>
          <w:color w:val="000000"/>
          <w:sz w:val="28"/>
          <w:szCs w:val="28"/>
          <w14:ligatures w14:val="none"/>
        </w:rPr>
        <w:t xml:space="preserve"> год.), </w:t>
      </w:r>
      <w:r w:rsidRPr="00B576A5">
        <w:rPr>
          <w:rFonts w:ascii="Times New Roman" w:eastAsia="Times New Roman" w:hAnsi="Times New Roman"/>
          <w:color w:val="000000"/>
          <w:sz w:val="28"/>
          <w:szCs w:val="28"/>
          <w:lang w:eastAsia="ru-RU"/>
        </w:rPr>
        <w:t xml:space="preserve"> </w:t>
      </w:r>
      <w:r w:rsidR="00921951">
        <w:rPr>
          <w:rFonts w:ascii="Times New Roman" w:eastAsia="Times New Roman" w:hAnsi="Times New Roman"/>
          <w:color w:val="000000"/>
          <w:sz w:val="28"/>
          <w:szCs w:val="28"/>
          <w:lang w:val="uk-UA" w:eastAsia="ru-RU"/>
        </w:rPr>
        <w:t>з</w:t>
      </w:r>
      <w:proofErr w:type="spellStart"/>
      <w:r w:rsidR="00747313" w:rsidRPr="00B576A5">
        <w:rPr>
          <w:rFonts w:ascii="Times New Roman" w:eastAsia="Times New Roman" w:hAnsi="Times New Roman"/>
          <w:color w:val="000000"/>
          <w:sz w:val="28"/>
          <w:szCs w:val="28"/>
          <w:lang w:eastAsia="ru-RU"/>
        </w:rPr>
        <w:t>аступник</w:t>
      </w:r>
      <w:proofErr w:type="spellEnd"/>
      <w:r w:rsidR="00747313" w:rsidRPr="00B576A5">
        <w:rPr>
          <w:rFonts w:ascii="Times New Roman" w:eastAsia="Times New Roman" w:hAnsi="Times New Roman"/>
          <w:color w:val="000000"/>
          <w:sz w:val="28"/>
          <w:szCs w:val="28"/>
          <w:lang w:eastAsia="ru-RU"/>
        </w:rPr>
        <w:t xml:space="preserve"> директора з ВР</w:t>
      </w:r>
      <w:r w:rsidR="000F1C2A" w:rsidRPr="00B576A5">
        <w:rPr>
          <w:rFonts w:ascii="Times New Roman" w:eastAsia="Times New Roman" w:hAnsi="Times New Roman"/>
          <w:color w:val="000000"/>
          <w:sz w:val="28"/>
          <w:szCs w:val="28"/>
          <w:lang w:eastAsia="ru-RU"/>
        </w:rPr>
        <w:t xml:space="preserve"> (0,5 </w:t>
      </w:r>
      <w:proofErr w:type="spellStart"/>
      <w:r w:rsidR="000F1C2A" w:rsidRPr="00B576A5">
        <w:rPr>
          <w:rFonts w:ascii="Times New Roman" w:eastAsia="Times New Roman" w:hAnsi="Times New Roman"/>
          <w:color w:val="000000"/>
          <w:sz w:val="28"/>
          <w:szCs w:val="28"/>
          <w:lang w:eastAsia="ru-RU"/>
        </w:rPr>
        <w:t>ст</w:t>
      </w:r>
      <w:proofErr w:type="spellEnd"/>
      <w:r w:rsidR="000F1C2A" w:rsidRPr="00B576A5">
        <w:rPr>
          <w:rFonts w:ascii="Times New Roman" w:eastAsia="Times New Roman" w:hAnsi="Times New Roman"/>
          <w:color w:val="000000"/>
          <w:sz w:val="28"/>
          <w:szCs w:val="28"/>
          <w:lang w:eastAsia="ru-RU"/>
        </w:rPr>
        <w:t>)</w:t>
      </w:r>
      <w:r w:rsidR="00672045" w:rsidRPr="00B576A5">
        <w:rPr>
          <w:rFonts w:ascii="Times New Roman" w:eastAsia="Times New Roman" w:hAnsi="Times New Roman"/>
          <w:color w:val="000000"/>
          <w:sz w:val="28"/>
          <w:szCs w:val="28"/>
          <w:lang w:val="uk-UA" w:eastAsia="ru-RU"/>
        </w:rPr>
        <w:t xml:space="preserve">, </w:t>
      </w:r>
      <w:r w:rsidR="003F51BA" w:rsidRPr="00B576A5">
        <w:rPr>
          <w:rFonts w:ascii="Times New Roman" w:eastAsia="Times New Roman" w:hAnsi="Times New Roman"/>
          <w:color w:val="000000"/>
          <w:sz w:val="28"/>
          <w:szCs w:val="28"/>
          <w:lang w:val="uk-UA" w:eastAsia="ru-RU"/>
        </w:rPr>
        <w:t xml:space="preserve"> </w:t>
      </w:r>
      <w:proofErr w:type="spellStart"/>
      <w:r w:rsidRPr="00B576A5">
        <w:rPr>
          <w:rFonts w:ascii="Times New Roman" w:eastAsia="Times New Roman" w:hAnsi="Times New Roman"/>
          <w:color w:val="000000"/>
          <w:sz w:val="28"/>
          <w:szCs w:val="28"/>
          <w:lang w:eastAsia="ru-RU"/>
        </w:rPr>
        <w:t>асистента</w:t>
      </w:r>
      <w:proofErr w:type="spellEnd"/>
      <w:r w:rsidRPr="00B576A5">
        <w:rPr>
          <w:rFonts w:ascii="Times New Roman" w:eastAsia="Times New Roman" w:hAnsi="Times New Roman"/>
          <w:color w:val="000000"/>
          <w:sz w:val="28"/>
          <w:szCs w:val="28"/>
          <w:lang w:eastAsia="ru-RU"/>
        </w:rPr>
        <w:t xml:space="preserve"> </w:t>
      </w:r>
      <w:proofErr w:type="spellStart"/>
      <w:r w:rsidRPr="00B576A5">
        <w:rPr>
          <w:rFonts w:ascii="Times New Roman" w:eastAsia="Times New Roman" w:hAnsi="Times New Roman"/>
          <w:color w:val="000000"/>
          <w:sz w:val="28"/>
          <w:szCs w:val="28"/>
          <w:lang w:eastAsia="ru-RU"/>
        </w:rPr>
        <w:t>вчителя</w:t>
      </w:r>
      <w:proofErr w:type="spellEnd"/>
      <w:r w:rsidRPr="00B576A5">
        <w:rPr>
          <w:rFonts w:ascii="Times New Roman" w:eastAsia="Times New Roman" w:hAnsi="Times New Roman"/>
          <w:color w:val="000000"/>
          <w:sz w:val="28"/>
          <w:szCs w:val="28"/>
          <w:lang w:eastAsia="ru-RU"/>
        </w:rPr>
        <w:t xml:space="preserve"> -1.</w:t>
      </w:r>
    </w:p>
    <w:p w14:paraId="29DBF166" w14:textId="03969629" w:rsidR="00D76A82" w:rsidRPr="00B576A5" w:rsidRDefault="00647A24" w:rsidP="001529B6">
      <w:pPr>
        <w:shd w:val="clear" w:color="auto" w:fill="FFFFFF"/>
        <w:spacing w:after="0" w:line="240" w:lineRule="auto"/>
        <w:jc w:val="both"/>
        <w:rPr>
          <w:rFonts w:ascii="Times New Roman" w:eastAsia="Times New Roman" w:hAnsi="Times New Roman" w:cs="Times New Roman"/>
          <w:color w:val="111111"/>
          <w:sz w:val="28"/>
          <w:szCs w:val="28"/>
          <w:lang w:val="uk-UA" w:eastAsia="uk-UA"/>
        </w:rPr>
      </w:pPr>
      <w:r w:rsidRPr="00B576A5">
        <w:rPr>
          <w:rFonts w:ascii="Times New Roman" w:eastAsia="Times New Roman" w:hAnsi="Times New Roman" w:cs="Times New Roman"/>
          <w:color w:val="111111"/>
          <w:sz w:val="28"/>
          <w:szCs w:val="28"/>
          <w:lang w:val="uk-UA" w:eastAsia="uk-UA"/>
        </w:rPr>
        <w:t xml:space="preserve">      </w:t>
      </w:r>
      <w:r w:rsidR="00D76A82" w:rsidRPr="00B576A5">
        <w:rPr>
          <w:rFonts w:ascii="Times New Roman" w:eastAsia="Times New Roman" w:hAnsi="Times New Roman"/>
          <w:color w:val="000000"/>
          <w:sz w:val="28"/>
          <w:szCs w:val="28"/>
          <w:lang w:val="uk-UA" w:eastAsia="ru-RU"/>
        </w:rPr>
        <w:t xml:space="preserve"> </w:t>
      </w:r>
      <w:r w:rsidR="00D76A82" w:rsidRPr="00B576A5">
        <w:rPr>
          <w:rFonts w:ascii="Times New Roman" w:eastAsia="Times New Roman" w:hAnsi="Times New Roman" w:cs="Times New Roman"/>
          <w:color w:val="000000"/>
          <w:sz w:val="28"/>
          <w:szCs w:val="28"/>
          <w:lang w:val="uk-UA" w:eastAsia="uk-UA"/>
        </w:rPr>
        <w:t>Освітній та кваліфікаційний рівні педагогічних працівників, практичний досвід педагогічної роботи колективу обумовлюють належний рівень працездатності, що є головною умовою реалізації державної політики</w:t>
      </w:r>
      <w:r w:rsidR="00D76A82" w:rsidRPr="00B576A5">
        <w:rPr>
          <w:rFonts w:ascii="Times New Roman" w:eastAsia="Times New Roman" w:hAnsi="Times New Roman" w:cs="Times New Roman"/>
          <w:color w:val="000000"/>
          <w:sz w:val="28"/>
          <w:szCs w:val="28"/>
          <w:lang w:eastAsia="uk-UA"/>
        </w:rPr>
        <w:t> </w:t>
      </w:r>
      <w:r w:rsidR="00D76A82" w:rsidRPr="00B576A5">
        <w:rPr>
          <w:rFonts w:ascii="Times New Roman" w:eastAsia="Times New Roman" w:hAnsi="Times New Roman" w:cs="Times New Roman"/>
          <w:color w:val="000000"/>
          <w:sz w:val="28"/>
          <w:szCs w:val="28"/>
          <w:lang w:val="uk-UA" w:eastAsia="uk-UA"/>
        </w:rPr>
        <w:t xml:space="preserve"> в галузі освіти й упровадження</w:t>
      </w:r>
      <w:r w:rsidR="00D76A82" w:rsidRPr="00B576A5">
        <w:rPr>
          <w:rFonts w:ascii="Times New Roman" w:eastAsia="Times New Roman" w:hAnsi="Times New Roman" w:cs="Times New Roman"/>
          <w:color w:val="000000"/>
          <w:sz w:val="28"/>
          <w:szCs w:val="28"/>
          <w:lang w:eastAsia="uk-UA"/>
        </w:rPr>
        <w:t> </w:t>
      </w:r>
      <w:r w:rsidR="00D76A82" w:rsidRPr="00B576A5">
        <w:rPr>
          <w:rFonts w:ascii="Times New Roman" w:eastAsia="Times New Roman" w:hAnsi="Times New Roman" w:cs="Times New Roman"/>
          <w:color w:val="000000"/>
          <w:sz w:val="28"/>
          <w:szCs w:val="28"/>
          <w:lang w:val="uk-UA" w:eastAsia="uk-UA"/>
        </w:rPr>
        <w:t xml:space="preserve"> інноваційних ідей розвитку закладу освіти.</w:t>
      </w:r>
    </w:p>
    <w:p w14:paraId="75C89C2F" w14:textId="67D20082" w:rsidR="00D76A82" w:rsidRPr="00B576A5" w:rsidRDefault="00D76A82" w:rsidP="00647A24">
      <w:pPr>
        <w:shd w:val="clear" w:color="auto" w:fill="FFFFFF"/>
        <w:spacing w:after="0" w:line="240" w:lineRule="auto"/>
        <w:jc w:val="both"/>
        <w:rPr>
          <w:rFonts w:ascii="Tahoma" w:eastAsia="Times New Roman" w:hAnsi="Tahoma" w:cs="Tahoma"/>
          <w:color w:val="111111"/>
          <w:sz w:val="28"/>
          <w:szCs w:val="28"/>
          <w:lang w:eastAsia="uk-UA"/>
        </w:rPr>
      </w:pPr>
      <w:r w:rsidRPr="00B576A5">
        <w:rPr>
          <w:rFonts w:ascii="Times New Roman" w:eastAsia="Times New Roman" w:hAnsi="Times New Roman" w:cs="Times New Roman"/>
          <w:color w:val="111111"/>
          <w:sz w:val="28"/>
          <w:szCs w:val="28"/>
          <w:lang w:eastAsia="uk-UA"/>
        </w:rPr>
        <w:lastRenderedPageBreak/>
        <w:t xml:space="preserve">На </w:t>
      </w:r>
      <w:proofErr w:type="spellStart"/>
      <w:r w:rsidRPr="00B576A5">
        <w:rPr>
          <w:rFonts w:ascii="Times New Roman" w:eastAsia="Times New Roman" w:hAnsi="Times New Roman" w:cs="Times New Roman"/>
          <w:color w:val="111111"/>
          <w:sz w:val="28"/>
          <w:szCs w:val="28"/>
          <w:lang w:eastAsia="uk-UA"/>
        </w:rPr>
        <w:t>сьогоднішній</w:t>
      </w:r>
      <w:proofErr w:type="spellEnd"/>
      <w:r w:rsidRPr="00B576A5">
        <w:rPr>
          <w:rFonts w:ascii="Times New Roman" w:eastAsia="Times New Roman" w:hAnsi="Times New Roman" w:cs="Times New Roman"/>
          <w:color w:val="111111"/>
          <w:sz w:val="28"/>
          <w:szCs w:val="28"/>
          <w:lang w:eastAsia="uk-UA"/>
        </w:rPr>
        <w:t xml:space="preserve"> день </w:t>
      </w:r>
      <w:r w:rsidR="007F1564">
        <w:rPr>
          <w:rFonts w:ascii="Times New Roman" w:eastAsia="Times New Roman" w:hAnsi="Times New Roman" w:cs="Times New Roman"/>
          <w:color w:val="111111"/>
          <w:sz w:val="28"/>
          <w:szCs w:val="28"/>
          <w:lang w:val="uk-UA" w:eastAsia="uk-UA"/>
        </w:rPr>
        <w:t>85,7</w:t>
      </w:r>
      <w:r w:rsidRPr="00B576A5">
        <w:rPr>
          <w:rFonts w:ascii="Times New Roman" w:eastAsia="Times New Roman" w:hAnsi="Times New Roman" w:cs="Times New Roman"/>
          <w:color w:val="111111"/>
          <w:sz w:val="28"/>
          <w:szCs w:val="28"/>
          <w:lang w:eastAsia="uk-UA"/>
        </w:rPr>
        <w:t xml:space="preserve"> % </w:t>
      </w:r>
      <w:proofErr w:type="spellStart"/>
      <w:r w:rsidRPr="00B576A5">
        <w:rPr>
          <w:rFonts w:ascii="Times New Roman" w:eastAsia="Times New Roman" w:hAnsi="Times New Roman" w:cs="Times New Roman"/>
          <w:color w:val="111111"/>
          <w:sz w:val="28"/>
          <w:szCs w:val="28"/>
          <w:lang w:eastAsia="uk-UA"/>
        </w:rPr>
        <w:t>педагогів</w:t>
      </w:r>
      <w:proofErr w:type="spellEnd"/>
      <w:r w:rsidRPr="00B576A5">
        <w:rPr>
          <w:rFonts w:ascii="Times New Roman" w:eastAsia="Times New Roman" w:hAnsi="Times New Roman" w:cs="Times New Roman"/>
          <w:color w:val="111111"/>
          <w:sz w:val="28"/>
          <w:szCs w:val="28"/>
          <w:lang w:eastAsia="uk-UA"/>
        </w:rPr>
        <w:t xml:space="preserve"> </w:t>
      </w:r>
      <w:proofErr w:type="spellStart"/>
      <w:r w:rsidRPr="00B576A5">
        <w:rPr>
          <w:rFonts w:ascii="Times New Roman" w:eastAsia="Times New Roman" w:hAnsi="Times New Roman" w:cs="Times New Roman"/>
          <w:color w:val="111111"/>
          <w:sz w:val="28"/>
          <w:szCs w:val="28"/>
          <w:lang w:eastAsia="uk-UA"/>
        </w:rPr>
        <w:t>мають</w:t>
      </w:r>
      <w:proofErr w:type="spellEnd"/>
      <w:r w:rsidRPr="00B576A5">
        <w:rPr>
          <w:rFonts w:ascii="Times New Roman" w:eastAsia="Times New Roman" w:hAnsi="Times New Roman" w:cs="Times New Roman"/>
          <w:color w:val="111111"/>
          <w:sz w:val="28"/>
          <w:szCs w:val="28"/>
          <w:lang w:eastAsia="uk-UA"/>
        </w:rPr>
        <w:t xml:space="preserve"> </w:t>
      </w:r>
      <w:proofErr w:type="spellStart"/>
      <w:r w:rsidRPr="00B576A5">
        <w:rPr>
          <w:rFonts w:ascii="Times New Roman" w:eastAsia="Times New Roman" w:hAnsi="Times New Roman" w:cs="Times New Roman"/>
          <w:color w:val="111111"/>
          <w:sz w:val="28"/>
          <w:szCs w:val="28"/>
          <w:lang w:eastAsia="uk-UA"/>
        </w:rPr>
        <w:t>вищу</w:t>
      </w:r>
      <w:proofErr w:type="spellEnd"/>
      <w:r w:rsidRPr="00B576A5">
        <w:rPr>
          <w:rFonts w:ascii="Times New Roman" w:eastAsia="Times New Roman" w:hAnsi="Times New Roman" w:cs="Times New Roman"/>
          <w:color w:val="111111"/>
          <w:sz w:val="28"/>
          <w:szCs w:val="28"/>
          <w:lang w:eastAsia="uk-UA"/>
        </w:rPr>
        <w:t xml:space="preserve"> </w:t>
      </w:r>
      <w:proofErr w:type="spellStart"/>
      <w:r w:rsidRPr="00B576A5">
        <w:rPr>
          <w:rFonts w:ascii="Times New Roman" w:eastAsia="Times New Roman" w:hAnsi="Times New Roman" w:cs="Times New Roman"/>
          <w:color w:val="111111"/>
          <w:sz w:val="28"/>
          <w:szCs w:val="28"/>
          <w:lang w:eastAsia="uk-UA"/>
        </w:rPr>
        <w:t>освіту</w:t>
      </w:r>
      <w:proofErr w:type="spellEnd"/>
      <w:r w:rsidRPr="00B576A5">
        <w:rPr>
          <w:rFonts w:ascii="Times New Roman" w:eastAsia="Times New Roman" w:hAnsi="Times New Roman" w:cs="Times New Roman"/>
          <w:color w:val="111111"/>
          <w:sz w:val="28"/>
          <w:szCs w:val="28"/>
          <w:lang w:eastAsia="uk-UA"/>
        </w:rPr>
        <w:t xml:space="preserve">. 100% </w:t>
      </w:r>
      <w:proofErr w:type="spellStart"/>
      <w:r w:rsidRPr="00B576A5">
        <w:rPr>
          <w:rFonts w:ascii="Times New Roman" w:eastAsia="Times New Roman" w:hAnsi="Times New Roman" w:cs="Times New Roman"/>
          <w:color w:val="111111"/>
          <w:sz w:val="28"/>
          <w:szCs w:val="28"/>
          <w:lang w:eastAsia="uk-UA"/>
        </w:rPr>
        <w:t>педагогів</w:t>
      </w:r>
      <w:proofErr w:type="spellEnd"/>
      <w:r w:rsidRPr="00B576A5">
        <w:rPr>
          <w:rFonts w:ascii="Times New Roman" w:eastAsia="Times New Roman" w:hAnsi="Times New Roman" w:cs="Times New Roman"/>
          <w:color w:val="111111"/>
          <w:sz w:val="28"/>
          <w:szCs w:val="28"/>
          <w:lang w:eastAsia="uk-UA"/>
        </w:rPr>
        <w:t xml:space="preserve"> </w:t>
      </w:r>
      <w:proofErr w:type="spellStart"/>
      <w:r w:rsidRPr="00B576A5">
        <w:rPr>
          <w:rFonts w:ascii="Times New Roman" w:eastAsia="Times New Roman" w:hAnsi="Times New Roman" w:cs="Times New Roman"/>
          <w:color w:val="111111"/>
          <w:sz w:val="28"/>
          <w:szCs w:val="28"/>
          <w:lang w:eastAsia="uk-UA"/>
        </w:rPr>
        <w:t>володіють</w:t>
      </w:r>
      <w:proofErr w:type="spellEnd"/>
      <w:r w:rsidRPr="00B576A5">
        <w:rPr>
          <w:rFonts w:ascii="Times New Roman" w:eastAsia="Times New Roman" w:hAnsi="Times New Roman" w:cs="Times New Roman"/>
          <w:color w:val="111111"/>
          <w:sz w:val="28"/>
          <w:szCs w:val="28"/>
          <w:lang w:eastAsia="uk-UA"/>
        </w:rPr>
        <w:t xml:space="preserve"> державною </w:t>
      </w:r>
      <w:proofErr w:type="spellStart"/>
      <w:r w:rsidRPr="00B576A5">
        <w:rPr>
          <w:rFonts w:ascii="Times New Roman" w:eastAsia="Times New Roman" w:hAnsi="Times New Roman" w:cs="Times New Roman"/>
          <w:color w:val="111111"/>
          <w:sz w:val="28"/>
          <w:szCs w:val="28"/>
          <w:lang w:eastAsia="uk-UA"/>
        </w:rPr>
        <w:t>мовою</w:t>
      </w:r>
      <w:proofErr w:type="spellEnd"/>
      <w:r w:rsidRPr="00B576A5">
        <w:rPr>
          <w:rFonts w:ascii="Times New Roman" w:eastAsia="Times New Roman" w:hAnsi="Times New Roman" w:cs="Times New Roman"/>
          <w:color w:val="111111"/>
          <w:sz w:val="28"/>
          <w:szCs w:val="28"/>
          <w:lang w:eastAsia="uk-UA"/>
        </w:rPr>
        <w:t xml:space="preserve"> та </w:t>
      </w:r>
      <w:proofErr w:type="spellStart"/>
      <w:r w:rsidRPr="00B576A5">
        <w:rPr>
          <w:rFonts w:ascii="Times New Roman" w:eastAsia="Times New Roman" w:hAnsi="Times New Roman" w:cs="Times New Roman"/>
          <w:color w:val="111111"/>
          <w:sz w:val="28"/>
          <w:szCs w:val="28"/>
          <w:lang w:eastAsia="uk-UA"/>
        </w:rPr>
        <w:t>інформаційно-цифровими</w:t>
      </w:r>
      <w:proofErr w:type="spellEnd"/>
      <w:r w:rsidRPr="00B576A5">
        <w:rPr>
          <w:rFonts w:ascii="Times New Roman" w:eastAsia="Times New Roman" w:hAnsi="Times New Roman" w:cs="Times New Roman"/>
          <w:color w:val="111111"/>
          <w:sz w:val="28"/>
          <w:szCs w:val="28"/>
          <w:lang w:eastAsia="uk-UA"/>
        </w:rPr>
        <w:t xml:space="preserve">  </w:t>
      </w:r>
      <w:proofErr w:type="spellStart"/>
      <w:r w:rsidRPr="00B576A5">
        <w:rPr>
          <w:rFonts w:ascii="Times New Roman" w:eastAsia="Times New Roman" w:hAnsi="Times New Roman" w:cs="Times New Roman"/>
          <w:color w:val="111111"/>
          <w:sz w:val="28"/>
          <w:szCs w:val="28"/>
          <w:lang w:eastAsia="uk-UA"/>
        </w:rPr>
        <w:t>технологіями</w:t>
      </w:r>
      <w:proofErr w:type="spellEnd"/>
      <w:r w:rsidRPr="00B576A5">
        <w:rPr>
          <w:rFonts w:ascii="Times New Roman" w:eastAsia="Times New Roman" w:hAnsi="Times New Roman" w:cs="Times New Roman"/>
          <w:color w:val="111111"/>
          <w:sz w:val="28"/>
          <w:szCs w:val="28"/>
          <w:lang w:eastAsia="uk-UA"/>
        </w:rPr>
        <w:t>.</w:t>
      </w:r>
    </w:p>
    <w:p w14:paraId="27F0E5C4" w14:textId="77777777" w:rsidR="00921951" w:rsidRDefault="00D76A82" w:rsidP="00921951">
      <w:pPr>
        <w:pStyle w:val="a4"/>
        <w:ind w:left="-284" w:hanging="1146"/>
        <w:jc w:val="both"/>
        <w:rPr>
          <w:rFonts w:ascii="Times New Roman" w:eastAsia="Times New Roman" w:hAnsi="Times New Roman" w:cs="Times New Roman"/>
          <w:color w:val="000000"/>
          <w:sz w:val="28"/>
          <w:szCs w:val="28"/>
        </w:rPr>
      </w:pPr>
      <w:r w:rsidRPr="00B576A5">
        <w:rPr>
          <w:rFonts w:ascii="Times New Roman" w:eastAsia="Times New Roman" w:hAnsi="Times New Roman" w:cs="Times New Roman"/>
          <w:color w:val="000000"/>
          <w:sz w:val="28"/>
          <w:szCs w:val="28"/>
        </w:rPr>
        <w:t xml:space="preserve">       </w:t>
      </w:r>
      <w:r w:rsidR="00B576A5">
        <w:rPr>
          <w:rFonts w:ascii="Times New Roman" w:eastAsia="Times New Roman" w:hAnsi="Times New Roman" w:cs="Times New Roman"/>
          <w:color w:val="000000"/>
          <w:sz w:val="28"/>
          <w:szCs w:val="28"/>
        </w:rPr>
        <w:t xml:space="preserve">          </w:t>
      </w:r>
      <w:r w:rsidRPr="00B576A5">
        <w:rPr>
          <w:rFonts w:ascii="Times New Roman" w:eastAsia="Times New Roman" w:hAnsi="Times New Roman" w:cs="Times New Roman"/>
          <w:color w:val="000000"/>
          <w:sz w:val="28"/>
          <w:szCs w:val="28"/>
        </w:rPr>
        <w:t xml:space="preserve"> Створено належні  умови для варіативності навчання і вжиті заходи що</w:t>
      </w:r>
      <w:r w:rsidR="00B576A5">
        <w:rPr>
          <w:rFonts w:ascii="Times New Roman" w:eastAsia="Times New Roman" w:hAnsi="Times New Roman" w:cs="Times New Roman"/>
          <w:color w:val="000000"/>
          <w:sz w:val="28"/>
          <w:szCs w:val="28"/>
        </w:rPr>
        <w:t xml:space="preserve">до </w:t>
      </w:r>
      <w:r w:rsidRPr="00B576A5">
        <w:rPr>
          <w:rFonts w:ascii="Times New Roman" w:eastAsia="Times New Roman" w:hAnsi="Times New Roman" w:cs="Times New Roman"/>
          <w:color w:val="000000"/>
          <w:sz w:val="28"/>
          <w:szCs w:val="28"/>
        </w:rPr>
        <w:t>впровадження у навчальний процес. Освітній процес у 202</w:t>
      </w:r>
      <w:r w:rsidR="00985281" w:rsidRPr="00B576A5">
        <w:rPr>
          <w:rFonts w:ascii="Times New Roman" w:eastAsia="Times New Roman" w:hAnsi="Times New Roman" w:cs="Times New Roman"/>
          <w:color w:val="000000"/>
          <w:sz w:val="28"/>
          <w:szCs w:val="28"/>
        </w:rPr>
        <w:t>3</w:t>
      </w:r>
      <w:r w:rsidRPr="00B576A5">
        <w:rPr>
          <w:rFonts w:ascii="Times New Roman" w:eastAsia="Times New Roman" w:hAnsi="Times New Roman" w:cs="Times New Roman"/>
          <w:color w:val="000000"/>
          <w:sz w:val="28"/>
          <w:szCs w:val="28"/>
        </w:rPr>
        <w:t>/202</w:t>
      </w:r>
      <w:r w:rsidR="00985281" w:rsidRPr="00B576A5">
        <w:rPr>
          <w:rFonts w:ascii="Times New Roman" w:eastAsia="Times New Roman" w:hAnsi="Times New Roman" w:cs="Times New Roman"/>
          <w:color w:val="000000"/>
          <w:sz w:val="28"/>
          <w:szCs w:val="28"/>
        </w:rPr>
        <w:t>4</w:t>
      </w:r>
      <w:r w:rsidRPr="00B576A5">
        <w:rPr>
          <w:rFonts w:ascii="Times New Roman" w:eastAsia="Times New Roman" w:hAnsi="Times New Roman" w:cs="Times New Roman"/>
          <w:color w:val="000000"/>
          <w:sz w:val="28"/>
          <w:szCs w:val="28"/>
        </w:rPr>
        <w:t xml:space="preserve"> навчальному році був організований з метою забезпечення оптимальних умов для фізичного, інтелектуального, психологічного і соціального розвитку особистості школярів, досягнення ними рівня, що відповідає потенційним можливостям, пізнавальним інтересам і здібностям учнів. Реалізація інваріантної та варіативної складових  навчального плану здійснювалась за  програмами, затвердженими Міністерством освіти і науки України. </w:t>
      </w:r>
    </w:p>
    <w:p w14:paraId="64C6EF81" w14:textId="3E482F68" w:rsidR="00D76A82" w:rsidRPr="00921951" w:rsidRDefault="00921951" w:rsidP="00921951">
      <w:pPr>
        <w:pStyle w:val="a4"/>
        <w:spacing w:before="0" w:after="0" w:line="240" w:lineRule="auto"/>
        <w:ind w:left="-284" w:hanging="1146"/>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D76A82" w:rsidRPr="00B576A5">
        <w:rPr>
          <w:rFonts w:ascii="Times New Roman" w:eastAsia="Times New Roman" w:hAnsi="Times New Roman" w:cs="Times New Roman"/>
          <w:color w:val="000000"/>
          <w:sz w:val="28"/>
          <w:szCs w:val="28"/>
        </w:rPr>
        <w:t>Варіативна частина робочого навчального плану в 202</w:t>
      </w:r>
      <w:r w:rsidR="00985281" w:rsidRPr="00B576A5">
        <w:rPr>
          <w:rFonts w:ascii="Times New Roman" w:eastAsia="Times New Roman" w:hAnsi="Times New Roman" w:cs="Times New Roman"/>
          <w:color w:val="000000"/>
          <w:sz w:val="28"/>
          <w:szCs w:val="28"/>
        </w:rPr>
        <w:t>3</w:t>
      </w:r>
      <w:r w:rsidR="00D76A82" w:rsidRPr="00B576A5">
        <w:rPr>
          <w:rFonts w:ascii="Times New Roman" w:eastAsia="Times New Roman" w:hAnsi="Times New Roman" w:cs="Times New Roman"/>
          <w:color w:val="000000"/>
          <w:sz w:val="28"/>
          <w:szCs w:val="28"/>
        </w:rPr>
        <w:t>/202</w:t>
      </w:r>
      <w:r w:rsidR="00985281" w:rsidRPr="00B576A5">
        <w:rPr>
          <w:rFonts w:ascii="Times New Roman" w:eastAsia="Times New Roman" w:hAnsi="Times New Roman" w:cs="Times New Roman"/>
          <w:color w:val="000000"/>
          <w:sz w:val="28"/>
          <w:szCs w:val="28"/>
        </w:rPr>
        <w:t>4</w:t>
      </w:r>
      <w:r w:rsidR="00D76A82" w:rsidRPr="00B576A5">
        <w:rPr>
          <w:rFonts w:ascii="Times New Roman" w:eastAsia="Times New Roman" w:hAnsi="Times New Roman" w:cs="Times New Roman"/>
          <w:color w:val="000000"/>
          <w:sz w:val="28"/>
          <w:szCs w:val="28"/>
        </w:rPr>
        <w:t xml:space="preserve"> н. р. була спланована враховуючи побажання учнів, запитів батьків, кадрове та навчально-методичне забезпечення. Години варіативної складової використані для поглибленого та </w:t>
      </w:r>
      <w:proofErr w:type="spellStart"/>
      <w:r w:rsidR="00D76A82" w:rsidRPr="00B576A5">
        <w:rPr>
          <w:rFonts w:ascii="Times New Roman" w:eastAsia="Times New Roman" w:hAnsi="Times New Roman" w:cs="Times New Roman"/>
          <w:color w:val="000000"/>
          <w:sz w:val="28"/>
          <w:szCs w:val="28"/>
        </w:rPr>
        <w:t>допрофільного</w:t>
      </w:r>
      <w:proofErr w:type="spellEnd"/>
      <w:r w:rsidR="00D76A82" w:rsidRPr="00B576A5">
        <w:rPr>
          <w:rFonts w:ascii="Times New Roman" w:eastAsia="Times New Roman" w:hAnsi="Times New Roman" w:cs="Times New Roman"/>
          <w:color w:val="000000"/>
          <w:sz w:val="28"/>
          <w:szCs w:val="28"/>
        </w:rPr>
        <w:t xml:space="preserve"> навчання, курсів за вибором з метою надання якісної освіти. </w:t>
      </w:r>
    </w:p>
    <w:p w14:paraId="3EDF0D9E" w14:textId="77777777" w:rsidR="00D76A82" w:rsidRPr="00B576A5" w:rsidRDefault="00D76A82" w:rsidP="00921951">
      <w:pPr>
        <w:spacing w:after="0" w:line="240" w:lineRule="auto"/>
        <w:ind w:firstLine="680"/>
        <w:jc w:val="both"/>
        <w:rPr>
          <w:rFonts w:ascii="Times New Roman" w:eastAsia="Times New Roman" w:hAnsi="Times New Roman" w:cs="Times New Roman"/>
          <w:sz w:val="28"/>
          <w:szCs w:val="28"/>
          <w14:ligatures w14:val="none"/>
        </w:rPr>
      </w:pPr>
      <w:r w:rsidRPr="00B576A5">
        <w:rPr>
          <w:rFonts w:ascii="Times New Roman" w:eastAsia="Times New Roman" w:hAnsi="Times New Roman" w:cs="Times New Roman"/>
          <w:color w:val="000000"/>
          <w:sz w:val="28"/>
          <w:szCs w:val="28"/>
          <w14:ligatures w14:val="none"/>
        </w:rPr>
        <w:t xml:space="preserve">Початкова школа </w:t>
      </w:r>
      <w:proofErr w:type="spellStart"/>
      <w:r w:rsidRPr="00B576A5">
        <w:rPr>
          <w:rFonts w:ascii="Times New Roman" w:eastAsia="Times New Roman" w:hAnsi="Times New Roman" w:cs="Times New Roman"/>
          <w:color w:val="000000"/>
          <w:sz w:val="28"/>
          <w:szCs w:val="28"/>
          <w14:ligatures w14:val="none"/>
        </w:rPr>
        <w:t>забезпечує</w:t>
      </w:r>
      <w:proofErr w:type="spellEnd"/>
      <w:r w:rsidRPr="00B576A5">
        <w:rPr>
          <w:rFonts w:ascii="Times New Roman" w:eastAsia="Times New Roman" w:hAnsi="Times New Roman" w:cs="Times New Roman"/>
          <w:color w:val="000000"/>
          <w:sz w:val="28"/>
          <w:szCs w:val="28"/>
          <w14:ligatures w14:val="none"/>
        </w:rPr>
        <w:t xml:space="preserve"> </w:t>
      </w:r>
      <w:proofErr w:type="spellStart"/>
      <w:r w:rsidRPr="00B576A5">
        <w:rPr>
          <w:rFonts w:ascii="Times New Roman" w:eastAsia="Times New Roman" w:hAnsi="Times New Roman" w:cs="Times New Roman"/>
          <w:color w:val="000000"/>
          <w:sz w:val="28"/>
          <w:szCs w:val="28"/>
          <w14:ligatures w14:val="none"/>
        </w:rPr>
        <w:t>становлення</w:t>
      </w:r>
      <w:proofErr w:type="spellEnd"/>
      <w:r w:rsidRPr="00B576A5">
        <w:rPr>
          <w:rFonts w:ascii="Times New Roman" w:eastAsia="Times New Roman" w:hAnsi="Times New Roman" w:cs="Times New Roman"/>
          <w:color w:val="000000"/>
          <w:sz w:val="28"/>
          <w:szCs w:val="28"/>
          <w14:ligatures w14:val="none"/>
        </w:rPr>
        <w:t xml:space="preserve"> </w:t>
      </w:r>
      <w:proofErr w:type="spellStart"/>
      <w:r w:rsidRPr="00B576A5">
        <w:rPr>
          <w:rFonts w:ascii="Times New Roman" w:eastAsia="Times New Roman" w:hAnsi="Times New Roman" w:cs="Times New Roman"/>
          <w:color w:val="000000"/>
          <w:sz w:val="28"/>
          <w:szCs w:val="28"/>
          <w14:ligatures w14:val="none"/>
        </w:rPr>
        <w:t>особистості</w:t>
      </w:r>
      <w:proofErr w:type="spellEnd"/>
      <w:r w:rsidRPr="00B576A5">
        <w:rPr>
          <w:rFonts w:ascii="Times New Roman" w:eastAsia="Times New Roman" w:hAnsi="Times New Roman" w:cs="Times New Roman"/>
          <w:color w:val="000000"/>
          <w:sz w:val="28"/>
          <w:szCs w:val="28"/>
          <w14:ligatures w14:val="none"/>
        </w:rPr>
        <w:t xml:space="preserve"> </w:t>
      </w:r>
      <w:proofErr w:type="spellStart"/>
      <w:r w:rsidRPr="00B576A5">
        <w:rPr>
          <w:rFonts w:ascii="Times New Roman" w:eastAsia="Times New Roman" w:hAnsi="Times New Roman" w:cs="Times New Roman"/>
          <w:color w:val="000000"/>
          <w:sz w:val="28"/>
          <w:szCs w:val="28"/>
          <w14:ligatures w14:val="none"/>
        </w:rPr>
        <w:t>дитини</w:t>
      </w:r>
      <w:proofErr w:type="spellEnd"/>
      <w:r w:rsidRPr="00B576A5">
        <w:rPr>
          <w:rFonts w:ascii="Times New Roman" w:eastAsia="Times New Roman" w:hAnsi="Times New Roman" w:cs="Times New Roman"/>
          <w:color w:val="000000"/>
          <w:sz w:val="28"/>
          <w:szCs w:val="28"/>
          <w14:ligatures w14:val="none"/>
        </w:rPr>
        <w:t xml:space="preserve">, </w:t>
      </w:r>
      <w:proofErr w:type="spellStart"/>
      <w:r w:rsidRPr="00B576A5">
        <w:rPr>
          <w:rFonts w:ascii="Times New Roman" w:eastAsia="Times New Roman" w:hAnsi="Times New Roman" w:cs="Times New Roman"/>
          <w:color w:val="000000"/>
          <w:sz w:val="28"/>
          <w:szCs w:val="28"/>
          <w14:ligatures w14:val="none"/>
        </w:rPr>
        <w:t>її</w:t>
      </w:r>
      <w:proofErr w:type="spellEnd"/>
      <w:r w:rsidRPr="00B576A5">
        <w:rPr>
          <w:rFonts w:ascii="Times New Roman" w:eastAsia="Times New Roman" w:hAnsi="Times New Roman" w:cs="Times New Roman"/>
          <w:color w:val="000000"/>
          <w:sz w:val="28"/>
          <w:szCs w:val="28"/>
          <w14:ligatures w14:val="none"/>
        </w:rPr>
        <w:t xml:space="preserve"> </w:t>
      </w:r>
      <w:proofErr w:type="spellStart"/>
      <w:r w:rsidRPr="00B576A5">
        <w:rPr>
          <w:rFonts w:ascii="Times New Roman" w:eastAsia="Times New Roman" w:hAnsi="Times New Roman" w:cs="Times New Roman"/>
          <w:color w:val="000000"/>
          <w:sz w:val="28"/>
          <w:szCs w:val="28"/>
          <w14:ligatures w14:val="none"/>
        </w:rPr>
        <w:t>інтелектуальний</w:t>
      </w:r>
      <w:proofErr w:type="spellEnd"/>
      <w:r w:rsidRPr="00B576A5">
        <w:rPr>
          <w:rFonts w:ascii="Times New Roman" w:eastAsia="Times New Roman" w:hAnsi="Times New Roman" w:cs="Times New Roman"/>
          <w:color w:val="000000"/>
          <w:sz w:val="28"/>
          <w:szCs w:val="28"/>
          <w14:ligatures w14:val="none"/>
        </w:rPr>
        <w:t xml:space="preserve">, </w:t>
      </w:r>
      <w:proofErr w:type="spellStart"/>
      <w:r w:rsidRPr="00B576A5">
        <w:rPr>
          <w:rFonts w:ascii="Times New Roman" w:eastAsia="Times New Roman" w:hAnsi="Times New Roman" w:cs="Times New Roman"/>
          <w:color w:val="000000"/>
          <w:sz w:val="28"/>
          <w:szCs w:val="28"/>
          <w14:ligatures w14:val="none"/>
        </w:rPr>
        <w:t>соціальний</w:t>
      </w:r>
      <w:proofErr w:type="spellEnd"/>
      <w:r w:rsidRPr="00B576A5">
        <w:rPr>
          <w:rFonts w:ascii="Times New Roman" w:eastAsia="Times New Roman" w:hAnsi="Times New Roman" w:cs="Times New Roman"/>
          <w:color w:val="000000"/>
          <w:sz w:val="28"/>
          <w:szCs w:val="28"/>
          <w14:ligatures w14:val="none"/>
        </w:rPr>
        <w:t xml:space="preserve">, </w:t>
      </w:r>
      <w:proofErr w:type="spellStart"/>
      <w:r w:rsidRPr="00B576A5">
        <w:rPr>
          <w:rFonts w:ascii="Times New Roman" w:eastAsia="Times New Roman" w:hAnsi="Times New Roman" w:cs="Times New Roman"/>
          <w:color w:val="000000"/>
          <w:sz w:val="28"/>
          <w:szCs w:val="28"/>
          <w14:ligatures w14:val="none"/>
        </w:rPr>
        <w:t>фізичний</w:t>
      </w:r>
      <w:proofErr w:type="spellEnd"/>
      <w:r w:rsidRPr="00B576A5">
        <w:rPr>
          <w:rFonts w:ascii="Times New Roman" w:eastAsia="Times New Roman" w:hAnsi="Times New Roman" w:cs="Times New Roman"/>
          <w:color w:val="000000"/>
          <w:sz w:val="28"/>
          <w:szCs w:val="28"/>
          <w14:ligatures w14:val="none"/>
        </w:rPr>
        <w:t xml:space="preserve"> </w:t>
      </w:r>
      <w:proofErr w:type="spellStart"/>
      <w:r w:rsidRPr="00B576A5">
        <w:rPr>
          <w:rFonts w:ascii="Times New Roman" w:eastAsia="Times New Roman" w:hAnsi="Times New Roman" w:cs="Times New Roman"/>
          <w:color w:val="000000"/>
          <w:sz w:val="28"/>
          <w:szCs w:val="28"/>
          <w14:ligatures w14:val="none"/>
        </w:rPr>
        <w:t>розвиток</w:t>
      </w:r>
      <w:proofErr w:type="spellEnd"/>
      <w:r w:rsidRPr="00B576A5">
        <w:rPr>
          <w:rFonts w:ascii="Times New Roman" w:eastAsia="Times New Roman" w:hAnsi="Times New Roman" w:cs="Times New Roman"/>
          <w:color w:val="000000"/>
          <w:sz w:val="28"/>
          <w:szCs w:val="28"/>
          <w14:ligatures w14:val="none"/>
        </w:rPr>
        <w:t xml:space="preserve">. </w:t>
      </w:r>
      <w:proofErr w:type="spellStart"/>
      <w:r w:rsidRPr="00B576A5">
        <w:rPr>
          <w:rFonts w:ascii="Times New Roman" w:eastAsia="Times New Roman" w:hAnsi="Times New Roman" w:cs="Times New Roman"/>
          <w:color w:val="000000"/>
          <w:sz w:val="28"/>
          <w:szCs w:val="28"/>
          <w14:ligatures w14:val="none"/>
        </w:rPr>
        <w:t>Пріоритетом</w:t>
      </w:r>
      <w:proofErr w:type="spellEnd"/>
      <w:r w:rsidRPr="00B576A5">
        <w:rPr>
          <w:rFonts w:ascii="Times New Roman" w:eastAsia="Times New Roman" w:hAnsi="Times New Roman" w:cs="Times New Roman"/>
          <w:color w:val="000000"/>
          <w:sz w:val="28"/>
          <w:szCs w:val="28"/>
          <w14:ligatures w14:val="none"/>
        </w:rPr>
        <w:t xml:space="preserve"> у </w:t>
      </w:r>
      <w:proofErr w:type="spellStart"/>
      <w:r w:rsidRPr="00B576A5">
        <w:rPr>
          <w:rFonts w:ascii="Times New Roman" w:eastAsia="Times New Roman" w:hAnsi="Times New Roman" w:cs="Times New Roman"/>
          <w:color w:val="000000"/>
          <w:sz w:val="28"/>
          <w:szCs w:val="28"/>
          <w14:ligatures w14:val="none"/>
        </w:rPr>
        <w:t>початковій</w:t>
      </w:r>
      <w:proofErr w:type="spellEnd"/>
      <w:r w:rsidRPr="00B576A5">
        <w:rPr>
          <w:rFonts w:ascii="Times New Roman" w:eastAsia="Times New Roman" w:hAnsi="Times New Roman" w:cs="Times New Roman"/>
          <w:color w:val="000000"/>
          <w:sz w:val="28"/>
          <w:szCs w:val="28"/>
          <w14:ligatures w14:val="none"/>
        </w:rPr>
        <w:t xml:space="preserve"> </w:t>
      </w:r>
      <w:proofErr w:type="spellStart"/>
      <w:r w:rsidRPr="00B576A5">
        <w:rPr>
          <w:rFonts w:ascii="Times New Roman" w:eastAsia="Times New Roman" w:hAnsi="Times New Roman" w:cs="Times New Roman"/>
          <w:color w:val="000000"/>
          <w:sz w:val="28"/>
          <w:szCs w:val="28"/>
          <w14:ligatures w14:val="none"/>
        </w:rPr>
        <w:t>школі</w:t>
      </w:r>
      <w:proofErr w:type="spellEnd"/>
      <w:r w:rsidRPr="00B576A5">
        <w:rPr>
          <w:rFonts w:ascii="Times New Roman" w:eastAsia="Times New Roman" w:hAnsi="Times New Roman" w:cs="Times New Roman"/>
          <w:color w:val="000000"/>
          <w:sz w:val="28"/>
          <w:szCs w:val="28"/>
          <w14:ligatures w14:val="none"/>
        </w:rPr>
        <w:t xml:space="preserve"> є </w:t>
      </w:r>
      <w:proofErr w:type="spellStart"/>
      <w:r w:rsidRPr="00B576A5">
        <w:rPr>
          <w:rFonts w:ascii="Times New Roman" w:eastAsia="Times New Roman" w:hAnsi="Times New Roman" w:cs="Times New Roman"/>
          <w:color w:val="000000"/>
          <w:sz w:val="28"/>
          <w:szCs w:val="28"/>
          <w14:ligatures w14:val="none"/>
        </w:rPr>
        <w:t>розвиваючі</w:t>
      </w:r>
      <w:proofErr w:type="spellEnd"/>
      <w:r w:rsidRPr="00B576A5">
        <w:rPr>
          <w:rFonts w:ascii="Times New Roman" w:eastAsia="Times New Roman" w:hAnsi="Times New Roman" w:cs="Times New Roman"/>
          <w:color w:val="000000"/>
          <w:sz w:val="28"/>
          <w:szCs w:val="28"/>
          <w14:ligatures w14:val="none"/>
        </w:rPr>
        <w:t xml:space="preserve"> </w:t>
      </w:r>
      <w:proofErr w:type="spellStart"/>
      <w:r w:rsidRPr="00B576A5">
        <w:rPr>
          <w:rFonts w:ascii="Times New Roman" w:eastAsia="Times New Roman" w:hAnsi="Times New Roman" w:cs="Times New Roman"/>
          <w:color w:val="000000"/>
          <w:sz w:val="28"/>
          <w:szCs w:val="28"/>
          <w14:ligatures w14:val="none"/>
        </w:rPr>
        <w:t>функції</w:t>
      </w:r>
      <w:proofErr w:type="spellEnd"/>
      <w:r w:rsidRPr="00B576A5">
        <w:rPr>
          <w:rFonts w:ascii="Times New Roman" w:eastAsia="Times New Roman" w:hAnsi="Times New Roman" w:cs="Times New Roman"/>
          <w:color w:val="000000"/>
          <w:sz w:val="28"/>
          <w:szCs w:val="28"/>
          <w14:ligatures w14:val="none"/>
        </w:rPr>
        <w:t>.</w:t>
      </w:r>
    </w:p>
    <w:p w14:paraId="1126E5A3" w14:textId="15CD3152" w:rsidR="00647A24" w:rsidRPr="00B576A5" w:rsidRDefault="00D76A82" w:rsidP="00FA64D0">
      <w:pPr>
        <w:spacing w:after="0" w:line="240" w:lineRule="auto"/>
        <w:ind w:firstLine="680"/>
        <w:jc w:val="both"/>
        <w:rPr>
          <w:rFonts w:ascii="Times New Roman" w:eastAsia="Times New Roman" w:hAnsi="Times New Roman" w:cs="Times New Roman"/>
          <w:color w:val="000000"/>
          <w:sz w:val="28"/>
          <w:szCs w:val="28"/>
          <w:lang w:val="uk-UA"/>
          <w14:ligatures w14:val="none"/>
        </w:rPr>
      </w:pPr>
      <w:proofErr w:type="spellStart"/>
      <w:r w:rsidRPr="00B576A5">
        <w:rPr>
          <w:rFonts w:ascii="Times New Roman" w:eastAsia="Times New Roman" w:hAnsi="Times New Roman" w:cs="Times New Roman"/>
          <w:color w:val="000000"/>
          <w:sz w:val="28"/>
          <w:szCs w:val="28"/>
          <w14:ligatures w14:val="none"/>
        </w:rPr>
        <w:t>Основна</w:t>
      </w:r>
      <w:proofErr w:type="spellEnd"/>
      <w:r w:rsidRPr="00B576A5">
        <w:rPr>
          <w:rFonts w:ascii="Times New Roman" w:eastAsia="Times New Roman" w:hAnsi="Times New Roman" w:cs="Times New Roman"/>
          <w:color w:val="000000"/>
          <w:sz w:val="28"/>
          <w:szCs w:val="28"/>
          <w14:ligatures w14:val="none"/>
        </w:rPr>
        <w:t xml:space="preserve"> школа </w:t>
      </w:r>
      <w:proofErr w:type="spellStart"/>
      <w:r w:rsidRPr="00B576A5">
        <w:rPr>
          <w:rFonts w:ascii="Times New Roman" w:eastAsia="Times New Roman" w:hAnsi="Times New Roman" w:cs="Times New Roman"/>
          <w:color w:val="000000"/>
          <w:sz w:val="28"/>
          <w:szCs w:val="28"/>
          <w14:ligatures w14:val="none"/>
        </w:rPr>
        <w:t>дає</w:t>
      </w:r>
      <w:proofErr w:type="spellEnd"/>
      <w:r w:rsidRPr="00B576A5">
        <w:rPr>
          <w:rFonts w:ascii="Times New Roman" w:eastAsia="Times New Roman" w:hAnsi="Times New Roman" w:cs="Times New Roman"/>
          <w:color w:val="000000"/>
          <w:sz w:val="28"/>
          <w:szCs w:val="28"/>
          <w14:ligatures w14:val="none"/>
        </w:rPr>
        <w:t xml:space="preserve"> </w:t>
      </w:r>
      <w:proofErr w:type="spellStart"/>
      <w:r w:rsidRPr="00B576A5">
        <w:rPr>
          <w:rFonts w:ascii="Times New Roman" w:eastAsia="Times New Roman" w:hAnsi="Times New Roman" w:cs="Times New Roman"/>
          <w:color w:val="000000"/>
          <w:sz w:val="28"/>
          <w:szCs w:val="28"/>
          <w14:ligatures w14:val="none"/>
        </w:rPr>
        <w:t>базову</w:t>
      </w:r>
      <w:proofErr w:type="spellEnd"/>
      <w:r w:rsidRPr="00B576A5">
        <w:rPr>
          <w:rFonts w:ascii="Times New Roman" w:eastAsia="Times New Roman" w:hAnsi="Times New Roman" w:cs="Times New Roman"/>
          <w:color w:val="000000"/>
          <w:sz w:val="28"/>
          <w:szCs w:val="28"/>
          <w14:ligatures w14:val="none"/>
        </w:rPr>
        <w:t xml:space="preserve"> </w:t>
      </w:r>
      <w:proofErr w:type="spellStart"/>
      <w:r w:rsidRPr="00B576A5">
        <w:rPr>
          <w:rFonts w:ascii="Times New Roman" w:eastAsia="Times New Roman" w:hAnsi="Times New Roman" w:cs="Times New Roman"/>
          <w:color w:val="000000"/>
          <w:sz w:val="28"/>
          <w:szCs w:val="28"/>
          <w14:ligatures w14:val="none"/>
        </w:rPr>
        <w:t>середню</w:t>
      </w:r>
      <w:proofErr w:type="spellEnd"/>
      <w:r w:rsidRPr="00B576A5">
        <w:rPr>
          <w:rFonts w:ascii="Times New Roman" w:eastAsia="Times New Roman" w:hAnsi="Times New Roman" w:cs="Times New Roman"/>
          <w:color w:val="000000"/>
          <w:sz w:val="28"/>
          <w:szCs w:val="28"/>
          <w14:ligatures w14:val="none"/>
        </w:rPr>
        <w:t xml:space="preserve"> </w:t>
      </w:r>
      <w:proofErr w:type="spellStart"/>
      <w:r w:rsidRPr="00B576A5">
        <w:rPr>
          <w:rFonts w:ascii="Times New Roman" w:eastAsia="Times New Roman" w:hAnsi="Times New Roman" w:cs="Times New Roman"/>
          <w:color w:val="000000"/>
          <w:sz w:val="28"/>
          <w:szCs w:val="28"/>
          <w14:ligatures w14:val="none"/>
        </w:rPr>
        <w:t>освіту</w:t>
      </w:r>
      <w:proofErr w:type="spellEnd"/>
      <w:r w:rsidRPr="00B576A5">
        <w:rPr>
          <w:rFonts w:ascii="Times New Roman" w:eastAsia="Times New Roman" w:hAnsi="Times New Roman" w:cs="Times New Roman"/>
          <w:color w:val="000000"/>
          <w:sz w:val="28"/>
          <w:szCs w:val="28"/>
          <w14:ligatures w14:val="none"/>
        </w:rPr>
        <w:t xml:space="preserve">, </w:t>
      </w:r>
      <w:proofErr w:type="spellStart"/>
      <w:r w:rsidRPr="00B576A5">
        <w:rPr>
          <w:rFonts w:ascii="Times New Roman" w:eastAsia="Times New Roman" w:hAnsi="Times New Roman" w:cs="Times New Roman"/>
          <w:color w:val="000000"/>
          <w:sz w:val="28"/>
          <w:szCs w:val="28"/>
          <w14:ligatures w14:val="none"/>
        </w:rPr>
        <w:t>що</w:t>
      </w:r>
      <w:proofErr w:type="spellEnd"/>
      <w:r w:rsidRPr="00B576A5">
        <w:rPr>
          <w:rFonts w:ascii="Times New Roman" w:eastAsia="Times New Roman" w:hAnsi="Times New Roman" w:cs="Times New Roman"/>
          <w:color w:val="000000"/>
          <w:sz w:val="28"/>
          <w:szCs w:val="28"/>
          <w14:ligatures w14:val="none"/>
        </w:rPr>
        <w:t xml:space="preserve"> є фундаментом </w:t>
      </w:r>
      <w:proofErr w:type="spellStart"/>
      <w:r w:rsidRPr="00B576A5">
        <w:rPr>
          <w:rFonts w:ascii="Times New Roman" w:eastAsia="Times New Roman" w:hAnsi="Times New Roman" w:cs="Times New Roman"/>
          <w:color w:val="000000"/>
          <w:sz w:val="28"/>
          <w:szCs w:val="28"/>
          <w14:ligatures w14:val="none"/>
        </w:rPr>
        <w:t>загальноосвітньої</w:t>
      </w:r>
      <w:proofErr w:type="spellEnd"/>
      <w:r w:rsidRPr="00B576A5">
        <w:rPr>
          <w:rFonts w:ascii="Times New Roman" w:eastAsia="Times New Roman" w:hAnsi="Times New Roman" w:cs="Times New Roman"/>
          <w:color w:val="000000"/>
          <w:sz w:val="28"/>
          <w:szCs w:val="28"/>
          <w14:ligatures w14:val="none"/>
        </w:rPr>
        <w:t xml:space="preserve"> </w:t>
      </w:r>
      <w:proofErr w:type="spellStart"/>
      <w:r w:rsidRPr="00B576A5">
        <w:rPr>
          <w:rFonts w:ascii="Times New Roman" w:eastAsia="Times New Roman" w:hAnsi="Times New Roman" w:cs="Times New Roman"/>
          <w:color w:val="000000"/>
          <w:sz w:val="28"/>
          <w:szCs w:val="28"/>
          <w14:ligatures w14:val="none"/>
        </w:rPr>
        <w:t>підготовки</w:t>
      </w:r>
      <w:proofErr w:type="spellEnd"/>
      <w:r w:rsidRPr="00B576A5">
        <w:rPr>
          <w:rFonts w:ascii="Times New Roman" w:eastAsia="Times New Roman" w:hAnsi="Times New Roman" w:cs="Times New Roman"/>
          <w:color w:val="000000"/>
          <w:sz w:val="28"/>
          <w:szCs w:val="28"/>
          <w14:ligatures w14:val="none"/>
        </w:rPr>
        <w:t xml:space="preserve"> </w:t>
      </w:r>
      <w:proofErr w:type="spellStart"/>
      <w:r w:rsidRPr="00B576A5">
        <w:rPr>
          <w:rFonts w:ascii="Times New Roman" w:eastAsia="Times New Roman" w:hAnsi="Times New Roman" w:cs="Times New Roman"/>
          <w:color w:val="000000"/>
          <w:sz w:val="28"/>
          <w:szCs w:val="28"/>
          <w14:ligatures w14:val="none"/>
        </w:rPr>
        <w:t>дітей</w:t>
      </w:r>
      <w:proofErr w:type="spellEnd"/>
      <w:r w:rsidRPr="00B576A5">
        <w:rPr>
          <w:rFonts w:ascii="Times New Roman" w:eastAsia="Times New Roman" w:hAnsi="Times New Roman" w:cs="Times New Roman"/>
          <w:color w:val="000000"/>
          <w:sz w:val="28"/>
          <w:szCs w:val="28"/>
          <w14:ligatures w14:val="none"/>
        </w:rPr>
        <w:t xml:space="preserve">, </w:t>
      </w:r>
      <w:proofErr w:type="spellStart"/>
      <w:r w:rsidRPr="00B576A5">
        <w:rPr>
          <w:rFonts w:ascii="Times New Roman" w:eastAsia="Times New Roman" w:hAnsi="Times New Roman" w:cs="Times New Roman"/>
          <w:color w:val="000000"/>
          <w:sz w:val="28"/>
          <w:szCs w:val="28"/>
          <w14:ligatures w14:val="none"/>
        </w:rPr>
        <w:t>готує</w:t>
      </w:r>
      <w:proofErr w:type="spellEnd"/>
      <w:r w:rsidRPr="00B576A5">
        <w:rPr>
          <w:rFonts w:ascii="Times New Roman" w:eastAsia="Times New Roman" w:hAnsi="Times New Roman" w:cs="Times New Roman"/>
          <w:color w:val="000000"/>
          <w:sz w:val="28"/>
          <w:szCs w:val="28"/>
          <w14:ligatures w14:val="none"/>
        </w:rPr>
        <w:t xml:space="preserve"> до форм </w:t>
      </w:r>
      <w:proofErr w:type="spellStart"/>
      <w:r w:rsidRPr="00B576A5">
        <w:rPr>
          <w:rFonts w:ascii="Times New Roman" w:eastAsia="Times New Roman" w:hAnsi="Times New Roman" w:cs="Times New Roman"/>
          <w:color w:val="000000"/>
          <w:sz w:val="28"/>
          <w:szCs w:val="28"/>
          <w14:ligatures w14:val="none"/>
        </w:rPr>
        <w:t>подальшого</w:t>
      </w:r>
      <w:proofErr w:type="spellEnd"/>
      <w:r w:rsidRPr="00B576A5">
        <w:rPr>
          <w:rFonts w:ascii="Times New Roman" w:eastAsia="Times New Roman" w:hAnsi="Times New Roman" w:cs="Times New Roman"/>
          <w:color w:val="000000"/>
          <w:sz w:val="28"/>
          <w:szCs w:val="28"/>
          <w14:ligatures w14:val="none"/>
        </w:rPr>
        <w:t xml:space="preserve"> </w:t>
      </w:r>
      <w:proofErr w:type="spellStart"/>
      <w:r w:rsidRPr="00B576A5">
        <w:rPr>
          <w:rFonts w:ascii="Times New Roman" w:eastAsia="Times New Roman" w:hAnsi="Times New Roman" w:cs="Times New Roman"/>
          <w:color w:val="000000"/>
          <w:sz w:val="28"/>
          <w:szCs w:val="28"/>
          <w14:ligatures w14:val="none"/>
        </w:rPr>
        <w:t>навчання</w:t>
      </w:r>
      <w:proofErr w:type="spellEnd"/>
      <w:r w:rsidRPr="00B576A5">
        <w:rPr>
          <w:rFonts w:ascii="Times New Roman" w:eastAsia="Times New Roman" w:hAnsi="Times New Roman" w:cs="Times New Roman"/>
          <w:color w:val="000000"/>
          <w:sz w:val="28"/>
          <w:szCs w:val="28"/>
          <w14:ligatures w14:val="none"/>
        </w:rPr>
        <w:t xml:space="preserve">. </w:t>
      </w:r>
      <w:proofErr w:type="spellStart"/>
      <w:r w:rsidRPr="00B576A5">
        <w:rPr>
          <w:rFonts w:ascii="Times New Roman" w:eastAsia="Times New Roman" w:hAnsi="Times New Roman" w:cs="Times New Roman"/>
          <w:color w:val="000000"/>
          <w:sz w:val="28"/>
          <w:szCs w:val="28"/>
          <w14:ligatures w14:val="none"/>
        </w:rPr>
        <w:t>Саме</w:t>
      </w:r>
      <w:proofErr w:type="spellEnd"/>
      <w:r w:rsidRPr="00B576A5">
        <w:rPr>
          <w:rFonts w:ascii="Times New Roman" w:eastAsia="Times New Roman" w:hAnsi="Times New Roman" w:cs="Times New Roman"/>
          <w:color w:val="000000"/>
          <w:sz w:val="28"/>
          <w:szCs w:val="28"/>
          <w14:ligatures w14:val="none"/>
        </w:rPr>
        <w:t xml:space="preserve"> тому </w:t>
      </w:r>
      <w:proofErr w:type="spellStart"/>
      <w:r w:rsidRPr="00B576A5">
        <w:rPr>
          <w:rFonts w:ascii="Times New Roman" w:eastAsia="Times New Roman" w:hAnsi="Times New Roman" w:cs="Times New Roman"/>
          <w:color w:val="000000"/>
          <w:sz w:val="28"/>
          <w:szCs w:val="28"/>
          <w14:ligatures w14:val="none"/>
        </w:rPr>
        <w:t>протягом</w:t>
      </w:r>
      <w:proofErr w:type="spellEnd"/>
      <w:r w:rsidRPr="00B576A5">
        <w:rPr>
          <w:rFonts w:ascii="Times New Roman" w:eastAsia="Times New Roman" w:hAnsi="Times New Roman" w:cs="Times New Roman"/>
          <w:color w:val="000000"/>
          <w:sz w:val="28"/>
          <w:szCs w:val="28"/>
          <w14:ligatures w14:val="none"/>
        </w:rPr>
        <w:t xml:space="preserve"> 202</w:t>
      </w:r>
      <w:r w:rsidR="00F86A89" w:rsidRPr="00B576A5">
        <w:rPr>
          <w:rFonts w:ascii="Times New Roman" w:eastAsia="Times New Roman" w:hAnsi="Times New Roman" w:cs="Times New Roman"/>
          <w:color w:val="000000"/>
          <w:sz w:val="28"/>
          <w:szCs w:val="28"/>
          <w:lang w:val="uk-UA"/>
          <w14:ligatures w14:val="none"/>
        </w:rPr>
        <w:t>3</w:t>
      </w:r>
      <w:r w:rsidRPr="00B576A5">
        <w:rPr>
          <w:rFonts w:ascii="Times New Roman" w:eastAsia="Times New Roman" w:hAnsi="Times New Roman" w:cs="Times New Roman"/>
          <w:color w:val="000000"/>
          <w:sz w:val="28"/>
          <w:szCs w:val="28"/>
          <w14:ligatures w14:val="none"/>
        </w:rPr>
        <w:t>/202</w:t>
      </w:r>
      <w:r w:rsidR="00F86A89" w:rsidRPr="00B576A5">
        <w:rPr>
          <w:rFonts w:ascii="Times New Roman" w:eastAsia="Times New Roman" w:hAnsi="Times New Roman" w:cs="Times New Roman"/>
          <w:color w:val="000000"/>
          <w:sz w:val="28"/>
          <w:szCs w:val="28"/>
          <w:lang w:val="uk-UA"/>
          <w14:ligatures w14:val="none"/>
        </w:rPr>
        <w:t>4</w:t>
      </w:r>
      <w:r w:rsidRPr="00B576A5">
        <w:rPr>
          <w:rFonts w:ascii="Times New Roman" w:eastAsia="Times New Roman" w:hAnsi="Times New Roman" w:cs="Times New Roman"/>
          <w:color w:val="000000"/>
          <w:sz w:val="28"/>
          <w:szCs w:val="28"/>
          <w14:ligatures w14:val="none"/>
        </w:rPr>
        <w:t xml:space="preserve"> </w:t>
      </w:r>
      <w:proofErr w:type="spellStart"/>
      <w:r w:rsidRPr="00B576A5">
        <w:rPr>
          <w:rFonts w:ascii="Times New Roman" w:eastAsia="Times New Roman" w:hAnsi="Times New Roman" w:cs="Times New Roman"/>
          <w:color w:val="000000"/>
          <w:sz w:val="28"/>
          <w:szCs w:val="28"/>
          <w14:ligatures w14:val="none"/>
        </w:rPr>
        <w:t>навчальному</w:t>
      </w:r>
      <w:proofErr w:type="spellEnd"/>
      <w:r w:rsidRPr="00B576A5">
        <w:rPr>
          <w:rFonts w:ascii="Times New Roman" w:eastAsia="Times New Roman" w:hAnsi="Times New Roman" w:cs="Times New Roman"/>
          <w:color w:val="000000"/>
          <w:sz w:val="28"/>
          <w:szCs w:val="28"/>
          <w14:ligatures w14:val="none"/>
        </w:rPr>
        <w:t xml:space="preserve"> </w:t>
      </w:r>
      <w:proofErr w:type="spellStart"/>
      <w:r w:rsidRPr="00B576A5">
        <w:rPr>
          <w:rFonts w:ascii="Times New Roman" w:eastAsia="Times New Roman" w:hAnsi="Times New Roman" w:cs="Times New Roman"/>
          <w:color w:val="000000"/>
          <w:sz w:val="28"/>
          <w:szCs w:val="28"/>
          <w14:ligatures w14:val="none"/>
        </w:rPr>
        <w:t>році</w:t>
      </w:r>
      <w:proofErr w:type="spellEnd"/>
      <w:r w:rsidRPr="00B576A5">
        <w:rPr>
          <w:rFonts w:ascii="Times New Roman" w:eastAsia="Times New Roman" w:hAnsi="Times New Roman" w:cs="Times New Roman"/>
          <w:color w:val="000000"/>
          <w:sz w:val="28"/>
          <w:szCs w:val="28"/>
          <w14:ligatures w14:val="none"/>
        </w:rPr>
        <w:t xml:space="preserve"> </w:t>
      </w:r>
      <w:r w:rsidR="00647A24" w:rsidRPr="00B576A5">
        <w:rPr>
          <w:rFonts w:ascii="Times New Roman" w:eastAsia="Times New Roman" w:hAnsi="Times New Roman" w:cs="Times New Roman"/>
          <w:color w:val="000000"/>
          <w:sz w:val="28"/>
          <w:szCs w:val="28"/>
          <w:lang w:val="uk-UA"/>
          <w14:ligatures w14:val="none"/>
        </w:rPr>
        <w:t xml:space="preserve">  </w:t>
      </w:r>
      <w:r w:rsidR="00FA64D0" w:rsidRPr="00B576A5">
        <w:rPr>
          <w:rFonts w:ascii="Times New Roman" w:hAnsi="Times New Roman" w:cs="Times New Roman"/>
          <w:sz w:val="28"/>
          <w:szCs w:val="28"/>
          <w:lang w:val="uk-UA"/>
        </w:rPr>
        <w:t>п</w:t>
      </w:r>
      <w:r w:rsidR="00647A24" w:rsidRPr="00B576A5">
        <w:rPr>
          <w:rFonts w:ascii="Times New Roman" w:hAnsi="Times New Roman" w:cs="Times New Roman"/>
          <w:sz w:val="28"/>
          <w:szCs w:val="28"/>
          <w:lang w:val="uk-UA"/>
        </w:rPr>
        <w:t xml:space="preserve">ри розподілі годин варіативної складової навчального плану враховані інтереси, побажання та потреби учнів, батьків, а також можливості навчального закладу щодо навчально-методичного, матеріально-технічного та кадрового забезпечення. </w:t>
      </w:r>
    </w:p>
    <w:p w14:paraId="067448A7" w14:textId="09994F9E" w:rsidR="00647A24" w:rsidRDefault="00647A24" w:rsidP="00B576A5">
      <w:pPr>
        <w:shd w:val="clear" w:color="auto" w:fill="FFFFFF"/>
        <w:ind w:left="426" w:right="85" w:firstLine="567"/>
        <w:jc w:val="both"/>
        <w:rPr>
          <w:rFonts w:ascii="Times New Roman" w:hAnsi="Times New Roman" w:cs="Times New Roman"/>
          <w:sz w:val="28"/>
          <w:szCs w:val="28"/>
        </w:rPr>
      </w:pPr>
      <w:proofErr w:type="spellStart"/>
      <w:r w:rsidRPr="00B576A5">
        <w:rPr>
          <w:rFonts w:ascii="Times New Roman" w:hAnsi="Times New Roman" w:cs="Times New Roman"/>
          <w:sz w:val="28"/>
          <w:szCs w:val="28"/>
        </w:rPr>
        <w:t>Години</w:t>
      </w:r>
      <w:proofErr w:type="spellEnd"/>
      <w:r w:rsidRPr="00B576A5">
        <w:rPr>
          <w:rFonts w:ascii="Times New Roman" w:hAnsi="Times New Roman" w:cs="Times New Roman"/>
          <w:sz w:val="28"/>
          <w:szCs w:val="28"/>
        </w:rPr>
        <w:t xml:space="preserve"> </w:t>
      </w:r>
      <w:proofErr w:type="spellStart"/>
      <w:r w:rsidRPr="00B576A5">
        <w:rPr>
          <w:rFonts w:ascii="Times New Roman" w:hAnsi="Times New Roman" w:cs="Times New Roman"/>
          <w:sz w:val="28"/>
          <w:szCs w:val="28"/>
        </w:rPr>
        <w:t>варіативної</w:t>
      </w:r>
      <w:proofErr w:type="spellEnd"/>
      <w:r w:rsidRPr="00B576A5">
        <w:rPr>
          <w:rFonts w:ascii="Times New Roman" w:hAnsi="Times New Roman" w:cs="Times New Roman"/>
          <w:sz w:val="28"/>
          <w:szCs w:val="28"/>
        </w:rPr>
        <w:t xml:space="preserve"> </w:t>
      </w:r>
      <w:proofErr w:type="spellStart"/>
      <w:r w:rsidRPr="00B576A5">
        <w:rPr>
          <w:rFonts w:ascii="Times New Roman" w:hAnsi="Times New Roman" w:cs="Times New Roman"/>
          <w:sz w:val="28"/>
          <w:szCs w:val="28"/>
        </w:rPr>
        <w:t>складової</w:t>
      </w:r>
      <w:proofErr w:type="spellEnd"/>
      <w:r w:rsidRPr="00B576A5">
        <w:rPr>
          <w:rFonts w:ascii="Times New Roman" w:hAnsi="Times New Roman" w:cs="Times New Roman"/>
          <w:sz w:val="28"/>
          <w:szCs w:val="28"/>
        </w:rPr>
        <w:t xml:space="preserve"> </w:t>
      </w:r>
      <w:proofErr w:type="spellStart"/>
      <w:r w:rsidRPr="00B576A5">
        <w:rPr>
          <w:rFonts w:ascii="Times New Roman" w:hAnsi="Times New Roman" w:cs="Times New Roman"/>
          <w:sz w:val="28"/>
          <w:szCs w:val="28"/>
        </w:rPr>
        <w:t>Навчального</w:t>
      </w:r>
      <w:proofErr w:type="spellEnd"/>
      <w:r w:rsidRPr="00B576A5">
        <w:rPr>
          <w:rFonts w:ascii="Times New Roman" w:hAnsi="Times New Roman" w:cs="Times New Roman"/>
          <w:sz w:val="28"/>
          <w:szCs w:val="28"/>
        </w:rPr>
        <w:t xml:space="preserve"> плану </w:t>
      </w:r>
      <w:proofErr w:type="spellStart"/>
      <w:r w:rsidRPr="00B576A5">
        <w:rPr>
          <w:rFonts w:ascii="Times New Roman" w:hAnsi="Times New Roman" w:cs="Times New Roman"/>
          <w:sz w:val="28"/>
          <w:szCs w:val="28"/>
        </w:rPr>
        <w:t>учнів</w:t>
      </w:r>
      <w:proofErr w:type="spellEnd"/>
      <w:r w:rsidRPr="00B576A5">
        <w:rPr>
          <w:rFonts w:ascii="Times New Roman" w:hAnsi="Times New Roman" w:cs="Times New Roman"/>
          <w:sz w:val="28"/>
          <w:szCs w:val="28"/>
        </w:rPr>
        <w:t xml:space="preserve"> </w:t>
      </w:r>
      <w:proofErr w:type="spellStart"/>
      <w:r w:rsidRPr="00B576A5">
        <w:rPr>
          <w:rFonts w:ascii="Times New Roman" w:hAnsi="Times New Roman" w:cs="Times New Roman"/>
          <w:sz w:val="28"/>
          <w:szCs w:val="28"/>
        </w:rPr>
        <w:t>розподілені</w:t>
      </w:r>
      <w:proofErr w:type="spellEnd"/>
      <w:r w:rsidRPr="00B576A5">
        <w:rPr>
          <w:rFonts w:ascii="Times New Roman" w:hAnsi="Times New Roman" w:cs="Times New Roman"/>
          <w:sz w:val="28"/>
          <w:szCs w:val="28"/>
        </w:rPr>
        <w:t xml:space="preserve"> </w:t>
      </w:r>
      <w:proofErr w:type="spellStart"/>
      <w:r w:rsidRPr="00B576A5">
        <w:rPr>
          <w:rFonts w:ascii="Times New Roman" w:hAnsi="Times New Roman" w:cs="Times New Roman"/>
          <w:sz w:val="28"/>
          <w:szCs w:val="28"/>
        </w:rPr>
        <w:t>наступним</w:t>
      </w:r>
      <w:proofErr w:type="spellEnd"/>
      <w:r w:rsidRPr="00B576A5">
        <w:rPr>
          <w:rFonts w:ascii="Times New Roman" w:hAnsi="Times New Roman" w:cs="Times New Roman"/>
          <w:sz w:val="28"/>
          <w:szCs w:val="28"/>
        </w:rPr>
        <w:t xml:space="preserve"> чином:</w:t>
      </w:r>
    </w:p>
    <w:tbl>
      <w:tblPr>
        <w:tblW w:w="93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6"/>
        <w:gridCol w:w="7098"/>
        <w:gridCol w:w="1266"/>
      </w:tblGrid>
      <w:tr w:rsidR="00921951" w:rsidRPr="00921951" w14:paraId="5D5EAFB4" w14:textId="77777777" w:rsidTr="00921951">
        <w:trPr>
          <w:trHeight w:val="846"/>
        </w:trPr>
        <w:tc>
          <w:tcPr>
            <w:tcW w:w="1016" w:type="dxa"/>
            <w:tcBorders>
              <w:top w:val="single" w:sz="4" w:space="0" w:color="000000"/>
              <w:left w:val="single" w:sz="4" w:space="0" w:color="000000"/>
              <w:bottom w:val="single" w:sz="4" w:space="0" w:color="000000"/>
              <w:right w:val="single" w:sz="4" w:space="0" w:color="000000"/>
            </w:tcBorders>
          </w:tcPr>
          <w:p w14:paraId="2600248F" w14:textId="77777777" w:rsidR="00921951" w:rsidRPr="00921951" w:rsidRDefault="00921951" w:rsidP="00921951">
            <w:pPr>
              <w:spacing w:after="0" w:line="240" w:lineRule="auto"/>
              <w:ind w:right="85"/>
              <w:jc w:val="both"/>
              <w:rPr>
                <w:rFonts w:ascii="Times New Roman" w:eastAsia="Times New Roman" w:hAnsi="Times New Roman" w:cs="Times New Roman"/>
                <w:b/>
                <w:kern w:val="0"/>
                <w:sz w:val="24"/>
                <w:szCs w:val="24"/>
                <w:lang w:val="uk-UA" w:eastAsia="uk-UA"/>
                <w14:ligatures w14:val="none"/>
              </w:rPr>
            </w:pPr>
          </w:p>
          <w:p w14:paraId="6E87387F" w14:textId="77777777" w:rsidR="00921951" w:rsidRPr="00921951" w:rsidRDefault="00921951" w:rsidP="00921951">
            <w:pPr>
              <w:spacing w:after="0" w:line="240" w:lineRule="auto"/>
              <w:ind w:right="85"/>
              <w:jc w:val="both"/>
              <w:rPr>
                <w:rFonts w:ascii="Times New Roman" w:eastAsia="Times New Roman" w:hAnsi="Times New Roman" w:cs="Times New Roman"/>
                <w:b/>
                <w:kern w:val="0"/>
                <w:sz w:val="24"/>
                <w:szCs w:val="24"/>
                <w:lang w:val="uk-UA" w:eastAsia="uk-UA"/>
                <w14:ligatures w14:val="none"/>
              </w:rPr>
            </w:pPr>
            <w:r w:rsidRPr="00921951">
              <w:rPr>
                <w:rFonts w:ascii="Times New Roman" w:eastAsia="Times New Roman" w:hAnsi="Times New Roman" w:cs="Times New Roman"/>
                <w:b/>
                <w:kern w:val="0"/>
                <w:sz w:val="24"/>
                <w:szCs w:val="24"/>
                <w:lang w:val="uk-UA" w:eastAsia="uk-UA"/>
                <w14:ligatures w14:val="none"/>
              </w:rPr>
              <w:t>Клас</w:t>
            </w:r>
          </w:p>
        </w:tc>
        <w:tc>
          <w:tcPr>
            <w:tcW w:w="7098" w:type="dxa"/>
            <w:tcBorders>
              <w:top w:val="single" w:sz="4" w:space="0" w:color="000000"/>
              <w:left w:val="single" w:sz="4" w:space="0" w:color="000000"/>
              <w:bottom w:val="single" w:sz="4" w:space="0" w:color="000000"/>
              <w:right w:val="single" w:sz="4" w:space="0" w:color="000000"/>
            </w:tcBorders>
          </w:tcPr>
          <w:p w14:paraId="548F42F7" w14:textId="77777777" w:rsidR="00921951" w:rsidRPr="00921951" w:rsidRDefault="00921951" w:rsidP="00921951">
            <w:pPr>
              <w:spacing w:after="0" w:line="240" w:lineRule="auto"/>
              <w:ind w:right="85"/>
              <w:jc w:val="center"/>
              <w:rPr>
                <w:rFonts w:ascii="Times New Roman" w:eastAsia="Times New Roman" w:hAnsi="Times New Roman" w:cs="Times New Roman"/>
                <w:b/>
                <w:kern w:val="0"/>
                <w:sz w:val="24"/>
                <w:szCs w:val="24"/>
                <w:lang w:val="uk-UA" w:eastAsia="uk-UA"/>
                <w14:ligatures w14:val="none"/>
              </w:rPr>
            </w:pPr>
          </w:p>
          <w:p w14:paraId="1708EE0D" w14:textId="77777777" w:rsidR="00921951" w:rsidRPr="00921951" w:rsidRDefault="00921951" w:rsidP="00921951">
            <w:pPr>
              <w:spacing w:after="0" w:line="240" w:lineRule="auto"/>
              <w:ind w:right="85"/>
              <w:jc w:val="center"/>
              <w:rPr>
                <w:rFonts w:ascii="Times New Roman" w:eastAsia="Times New Roman" w:hAnsi="Times New Roman" w:cs="Times New Roman"/>
                <w:b/>
                <w:kern w:val="0"/>
                <w:sz w:val="24"/>
                <w:szCs w:val="24"/>
                <w:lang w:val="uk-UA" w:eastAsia="uk-UA"/>
                <w14:ligatures w14:val="none"/>
              </w:rPr>
            </w:pPr>
            <w:r w:rsidRPr="00921951">
              <w:rPr>
                <w:rFonts w:ascii="Times New Roman" w:eastAsia="Times New Roman" w:hAnsi="Times New Roman" w:cs="Times New Roman"/>
                <w:b/>
                <w:kern w:val="0"/>
                <w:sz w:val="24"/>
                <w:szCs w:val="24"/>
                <w:lang w:val="uk-UA" w:eastAsia="uk-UA"/>
                <w14:ligatures w14:val="none"/>
              </w:rPr>
              <w:t>Навчальні предмети інваріантної складової, курси за вибором, факультативи, індивідуальні консультації та групові заняття</w:t>
            </w:r>
          </w:p>
        </w:tc>
        <w:tc>
          <w:tcPr>
            <w:tcW w:w="1266" w:type="dxa"/>
            <w:tcBorders>
              <w:top w:val="single" w:sz="4" w:space="0" w:color="000000"/>
              <w:left w:val="single" w:sz="4" w:space="0" w:color="000000"/>
              <w:bottom w:val="single" w:sz="4" w:space="0" w:color="000000"/>
              <w:right w:val="single" w:sz="4" w:space="0" w:color="000000"/>
            </w:tcBorders>
          </w:tcPr>
          <w:p w14:paraId="4CA126EA" w14:textId="77777777" w:rsidR="00921951" w:rsidRPr="00921951" w:rsidRDefault="00921951" w:rsidP="00921951">
            <w:pPr>
              <w:spacing w:after="0" w:line="240" w:lineRule="auto"/>
              <w:ind w:right="85"/>
              <w:jc w:val="both"/>
              <w:rPr>
                <w:rFonts w:ascii="Times New Roman" w:eastAsia="Times New Roman" w:hAnsi="Times New Roman" w:cs="Times New Roman"/>
                <w:b/>
                <w:kern w:val="0"/>
                <w:sz w:val="24"/>
                <w:szCs w:val="24"/>
                <w:lang w:val="uk-UA" w:eastAsia="uk-UA"/>
                <w14:ligatures w14:val="none"/>
              </w:rPr>
            </w:pPr>
            <w:r w:rsidRPr="00921951">
              <w:rPr>
                <w:rFonts w:ascii="Times New Roman" w:eastAsia="Times New Roman" w:hAnsi="Times New Roman" w:cs="Times New Roman"/>
                <w:b/>
                <w:kern w:val="0"/>
                <w:sz w:val="24"/>
                <w:szCs w:val="24"/>
                <w:lang w:val="uk-UA" w:eastAsia="uk-UA"/>
                <w14:ligatures w14:val="none"/>
              </w:rPr>
              <w:t>Кількість годин на тиждень</w:t>
            </w:r>
          </w:p>
        </w:tc>
      </w:tr>
      <w:tr w:rsidR="00921951" w:rsidRPr="00921951" w14:paraId="2E01E3D8" w14:textId="77777777" w:rsidTr="00921951">
        <w:trPr>
          <w:trHeight w:val="846"/>
        </w:trPr>
        <w:tc>
          <w:tcPr>
            <w:tcW w:w="1016" w:type="dxa"/>
            <w:tcBorders>
              <w:top w:val="single" w:sz="4" w:space="0" w:color="000000"/>
              <w:left w:val="single" w:sz="4" w:space="0" w:color="000000"/>
              <w:bottom w:val="single" w:sz="4" w:space="0" w:color="000000"/>
              <w:right w:val="single" w:sz="4" w:space="0" w:color="000000"/>
            </w:tcBorders>
          </w:tcPr>
          <w:p w14:paraId="14877E49" w14:textId="77777777" w:rsidR="00921951" w:rsidRPr="00921951" w:rsidRDefault="00921951" w:rsidP="00921951">
            <w:pPr>
              <w:spacing w:after="0" w:line="240" w:lineRule="auto"/>
              <w:ind w:right="85"/>
              <w:jc w:val="both"/>
              <w:rPr>
                <w:rFonts w:ascii="Times New Roman" w:eastAsia="Times New Roman" w:hAnsi="Times New Roman" w:cs="Times New Roman"/>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t>1</w:t>
            </w:r>
          </w:p>
        </w:tc>
        <w:tc>
          <w:tcPr>
            <w:tcW w:w="7098" w:type="dxa"/>
            <w:tcBorders>
              <w:top w:val="single" w:sz="4" w:space="0" w:color="000000"/>
              <w:left w:val="single" w:sz="4" w:space="0" w:color="000000"/>
              <w:bottom w:val="single" w:sz="4" w:space="0" w:color="000000"/>
              <w:right w:val="single" w:sz="4" w:space="0" w:color="000000"/>
            </w:tcBorders>
          </w:tcPr>
          <w:p w14:paraId="2D046D98" w14:textId="77777777" w:rsidR="00921951" w:rsidRPr="00921951" w:rsidRDefault="00921951" w:rsidP="00921951">
            <w:pPr>
              <w:spacing w:after="0" w:line="240" w:lineRule="auto"/>
              <w:ind w:right="85"/>
              <w:rPr>
                <w:rFonts w:ascii="Times New Roman" w:eastAsia="Times New Roman" w:hAnsi="Times New Roman" w:cs="Times New Roman"/>
                <w:b/>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t>Навчання грамоти(додаткова година до годин інваріантної складової) з метою посилення  мотивації учнів до вивче</w:t>
            </w:r>
            <w:r w:rsidRPr="00921951">
              <w:rPr>
                <w:rFonts w:ascii="Times New Roman" w:eastAsia="Times New Roman" w:hAnsi="Times New Roman" w:cs="Times New Roman"/>
                <w:kern w:val="0"/>
                <w:sz w:val="24"/>
                <w:szCs w:val="24"/>
                <w:lang w:val="uk-UA" w:eastAsia="uk-UA"/>
                <w14:ligatures w14:val="none"/>
              </w:rPr>
              <w:softHyphen/>
              <w:t>ння української мови, підсилення предмету</w:t>
            </w:r>
          </w:p>
        </w:tc>
        <w:tc>
          <w:tcPr>
            <w:tcW w:w="1266" w:type="dxa"/>
            <w:tcBorders>
              <w:top w:val="single" w:sz="4" w:space="0" w:color="000000"/>
              <w:left w:val="single" w:sz="4" w:space="0" w:color="000000"/>
              <w:bottom w:val="single" w:sz="4" w:space="0" w:color="000000"/>
              <w:right w:val="single" w:sz="4" w:space="0" w:color="000000"/>
            </w:tcBorders>
          </w:tcPr>
          <w:p w14:paraId="1DED271A" w14:textId="77777777" w:rsidR="00921951" w:rsidRPr="00921951" w:rsidRDefault="00921951" w:rsidP="00921951">
            <w:pPr>
              <w:spacing w:after="0" w:line="240" w:lineRule="auto"/>
              <w:ind w:right="85"/>
              <w:jc w:val="both"/>
              <w:rPr>
                <w:rFonts w:ascii="Times New Roman" w:eastAsia="Times New Roman" w:hAnsi="Times New Roman" w:cs="Times New Roman"/>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t>1</w:t>
            </w:r>
          </w:p>
        </w:tc>
      </w:tr>
      <w:tr w:rsidR="00921951" w:rsidRPr="00921951" w14:paraId="00BF9991" w14:textId="77777777" w:rsidTr="00921951">
        <w:trPr>
          <w:trHeight w:val="846"/>
        </w:trPr>
        <w:tc>
          <w:tcPr>
            <w:tcW w:w="1016" w:type="dxa"/>
            <w:tcBorders>
              <w:top w:val="single" w:sz="4" w:space="0" w:color="000000"/>
              <w:left w:val="single" w:sz="4" w:space="0" w:color="000000"/>
              <w:bottom w:val="single" w:sz="4" w:space="0" w:color="000000"/>
              <w:right w:val="single" w:sz="4" w:space="0" w:color="000000"/>
            </w:tcBorders>
          </w:tcPr>
          <w:p w14:paraId="198E8F51" w14:textId="77777777" w:rsidR="00921951" w:rsidRPr="00921951" w:rsidRDefault="00921951" w:rsidP="00921951">
            <w:pPr>
              <w:spacing w:after="0" w:line="240" w:lineRule="auto"/>
              <w:ind w:right="85"/>
              <w:jc w:val="both"/>
              <w:rPr>
                <w:rFonts w:ascii="Times New Roman" w:eastAsia="Times New Roman" w:hAnsi="Times New Roman" w:cs="Times New Roman"/>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t>2,3,4</w:t>
            </w:r>
          </w:p>
        </w:tc>
        <w:tc>
          <w:tcPr>
            <w:tcW w:w="7098" w:type="dxa"/>
            <w:tcBorders>
              <w:top w:val="single" w:sz="4" w:space="0" w:color="000000"/>
              <w:left w:val="single" w:sz="4" w:space="0" w:color="000000"/>
              <w:bottom w:val="single" w:sz="4" w:space="0" w:color="000000"/>
              <w:right w:val="single" w:sz="4" w:space="0" w:color="000000"/>
            </w:tcBorders>
          </w:tcPr>
          <w:p w14:paraId="0D1CD299" w14:textId="77777777" w:rsidR="00921951" w:rsidRPr="00921951" w:rsidRDefault="00921951" w:rsidP="00921951">
            <w:pPr>
              <w:spacing w:after="0" w:line="240" w:lineRule="auto"/>
              <w:ind w:right="85"/>
              <w:rPr>
                <w:rFonts w:ascii="Times New Roman" w:eastAsia="Times New Roman" w:hAnsi="Times New Roman" w:cs="Times New Roman"/>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t>Українська мова  (додаткові години до годин інваріантної складової) з метою посилення  мотивації учнів до вивче</w:t>
            </w:r>
            <w:r w:rsidRPr="00921951">
              <w:rPr>
                <w:rFonts w:ascii="Times New Roman" w:eastAsia="Times New Roman" w:hAnsi="Times New Roman" w:cs="Times New Roman"/>
                <w:kern w:val="0"/>
                <w:sz w:val="24"/>
                <w:szCs w:val="24"/>
                <w:lang w:val="uk-UA" w:eastAsia="uk-UA"/>
                <w14:ligatures w14:val="none"/>
              </w:rPr>
              <w:softHyphen/>
              <w:t>ння української мови, підсилення предмету</w:t>
            </w:r>
          </w:p>
        </w:tc>
        <w:tc>
          <w:tcPr>
            <w:tcW w:w="1266" w:type="dxa"/>
            <w:tcBorders>
              <w:top w:val="single" w:sz="4" w:space="0" w:color="000000"/>
              <w:left w:val="single" w:sz="4" w:space="0" w:color="000000"/>
              <w:bottom w:val="single" w:sz="4" w:space="0" w:color="000000"/>
              <w:right w:val="single" w:sz="4" w:space="0" w:color="000000"/>
            </w:tcBorders>
          </w:tcPr>
          <w:p w14:paraId="25C7E597" w14:textId="77777777" w:rsidR="00921951" w:rsidRPr="00921951" w:rsidRDefault="00921951" w:rsidP="00921951">
            <w:pPr>
              <w:spacing w:after="0" w:line="240" w:lineRule="auto"/>
              <w:ind w:right="85"/>
              <w:jc w:val="both"/>
              <w:rPr>
                <w:rFonts w:ascii="Times New Roman" w:eastAsia="Times New Roman" w:hAnsi="Times New Roman" w:cs="Times New Roman"/>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t>0,5</w:t>
            </w:r>
          </w:p>
        </w:tc>
      </w:tr>
      <w:tr w:rsidR="00921951" w:rsidRPr="00921951" w14:paraId="17D04DF0" w14:textId="77777777" w:rsidTr="00921951">
        <w:trPr>
          <w:trHeight w:val="846"/>
        </w:trPr>
        <w:tc>
          <w:tcPr>
            <w:tcW w:w="1016" w:type="dxa"/>
            <w:tcBorders>
              <w:top w:val="single" w:sz="4" w:space="0" w:color="000000"/>
              <w:left w:val="single" w:sz="4" w:space="0" w:color="000000"/>
              <w:bottom w:val="single" w:sz="4" w:space="0" w:color="000000"/>
              <w:right w:val="single" w:sz="4" w:space="0" w:color="000000"/>
            </w:tcBorders>
          </w:tcPr>
          <w:p w14:paraId="5172FCA2" w14:textId="77777777" w:rsidR="00921951" w:rsidRPr="00921951" w:rsidRDefault="00921951" w:rsidP="00921951">
            <w:pPr>
              <w:spacing w:after="0" w:line="240" w:lineRule="auto"/>
              <w:ind w:right="85"/>
              <w:jc w:val="both"/>
              <w:rPr>
                <w:rFonts w:ascii="Times New Roman" w:eastAsia="Times New Roman" w:hAnsi="Times New Roman" w:cs="Times New Roman"/>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t>2</w:t>
            </w:r>
          </w:p>
        </w:tc>
        <w:tc>
          <w:tcPr>
            <w:tcW w:w="7098" w:type="dxa"/>
            <w:tcBorders>
              <w:top w:val="single" w:sz="4" w:space="0" w:color="000000"/>
              <w:left w:val="single" w:sz="4" w:space="0" w:color="000000"/>
              <w:bottom w:val="single" w:sz="4" w:space="0" w:color="000000"/>
              <w:right w:val="single" w:sz="4" w:space="0" w:color="000000"/>
            </w:tcBorders>
          </w:tcPr>
          <w:p w14:paraId="4352AC18" w14:textId="77777777" w:rsidR="00921951" w:rsidRPr="00921951" w:rsidRDefault="00921951" w:rsidP="00921951">
            <w:pPr>
              <w:spacing w:after="0" w:line="240" w:lineRule="auto"/>
              <w:ind w:right="85"/>
              <w:rPr>
                <w:rFonts w:ascii="Times New Roman" w:eastAsia="Times New Roman" w:hAnsi="Times New Roman" w:cs="Times New Roman"/>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t xml:space="preserve">Читання (додаткові години до годин інваріантної складової)  з метою закріплення вивчених букв, розвитку   читацьких </w:t>
            </w:r>
            <w:proofErr w:type="spellStart"/>
            <w:r w:rsidRPr="00921951">
              <w:rPr>
                <w:rFonts w:ascii="Times New Roman" w:eastAsia="Times New Roman" w:hAnsi="Times New Roman" w:cs="Times New Roman"/>
                <w:kern w:val="0"/>
                <w:sz w:val="24"/>
                <w:szCs w:val="24"/>
                <w:lang w:val="uk-UA" w:eastAsia="uk-UA"/>
                <w14:ligatures w14:val="none"/>
              </w:rPr>
              <w:t>компетентностей</w:t>
            </w:r>
            <w:proofErr w:type="spellEnd"/>
            <w:r w:rsidRPr="00921951">
              <w:rPr>
                <w:rFonts w:ascii="Times New Roman" w:eastAsia="Times New Roman" w:hAnsi="Times New Roman" w:cs="Times New Roman"/>
                <w:kern w:val="0"/>
                <w:sz w:val="24"/>
                <w:szCs w:val="24"/>
                <w:lang w:val="uk-UA" w:eastAsia="uk-UA"/>
                <w14:ligatures w14:val="none"/>
              </w:rPr>
              <w:t xml:space="preserve"> школярів </w:t>
            </w:r>
          </w:p>
        </w:tc>
        <w:tc>
          <w:tcPr>
            <w:tcW w:w="1266" w:type="dxa"/>
            <w:tcBorders>
              <w:top w:val="single" w:sz="4" w:space="0" w:color="000000"/>
              <w:left w:val="single" w:sz="4" w:space="0" w:color="000000"/>
              <w:bottom w:val="single" w:sz="4" w:space="0" w:color="000000"/>
              <w:right w:val="single" w:sz="4" w:space="0" w:color="000000"/>
            </w:tcBorders>
          </w:tcPr>
          <w:p w14:paraId="55A0E078" w14:textId="77777777" w:rsidR="00921951" w:rsidRPr="00921951" w:rsidRDefault="00921951" w:rsidP="00921951">
            <w:pPr>
              <w:spacing w:after="0" w:line="240" w:lineRule="auto"/>
              <w:ind w:right="85"/>
              <w:jc w:val="both"/>
              <w:rPr>
                <w:rFonts w:ascii="Times New Roman" w:eastAsia="Times New Roman" w:hAnsi="Times New Roman" w:cs="Times New Roman"/>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t>0,5</w:t>
            </w:r>
          </w:p>
        </w:tc>
      </w:tr>
      <w:tr w:rsidR="00921951" w:rsidRPr="00921951" w14:paraId="1BA2B0FC" w14:textId="77777777" w:rsidTr="00921951">
        <w:trPr>
          <w:trHeight w:val="584"/>
        </w:trPr>
        <w:tc>
          <w:tcPr>
            <w:tcW w:w="1016" w:type="dxa"/>
            <w:tcBorders>
              <w:top w:val="single" w:sz="4" w:space="0" w:color="000000"/>
              <w:left w:val="single" w:sz="4" w:space="0" w:color="000000"/>
              <w:bottom w:val="single" w:sz="4" w:space="0" w:color="000000"/>
              <w:right w:val="single" w:sz="4" w:space="0" w:color="000000"/>
            </w:tcBorders>
          </w:tcPr>
          <w:p w14:paraId="2D4AAAB5" w14:textId="77777777" w:rsidR="00921951" w:rsidRPr="00921951" w:rsidRDefault="00921951" w:rsidP="00921951">
            <w:pPr>
              <w:spacing w:after="0" w:line="240" w:lineRule="auto"/>
              <w:ind w:right="85"/>
              <w:jc w:val="both"/>
              <w:rPr>
                <w:rFonts w:ascii="Times New Roman" w:eastAsia="Times New Roman" w:hAnsi="Times New Roman" w:cs="Times New Roman"/>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t>3,4</w:t>
            </w:r>
          </w:p>
        </w:tc>
        <w:tc>
          <w:tcPr>
            <w:tcW w:w="7098" w:type="dxa"/>
            <w:tcBorders>
              <w:top w:val="single" w:sz="4" w:space="0" w:color="000000"/>
              <w:left w:val="single" w:sz="4" w:space="0" w:color="000000"/>
              <w:bottom w:val="single" w:sz="4" w:space="0" w:color="000000"/>
              <w:right w:val="single" w:sz="4" w:space="0" w:color="000000"/>
            </w:tcBorders>
          </w:tcPr>
          <w:p w14:paraId="2483B646" w14:textId="77777777" w:rsidR="00921951" w:rsidRPr="00921951" w:rsidRDefault="00921951" w:rsidP="00921951">
            <w:pPr>
              <w:spacing w:after="0" w:line="240" w:lineRule="auto"/>
              <w:ind w:right="85"/>
              <w:jc w:val="center"/>
              <w:rPr>
                <w:rFonts w:ascii="Times New Roman" w:eastAsia="Times New Roman" w:hAnsi="Times New Roman" w:cs="Times New Roman"/>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t>Літературне читання (додаткові години до годин інваріантної складової) з метою розвитку технічних характеристик навички читання школярів</w:t>
            </w:r>
          </w:p>
        </w:tc>
        <w:tc>
          <w:tcPr>
            <w:tcW w:w="1266" w:type="dxa"/>
            <w:tcBorders>
              <w:top w:val="single" w:sz="4" w:space="0" w:color="000000"/>
              <w:left w:val="single" w:sz="4" w:space="0" w:color="000000"/>
              <w:bottom w:val="single" w:sz="4" w:space="0" w:color="000000"/>
              <w:right w:val="single" w:sz="4" w:space="0" w:color="000000"/>
            </w:tcBorders>
          </w:tcPr>
          <w:p w14:paraId="6BF47112" w14:textId="77777777" w:rsidR="00921951" w:rsidRPr="00921951" w:rsidRDefault="00921951" w:rsidP="00921951">
            <w:pPr>
              <w:spacing w:after="0" w:line="240" w:lineRule="auto"/>
              <w:ind w:right="85"/>
              <w:jc w:val="both"/>
              <w:rPr>
                <w:rFonts w:ascii="Times New Roman" w:eastAsia="Times New Roman" w:hAnsi="Times New Roman" w:cs="Times New Roman"/>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t>0,5</w:t>
            </w:r>
          </w:p>
        </w:tc>
      </w:tr>
      <w:tr w:rsidR="00921951" w:rsidRPr="00921951" w14:paraId="3EEB2F87" w14:textId="77777777" w:rsidTr="00921951">
        <w:trPr>
          <w:trHeight w:val="671"/>
        </w:trPr>
        <w:tc>
          <w:tcPr>
            <w:tcW w:w="1016" w:type="dxa"/>
            <w:tcBorders>
              <w:top w:val="single" w:sz="4" w:space="0" w:color="000000"/>
              <w:left w:val="single" w:sz="4" w:space="0" w:color="000000"/>
              <w:bottom w:val="single" w:sz="4" w:space="0" w:color="auto"/>
              <w:right w:val="single" w:sz="4" w:space="0" w:color="000000"/>
            </w:tcBorders>
          </w:tcPr>
          <w:p w14:paraId="4B6C6752" w14:textId="77777777" w:rsidR="00921951" w:rsidRPr="00921951" w:rsidRDefault="00921951" w:rsidP="00921951">
            <w:pPr>
              <w:spacing w:after="0" w:line="240" w:lineRule="auto"/>
              <w:ind w:right="85"/>
              <w:jc w:val="center"/>
              <w:rPr>
                <w:rFonts w:ascii="Times New Roman" w:eastAsia="Times New Roman" w:hAnsi="Times New Roman" w:cs="Times New Roman"/>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t>5,6</w:t>
            </w:r>
          </w:p>
        </w:tc>
        <w:tc>
          <w:tcPr>
            <w:tcW w:w="7098" w:type="dxa"/>
            <w:tcBorders>
              <w:top w:val="single" w:sz="4" w:space="0" w:color="000000"/>
              <w:left w:val="single" w:sz="4" w:space="0" w:color="000000"/>
              <w:bottom w:val="single" w:sz="4" w:space="0" w:color="auto"/>
              <w:right w:val="single" w:sz="4" w:space="0" w:color="000000"/>
            </w:tcBorders>
          </w:tcPr>
          <w:p w14:paraId="18C4A256" w14:textId="77777777" w:rsidR="00921951" w:rsidRPr="00921951" w:rsidRDefault="00921951" w:rsidP="00921951">
            <w:pPr>
              <w:spacing w:after="0" w:line="240" w:lineRule="auto"/>
              <w:ind w:right="85"/>
              <w:jc w:val="both"/>
              <w:rPr>
                <w:rFonts w:ascii="Times New Roman" w:eastAsia="Times New Roman" w:hAnsi="Times New Roman" w:cs="Times New Roman"/>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t>Інформатика (додаткові години до годин інваріантної складової) з метою формування інформаційно-комунікаційної компетентності учнів</w:t>
            </w:r>
          </w:p>
        </w:tc>
        <w:tc>
          <w:tcPr>
            <w:tcW w:w="1266" w:type="dxa"/>
            <w:tcBorders>
              <w:top w:val="single" w:sz="4" w:space="0" w:color="000000"/>
              <w:left w:val="single" w:sz="4" w:space="0" w:color="000000"/>
              <w:bottom w:val="single" w:sz="4" w:space="0" w:color="auto"/>
              <w:right w:val="single" w:sz="4" w:space="0" w:color="000000"/>
            </w:tcBorders>
          </w:tcPr>
          <w:p w14:paraId="4A948626" w14:textId="77777777" w:rsidR="00921951" w:rsidRPr="00921951" w:rsidRDefault="00921951" w:rsidP="00921951">
            <w:pPr>
              <w:spacing w:after="0" w:line="240" w:lineRule="auto"/>
              <w:ind w:right="85"/>
              <w:jc w:val="both"/>
              <w:rPr>
                <w:rFonts w:ascii="Times New Roman" w:eastAsia="Times New Roman" w:hAnsi="Times New Roman" w:cs="Times New Roman"/>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t>0,5</w:t>
            </w:r>
          </w:p>
        </w:tc>
      </w:tr>
      <w:tr w:rsidR="00921951" w:rsidRPr="00921951" w14:paraId="22DE2EAB" w14:textId="77777777" w:rsidTr="00921951">
        <w:trPr>
          <w:trHeight w:val="389"/>
        </w:trPr>
        <w:tc>
          <w:tcPr>
            <w:tcW w:w="1016" w:type="dxa"/>
            <w:tcBorders>
              <w:top w:val="single" w:sz="4" w:space="0" w:color="000000"/>
              <w:left w:val="single" w:sz="4" w:space="0" w:color="000000"/>
              <w:bottom w:val="single" w:sz="4" w:space="0" w:color="auto"/>
              <w:right w:val="single" w:sz="4" w:space="0" w:color="000000"/>
            </w:tcBorders>
          </w:tcPr>
          <w:p w14:paraId="5F8B3212" w14:textId="77777777" w:rsidR="00921951" w:rsidRPr="00921951" w:rsidRDefault="00921951" w:rsidP="00921951">
            <w:pPr>
              <w:spacing w:after="0" w:line="240" w:lineRule="auto"/>
              <w:ind w:right="85"/>
              <w:jc w:val="center"/>
              <w:rPr>
                <w:rFonts w:ascii="Times New Roman" w:eastAsia="Times New Roman" w:hAnsi="Times New Roman" w:cs="Times New Roman"/>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lastRenderedPageBreak/>
              <w:t>5</w:t>
            </w:r>
          </w:p>
        </w:tc>
        <w:tc>
          <w:tcPr>
            <w:tcW w:w="7098" w:type="dxa"/>
            <w:tcBorders>
              <w:top w:val="single" w:sz="4" w:space="0" w:color="000000"/>
              <w:left w:val="single" w:sz="4" w:space="0" w:color="000000"/>
              <w:bottom w:val="single" w:sz="4" w:space="0" w:color="auto"/>
              <w:right w:val="single" w:sz="4" w:space="0" w:color="000000"/>
            </w:tcBorders>
          </w:tcPr>
          <w:p w14:paraId="7A0CC92F" w14:textId="77777777" w:rsidR="00921951" w:rsidRPr="00921951" w:rsidRDefault="00921951" w:rsidP="00921951">
            <w:pPr>
              <w:spacing w:after="0" w:line="240" w:lineRule="auto"/>
              <w:ind w:right="85"/>
              <w:jc w:val="both"/>
              <w:rPr>
                <w:rFonts w:ascii="Times New Roman" w:eastAsia="Times New Roman" w:hAnsi="Times New Roman" w:cs="Times New Roman"/>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t>Драматургія і театр</w:t>
            </w:r>
          </w:p>
        </w:tc>
        <w:tc>
          <w:tcPr>
            <w:tcW w:w="1266" w:type="dxa"/>
            <w:tcBorders>
              <w:top w:val="single" w:sz="4" w:space="0" w:color="000000"/>
              <w:left w:val="single" w:sz="4" w:space="0" w:color="000000"/>
              <w:bottom w:val="single" w:sz="4" w:space="0" w:color="auto"/>
              <w:right w:val="single" w:sz="4" w:space="0" w:color="000000"/>
            </w:tcBorders>
          </w:tcPr>
          <w:p w14:paraId="578EF873" w14:textId="77777777" w:rsidR="00921951" w:rsidRPr="00921951" w:rsidRDefault="00921951" w:rsidP="00921951">
            <w:pPr>
              <w:spacing w:after="0" w:line="240" w:lineRule="auto"/>
              <w:ind w:right="85"/>
              <w:jc w:val="both"/>
              <w:rPr>
                <w:rFonts w:ascii="Times New Roman" w:eastAsia="Times New Roman" w:hAnsi="Times New Roman" w:cs="Times New Roman"/>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t>1</w:t>
            </w:r>
          </w:p>
        </w:tc>
      </w:tr>
      <w:tr w:rsidR="00921951" w:rsidRPr="00921951" w14:paraId="2B9DE5DC" w14:textId="77777777" w:rsidTr="00921951">
        <w:trPr>
          <w:trHeight w:val="577"/>
        </w:trPr>
        <w:tc>
          <w:tcPr>
            <w:tcW w:w="1016" w:type="dxa"/>
            <w:tcBorders>
              <w:top w:val="single" w:sz="4" w:space="0" w:color="000000"/>
              <w:left w:val="single" w:sz="4" w:space="0" w:color="000000"/>
              <w:bottom w:val="single" w:sz="4" w:space="0" w:color="auto"/>
              <w:right w:val="single" w:sz="4" w:space="0" w:color="000000"/>
            </w:tcBorders>
          </w:tcPr>
          <w:p w14:paraId="40B11643" w14:textId="77777777" w:rsidR="00921951" w:rsidRPr="00921951" w:rsidRDefault="00921951" w:rsidP="00921951">
            <w:pPr>
              <w:spacing w:after="0" w:line="240" w:lineRule="auto"/>
              <w:ind w:right="85"/>
              <w:jc w:val="center"/>
              <w:rPr>
                <w:rFonts w:ascii="Times New Roman" w:eastAsia="Times New Roman" w:hAnsi="Times New Roman" w:cs="Times New Roman"/>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t>6</w:t>
            </w:r>
          </w:p>
        </w:tc>
        <w:tc>
          <w:tcPr>
            <w:tcW w:w="7098" w:type="dxa"/>
            <w:tcBorders>
              <w:top w:val="single" w:sz="4" w:space="0" w:color="000000"/>
              <w:left w:val="single" w:sz="4" w:space="0" w:color="000000"/>
              <w:bottom w:val="single" w:sz="4" w:space="0" w:color="auto"/>
              <w:right w:val="single" w:sz="4" w:space="0" w:color="000000"/>
            </w:tcBorders>
          </w:tcPr>
          <w:p w14:paraId="64AFCE65" w14:textId="77777777" w:rsidR="00921951" w:rsidRPr="00921951" w:rsidRDefault="00921951" w:rsidP="00921951">
            <w:pPr>
              <w:spacing w:after="0" w:line="240" w:lineRule="auto"/>
              <w:jc w:val="both"/>
              <w:rPr>
                <w:rFonts w:ascii="Times New Roman" w:eastAsia="Times New Roman" w:hAnsi="Times New Roman" w:cs="Times New Roman"/>
                <w:bCs/>
                <w:kern w:val="0"/>
                <w:sz w:val="24"/>
                <w:szCs w:val="24"/>
                <w:lang w:val="uk-UA" w:eastAsia="ru-RU"/>
                <w14:ligatures w14:val="none"/>
              </w:rPr>
            </w:pPr>
            <w:r w:rsidRPr="00921951">
              <w:rPr>
                <w:rFonts w:ascii="Times New Roman" w:eastAsia="Times New Roman" w:hAnsi="Times New Roman" w:cs="Times New Roman"/>
                <w:bCs/>
                <w:kern w:val="0"/>
                <w:sz w:val="24"/>
                <w:szCs w:val="24"/>
                <w:lang w:val="uk-UA" w:eastAsia="ru-RU"/>
                <w14:ligatures w14:val="none"/>
              </w:rPr>
              <w:t>STEM (міжгалузевий інтегрований курс</w:t>
            </w:r>
            <w:r w:rsidRPr="00921951">
              <w:rPr>
                <w:rFonts w:ascii="Times New Roman" w:eastAsia="Times New Roman" w:hAnsi="Times New Roman" w:cs="Times New Roman"/>
                <w:b/>
                <w:bCs/>
                <w:kern w:val="0"/>
                <w:sz w:val="24"/>
                <w:szCs w:val="24"/>
                <w:lang w:val="uk-UA" w:eastAsia="ru-RU"/>
                <w14:ligatures w14:val="none"/>
              </w:rPr>
              <w:t>)</w:t>
            </w:r>
            <w:r w:rsidRPr="00921951">
              <w:rPr>
                <w:rFonts w:ascii="Times New Roman" w:eastAsia="Times New Roman" w:hAnsi="Times New Roman" w:cs="Times New Roman"/>
                <w:bCs/>
                <w:kern w:val="0"/>
                <w:sz w:val="24"/>
                <w:szCs w:val="24"/>
                <w:lang w:val="uk-UA" w:eastAsia="ru-RU"/>
                <w14:ligatures w14:val="none"/>
              </w:rPr>
              <w:t xml:space="preserve"> з метою  формування у здобувачів освіти STEM-</w:t>
            </w:r>
            <w:proofErr w:type="spellStart"/>
            <w:r w:rsidRPr="00921951">
              <w:rPr>
                <w:rFonts w:ascii="Times New Roman" w:eastAsia="Times New Roman" w:hAnsi="Times New Roman" w:cs="Times New Roman"/>
                <w:bCs/>
                <w:kern w:val="0"/>
                <w:sz w:val="24"/>
                <w:szCs w:val="24"/>
                <w:lang w:val="uk-UA" w:eastAsia="ru-RU"/>
                <w14:ligatures w14:val="none"/>
              </w:rPr>
              <w:t>компетентностей</w:t>
            </w:r>
            <w:proofErr w:type="spellEnd"/>
            <w:r w:rsidRPr="00921951">
              <w:rPr>
                <w:rFonts w:ascii="Times New Roman" w:eastAsia="Times New Roman" w:hAnsi="Times New Roman" w:cs="Times New Roman"/>
                <w:bCs/>
                <w:kern w:val="0"/>
                <w:sz w:val="24"/>
                <w:szCs w:val="24"/>
                <w:lang w:val="uk-UA" w:eastAsia="ru-RU"/>
                <w14:ligatures w14:val="none"/>
              </w:rPr>
              <w:t>, визначених Концепцією розвитку природничо-</w:t>
            </w:r>
            <w:r w:rsidRPr="00921951">
              <w:rPr>
                <w:rFonts w:ascii="Times New Roman" w:eastAsia="Times New Roman" w:hAnsi="Times New Roman" w:cs="Times New Roman"/>
                <w:bCs/>
                <w:kern w:val="0"/>
                <w:sz w:val="24"/>
                <w:szCs w:val="24"/>
                <w:lang w:val="uk-UA" w:eastAsia="ru-RU"/>
                <w14:ligatures w14:val="none"/>
              </w:rPr>
              <w:br/>
              <w:t>математичної освіти (STEM-освіти)</w:t>
            </w:r>
          </w:p>
        </w:tc>
        <w:tc>
          <w:tcPr>
            <w:tcW w:w="1266" w:type="dxa"/>
            <w:tcBorders>
              <w:top w:val="single" w:sz="4" w:space="0" w:color="000000"/>
              <w:left w:val="single" w:sz="4" w:space="0" w:color="000000"/>
              <w:bottom w:val="single" w:sz="4" w:space="0" w:color="auto"/>
              <w:right w:val="single" w:sz="4" w:space="0" w:color="000000"/>
            </w:tcBorders>
          </w:tcPr>
          <w:p w14:paraId="478DF286" w14:textId="77777777" w:rsidR="00921951" w:rsidRPr="00921951" w:rsidRDefault="00921951" w:rsidP="00921951">
            <w:pPr>
              <w:spacing w:after="0" w:line="240" w:lineRule="auto"/>
              <w:ind w:right="85"/>
              <w:jc w:val="both"/>
              <w:rPr>
                <w:rFonts w:ascii="Times New Roman" w:eastAsia="Times New Roman" w:hAnsi="Times New Roman" w:cs="Times New Roman"/>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t>1</w:t>
            </w:r>
          </w:p>
        </w:tc>
      </w:tr>
      <w:tr w:rsidR="00921951" w:rsidRPr="00921951" w14:paraId="2545561D" w14:textId="77777777" w:rsidTr="00921951">
        <w:trPr>
          <w:trHeight w:val="577"/>
        </w:trPr>
        <w:tc>
          <w:tcPr>
            <w:tcW w:w="1016" w:type="dxa"/>
            <w:tcBorders>
              <w:top w:val="single" w:sz="4" w:space="0" w:color="000000"/>
              <w:left w:val="single" w:sz="4" w:space="0" w:color="000000"/>
              <w:bottom w:val="single" w:sz="4" w:space="0" w:color="auto"/>
              <w:right w:val="single" w:sz="4" w:space="0" w:color="000000"/>
            </w:tcBorders>
          </w:tcPr>
          <w:p w14:paraId="6387E0F7" w14:textId="77777777" w:rsidR="00921951" w:rsidRPr="00921951" w:rsidRDefault="00921951" w:rsidP="00921951">
            <w:pPr>
              <w:spacing w:after="0" w:line="240" w:lineRule="auto"/>
              <w:ind w:right="85"/>
              <w:jc w:val="center"/>
              <w:rPr>
                <w:rFonts w:ascii="Times New Roman" w:eastAsia="Times New Roman" w:hAnsi="Times New Roman" w:cs="Times New Roman"/>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t>7</w:t>
            </w:r>
          </w:p>
        </w:tc>
        <w:tc>
          <w:tcPr>
            <w:tcW w:w="7098" w:type="dxa"/>
            <w:tcBorders>
              <w:top w:val="single" w:sz="4" w:space="0" w:color="000000"/>
              <w:left w:val="single" w:sz="4" w:space="0" w:color="000000"/>
              <w:bottom w:val="single" w:sz="4" w:space="0" w:color="auto"/>
              <w:right w:val="single" w:sz="4" w:space="0" w:color="000000"/>
            </w:tcBorders>
          </w:tcPr>
          <w:p w14:paraId="6ECE5ED6" w14:textId="77777777" w:rsidR="00921951" w:rsidRPr="00921951" w:rsidRDefault="00921951" w:rsidP="00921951">
            <w:pPr>
              <w:spacing w:after="0" w:line="240" w:lineRule="auto"/>
              <w:jc w:val="both"/>
              <w:rPr>
                <w:rFonts w:ascii="Times New Roman" w:eastAsia="Times New Roman" w:hAnsi="Times New Roman" w:cs="Times New Roman"/>
                <w:bCs/>
                <w:kern w:val="0"/>
                <w:sz w:val="24"/>
                <w:szCs w:val="24"/>
                <w:lang w:val="uk-UA" w:eastAsia="ru-RU"/>
                <w14:ligatures w14:val="none"/>
              </w:rPr>
            </w:pPr>
            <w:r w:rsidRPr="00921951">
              <w:rPr>
                <w:rFonts w:ascii="Times New Roman" w:eastAsia="Times New Roman" w:hAnsi="Times New Roman" w:cs="Times New Roman"/>
                <w:bCs/>
                <w:kern w:val="0"/>
                <w:sz w:val="24"/>
                <w:szCs w:val="24"/>
                <w:lang w:val="uk-UA" w:eastAsia="ru-RU"/>
                <w14:ligatures w14:val="none"/>
              </w:rPr>
              <w:t>Українська мова (додаткові години до годин інваріантної складової) з метою посилення  мотивації учнів до вивче</w:t>
            </w:r>
            <w:r w:rsidRPr="00921951">
              <w:rPr>
                <w:rFonts w:ascii="Times New Roman" w:eastAsia="Times New Roman" w:hAnsi="Times New Roman" w:cs="Times New Roman"/>
                <w:bCs/>
                <w:kern w:val="0"/>
                <w:sz w:val="24"/>
                <w:szCs w:val="24"/>
                <w:lang w:val="uk-UA" w:eastAsia="ru-RU"/>
                <w14:ligatures w14:val="none"/>
              </w:rPr>
              <w:softHyphen/>
              <w:t>ння української мови, підсилення предмету</w:t>
            </w:r>
          </w:p>
        </w:tc>
        <w:tc>
          <w:tcPr>
            <w:tcW w:w="1266" w:type="dxa"/>
            <w:tcBorders>
              <w:top w:val="single" w:sz="4" w:space="0" w:color="000000"/>
              <w:left w:val="single" w:sz="4" w:space="0" w:color="000000"/>
              <w:bottom w:val="single" w:sz="4" w:space="0" w:color="auto"/>
              <w:right w:val="single" w:sz="4" w:space="0" w:color="000000"/>
            </w:tcBorders>
          </w:tcPr>
          <w:p w14:paraId="7E192249" w14:textId="77777777" w:rsidR="00921951" w:rsidRPr="00921951" w:rsidRDefault="00921951" w:rsidP="00921951">
            <w:pPr>
              <w:spacing w:after="0" w:line="240" w:lineRule="auto"/>
              <w:ind w:right="85"/>
              <w:jc w:val="both"/>
              <w:rPr>
                <w:rFonts w:ascii="Times New Roman" w:eastAsia="Times New Roman" w:hAnsi="Times New Roman" w:cs="Times New Roman"/>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t>0,5</w:t>
            </w:r>
          </w:p>
        </w:tc>
      </w:tr>
      <w:tr w:rsidR="00921951" w:rsidRPr="00921951" w14:paraId="6D68AEC3" w14:textId="77777777" w:rsidTr="00921951">
        <w:trPr>
          <w:trHeight w:val="348"/>
        </w:trPr>
        <w:tc>
          <w:tcPr>
            <w:tcW w:w="1016" w:type="dxa"/>
            <w:tcBorders>
              <w:top w:val="single" w:sz="4" w:space="0" w:color="000000"/>
              <w:left w:val="single" w:sz="4" w:space="0" w:color="000000"/>
              <w:bottom w:val="single" w:sz="4" w:space="0" w:color="auto"/>
              <w:right w:val="single" w:sz="4" w:space="0" w:color="000000"/>
            </w:tcBorders>
          </w:tcPr>
          <w:p w14:paraId="7005594B" w14:textId="77777777" w:rsidR="00921951" w:rsidRPr="00921951" w:rsidRDefault="00921951" w:rsidP="00921951">
            <w:pPr>
              <w:spacing w:after="0" w:line="240" w:lineRule="auto"/>
              <w:ind w:right="85"/>
              <w:jc w:val="center"/>
              <w:rPr>
                <w:rFonts w:ascii="Times New Roman" w:eastAsia="Times New Roman" w:hAnsi="Times New Roman" w:cs="Times New Roman"/>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t>7</w:t>
            </w:r>
          </w:p>
        </w:tc>
        <w:tc>
          <w:tcPr>
            <w:tcW w:w="7098" w:type="dxa"/>
            <w:tcBorders>
              <w:top w:val="single" w:sz="4" w:space="0" w:color="000000"/>
              <w:left w:val="single" w:sz="4" w:space="0" w:color="000000"/>
              <w:bottom w:val="single" w:sz="4" w:space="0" w:color="auto"/>
              <w:right w:val="single" w:sz="4" w:space="0" w:color="000000"/>
            </w:tcBorders>
          </w:tcPr>
          <w:p w14:paraId="183F8C62" w14:textId="77777777" w:rsidR="00921951" w:rsidRPr="00921951" w:rsidRDefault="00921951" w:rsidP="00921951">
            <w:pPr>
              <w:shd w:val="clear" w:color="auto" w:fill="FFFFFF"/>
              <w:spacing w:after="0" w:line="240" w:lineRule="auto"/>
              <w:ind w:right="85"/>
              <w:contextualSpacing/>
              <w:rPr>
                <w:rFonts w:ascii="Times New Roman" w:eastAsia="Times New Roman" w:hAnsi="Times New Roman" w:cs="Times New Roman"/>
                <w:kern w:val="0"/>
                <w:sz w:val="24"/>
                <w:szCs w:val="24"/>
                <w:lang w:val="uk-UA" w:eastAsia="ru-RU"/>
                <w14:ligatures w14:val="none"/>
              </w:rPr>
            </w:pPr>
            <w:r w:rsidRPr="00921951">
              <w:rPr>
                <w:rFonts w:ascii="Times New Roman" w:eastAsia="Times New Roman" w:hAnsi="Times New Roman" w:cs="Times New Roman"/>
                <w:kern w:val="0"/>
                <w:sz w:val="24"/>
                <w:szCs w:val="24"/>
                <w:lang w:val="uk-UA" w:eastAsia="ru-RU"/>
                <w14:ligatures w14:val="none"/>
              </w:rPr>
              <w:t>Алгебра  (додаткові години до годин інваріантної складової) з метою посилення  мотивації учнів до вивче</w:t>
            </w:r>
            <w:r w:rsidRPr="00921951">
              <w:rPr>
                <w:rFonts w:ascii="Times New Roman" w:eastAsia="Times New Roman" w:hAnsi="Times New Roman" w:cs="Times New Roman"/>
                <w:kern w:val="0"/>
                <w:sz w:val="24"/>
                <w:szCs w:val="24"/>
                <w:lang w:val="uk-UA" w:eastAsia="ru-RU"/>
                <w14:ligatures w14:val="none"/>
              </w:rPr>
              <w:softHyphen/>
              <w:t>ння математики, підсилення предмету</w:t>
            </w:r>
          </w:p>
        </w:tc>
        <w:tc>
          <w:tcPr>
            <w:tcW w:w="1266" w:type="dxa"/>
            <w:tcBorders>
              <w:top w:val="single" w:sz="4" w:space="0" w:color="000000"/>
              <w:left w:val="single" w:sz="4" w:space="0" w:color="000000"/>
              <w:bottom w:val="single" w:sz="4" w:space="0" w:color="auto"/>
              <w:right w:val="single" w:sz="4" w:space="0" w:color="000000"/>
            </w:tcBorders>
          </w:tcPr>
          <w:p w14:paraId="58F94213" w14:textId="77777777" w:rsidR="00921951" w:rsidRPr="00921951" w:rsidRDefault="00921951" w:rsidP="00921951">
            <w:pPr>
              <w:spacing w:after="0" w:line="240" w:lineRule="auto"/>
              <w:ind w:right="85"/>
              <w:jc w:val="both"/>
              <w:rPr>
                <w:rFonts w:ascii="Times New Roman" w:eastAsia="Times New Roman" w:hAnsi="Times New Roman" w:cs="Times New Roman"/>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t>0,5</w:t>
            </w:r>
          </w:p>
        </w:tc>
      </w:tr>
      <w:tr w:rsidR="00921951" w:rsidRPr="00921951" w14:paraId="7846E8AA" w14:textId="77777777" w:rsidTr="00921951">
        <w:trPr>
          <w:trHeight w:val="348"/>
        </w:trPr>
        <w:tc>
          <w:tcPr>
            <w:tcW w:w="1016" w:type="dxa"/>
            <w:tcBorders>
              <w:top w:val="single" w:sz="4" w:space="0" w:color="000000"/>
              <w:left w:val="single" w:sz="4" w:space="0" w:color="000000"/>
              <w:bottom w:val="single" w:sz="4" w:space="0" w:color="auto"/>
              <w:right w:val="single" w:sz="4" w:space="0" w:color="000000"/>
            </w:tcBorders>
          </w:tcPr>
          <w:p w14:paraId="64056334" w14:textId="77777777" w:rsidR="00921951" w:rsidRPr="00921951" w:rsidRDefault="00921951" w:rsidP="00921951">
            <w:pPr>
              <w:spacing w:after="0" w:line="240" w:lineRule="auto"/>
              <w:ind w:right="85"/>
              <w:jc w:val="center"/>
              <w:rPr>
                <w:rFonts w:ascii="Times New Roman" w:eastAsia="Times New Roman" w:hAnsi="Times New Roman" w:cs="Times New Roman"/>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t>7</w:t>
            </w:r>
          </w:p>
        </w:tc>
        <w:tc>
          <w:tcPr>
            <w:tcW w:w="7098" w:type="dxa"/>
            <w:tcBorders>
              <w:top w:val="single" w:sz="4" w:space="0" w:color="000000"/>
              <w:left w:val="single" w:sz="4" w:space="0" w:color="000000"/>
              <w:bottom w:val="single" w:sz="4" w:space="0" w:color="auto"/>
              <w:right w:val="single" w:sz="4" w:space="0" w:color="000000"/>
            </w:tcBorders>
          </w:tcPr>
          <w:p w14:paraId="3DBB9F2D" w14:textId="77777777" w:rsidR="00921951" w:rsidRPr="00921951" w:rsidRDefault="00921951" w:rsidP="00921951">
            <w:pPr>
              <w:shd w:val="clear" w:color="auto" w:fill="FFFFFF"/>
              <w:spacing w:after="0" w:line="240" w:lineRule="auto"/>
              <w:ind w:right="85"/>
              <w:contextualSpacing/>
              <w:rPr>
                <w:rFonts w:ascii="Times New Roman" w:eastAsia="Times New Roman" w:hAnsi="Times New Roman" w:cs="Times New Roman"/>
                <w:kern w:val="0"/>
                <w:sz w:val="24"/>
                <w:szCs w:val="24"/>
                <w:lang w:val="uk-UA" w:eastAsia="ru-RU"/>
                <w14:ligatures w14:val="none"/>
              </w:rPr>
            </w:pPr>
            <w:r w:rsidRPr="00921951">
              <w:rPr>
                <w:rFonts w:ascii="Times New Roman" w:eastAsia="Times New Roman" w:hAnsi="Times New Roman" w:cs="Times New Roman"/>
                <w:kern w:val="0"/>
                <w:sz w:val="24"/>
                <w:szCs w:val="24"/>
                <w:lang w:val="uk-UA" w:eastAsia="ru-RU"/>
                <w14:ligatures w14:val="none"/>
              </w:rPr>
              <w:t>Хімія  (додаткові години до годин інваріантної складової) з метою посилення  мотивації учнів до вивче</w:t>
            </w:r>
            <w:r w:rsidRPr="00921951">
              <w:rPr>
                <w:rFonts w:ascii="Times New Roman" w:eastAsia="Times New Roman" w:hAnsi="Times New Roman" w:cs="Times New Roman"/>
                <w:kern w:val="0"/>
                <w:sz w:val="24"/>
                <w:szCs w:val="24"/>
                <w:lang w:val="uk-UA" w:eastAsia="ru-RU"/>
                <w14:ligatures w14:val="none"/>
              </w:rPr>
              <w:softHyphen/>
              <w:t>ння хімії, підсилення предмету</w:t>
            </w:r>
          </w:p>
        </w:tc>
        <w:tc>
          <w:tcPr>
            <w:tcW w:w="1266" w:type="dxa"/>
            <w:tcBorders>
              <w:top w:val="single" w:sz="4" w:space="0" w:color="000000"/>
              <w:left w:val="single" w:sz="4" w:space="0" w:color="000000"/>
              <w:bottom w:val="single" w:sz="4" w:space="0" w:color="auto"/>
              <w:right w:val="single" w:sz="4" w:space="0" w:color="000000"/>
            </w:tcBorders>
          </w:tcPr>
          <w:p w14:paraId="61D660A8" w14:textId="77777777" w:rsidR="00921951" w:rsidRPr="00921951" w:rsidRDefault="00921951" w:rsidP="00921951">
            <w:pPr>
              <w:spacing w:after="0" w:line="240" w:lineRule="auto"/>
              <w:ind w:right="85"/>
              <w:jc w:val="both"/>
              <w:rPr>
                <w:rFonts w:ascii="Times New Roman" w:eastAsia="Times New Roman" w:hAnsi="Times New Roman" w:cs="Times New Roman"/>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t>0,5</w:t>
            </w:r>
          </w:p>
        </w:tc>
      </w:tr>
      <w:tr w:rsidR="00921951" w:rsidRPr="00921951" w14:paraId="234C5B9E" w14:textId="77777777" w:rsidTr="00921951">
        <w:trPr>
          <w:trHeight w:val="268"/>
        </w:trPr>
        <w:tc>
          <w:tcPr>
            <w:tcW w:w="1016" w:type="dxa"/>
            <w:tcBorders>
              <w:top w:val="single" w:sz="4" w:space="0" w:color="000000"/>
              <w:left w:val="single" w:sz="4" w:space="0" w:color="000000"/>
              <w:bottom w:val="single" w:sz="4" w:space="0" w:color="auto"/>
              <w:right w:val="single" w:sz="4" w:space="0" w:color="000000"/>
            </w:tcBorders>
          </w:tcPr>
          <w:p w14:paraId="5358C794" w14:textId="77777777" w:rsidR="00921951" w:rsidRPr="00921951" w:rsidRDefault="00921951" w:rsidP="00921951">
            <w:pPr>
              <w:spacing w:after="0" w:line="240" w:lineRule="auto"/>
              <w:ind w:right="85"/>
              <w:jc w:val="center"/>
              <w:rPr>
                <w:rFonts w:ascii="Times New Roman" w:eastAsia="Times New Roman" w:hAnsi="Times New Roman" w:cs="Times New Roman"/>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t>8,9</w:t>
            </w:r>
          </w:p>
        </w:tc>
        <w:tc>
          <w:tcPr>
            <w:tcW w:w="7098" w:type="dxa"/>
            <w:tcBorders>
              <w:top w:val="single" w:sz="4" w:space="0" w:color="000000"/>
              <w:left w:val="single" w:sz="4" w:space="0" w:color="000000"/>
              <w:bottom w:val="single" w:sz="4" w:space="0" w:color="auto"/>
              <w:right w:val="single" w:sz="4" w:space="0" w:color="000000"/>
            </w:tcBorders>
          </w:tcPr>
          <w:p w14:paraId="0FED627E" w14:textId="77777777" w:rsidR="00921951" w:rsidRPr="00921951" w:rsidRDefault="00921951" w:rsidP="00921951">
            <w:pPr>
              <w:shd w:val="clear" w:color="auto" w:fill="FFFFFF"/>
              <w:spacing w:after="0" w:line="240" w:lineRule="auto"/>
              <w:ind w:right="85"/>
              <w:contextualSpacing/>
              <w:jc w:val="both"/>
              <w:rPr>
                <w:rFonts w:ascii="Times New Roman" w:eastAsia="Times New Roman" w:hAnsi="Times New Roman" w:cs="Times New Roman"/>
                <w:kern w:val="0"/>
                <w:sz w:val="24"/>
                <w:szCs w:val="24"/>
                <w:lang w:val="uk-UA" w:eastAsia="ru-RU"/>
                <w14:ligatures w14:val="none"/>
              </w:rPr>
            </w:pPr>
            <w:r w:rsidRPr="00921951">
              <w:rPr>
                <w:rFonts w:ascii="Times New Roman" w:eastAsia="Times New Roman" w:hAnsi="Times New Roman" w:cs="Times New Roman"/>
                <w:kern w:val="0"/>
                <w:sz w:val="24"/>
                <w:szCs w:val="24"/>
                <w:lang w:val="uk-UA" w:eastAsia="ru-RU"/>
                <w14:ligatures w14:val="none"/>
              </w:rPr>
              <w:t>Українська мова (додаткова година до годин інваріантної складової) з метою посилення  мотивації учнів до вивче</w:t>
            </w:r>
            <w:r w:rsidRPr="00921951">
              <w:rPr>
                <w:rFonts w:ascii="Times New Roman" w:eastAsia="Times New Roman" w:hAnsi="Times New Roman" w:cs="Times New Roman"/>
                <w:kern w:val="0"/>
                <w:sz w:val="24"/>
                <w:szCs w:val="24"/>
                <w:lang w:val="uk-UA" w:eastAsia="ru-RU"/>
                <w14:ligatures w14:val="none"/>
              </w:rPr>
              <w:softHyphen/>
              <w:t>ння української мови, підсилення предмету</w:t>
            </w:r>
          </w:p>
        </w:tc>
        <w:tc>
          <w:tcPr>
            <w:tcW w:w="1266" w:type="dxa"/>
            <w:tcBorders>
              <w:top w:val="single" w:sz="4" w:space="0" w:color="000000"/>
              <w:left w:val="single" w:sz="4" w:space="0" w:color="000000"/>
              <w:bottom w:val="single" w:sz="4" w:space="0" w:color="auto"/>
              <w:right w:val="single" w:sz="4" w:space="0" w:color="000000"/>
            </w:tcBorders>
          </w:tcPr>
          <w:p w14:paraId="20E83A91" w14:textId="77777777" w:rsidR="00921951" w:rsidRPr="00921951" w:rsidRDefault="00921951" w:rsidP="00921951">
            <w:pPr>
              <w:spacing w:after="0" w:line="240" w:lineRule="auto"/>
              <w:ind w:right="85"/>
              <w:jc w:val="both"/>
              <w:rPr>
                <w:rFonts w:ascii="Times New Roman" w:eastAsia="Times New Roman" w:hAnsi="Times New Roman" w:cs="Times New Roman"/>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t>1</w:t>
            </w:r>
          </w:p>
          <w:p w14:paraId="081B8866" w14:textId="77777777" w:rsidR="00921951" w:rsidRPr="00921951" w:rsidRDefault="00921951" w:rsidP="00921951">
            <w:pPr>
              <w:spacing w:after="0" w:line="240" w:lineRule="auto"/>
              <w:ind w:right="85"/>
              <w:jc w:val="both"/>
              <w:rPr>
                <w:rFonts w:ascii="Times New Roman" w:eastAsia="Times New Roman" w:hAnsi="Times New Roman" w:cs="Times New Roman"/>
                <w:kern w:val="0"/>
                <w:sz w:val="24"/>
                <w:szCs w:val="24"/>
                <w:lang w:val="uk-UA" w:eastAsia="uk-UA"/>
                <w14:ligatures w14:val="none"/>
              </w:rPr>
            </w:pPr>
          </w:p>
        </w:tc>
      </w:tr>
      <w:tr w:rsidR="00921951" w:rsidRPr="00921951" w14:paraId="2E01EC04" w14:textId="77777777" w:rsidTr="00921951">
        <w:trPr>
          <w:trHeight w:val="268"/>
        </w:trPr>
        <w:tc>
          <w:tcPr>
            <w:tcW w:w="1016" w:type="dxa"/>
            <w:tcBorders>
              <w:top w:val="single" w:sz="4" w:space="0" w:color="000000"/>
              <w:left w:val="single" w:sz="4" w:space="0" w:color="000000"/>
              <w:bottom w:val="single" w:sz="4" w:space="0" w:color="auto"/>
              <w:right w:val="single" w:sz="4" w:space="0" w:color="000000"/>
            </w:tcBorders>
          </w:tcPr>
          <w:p w14:paraId="43637678" w14:textId="77777777" w:rsidR="00921951" w:rsidRPr="00921951" w:rsidRDefault="00921951" w:rsidP="00921951">
            <w:pPr>
              <w:spacing w:after="0" w:line="240" w:lineRule="auto"/>
              <w:ind w:right="85"/>
              <w:rPr>
                <w:rFonts w:ascii="Times New Roman" w:eastAsia="Times New Roman" w:hAnsi="Times New Roman" w:cs="Times New Roman"/>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t xml:space="preserve">    </w:t>
            </w:r>
          </w:p>
          <w:p w14:paraId="59C4AAAA" w14:textId="77777777" w:rsidR="00921951" w:rsidRPr="00921951" w:rsidRDefault="00921951" w:rsidP="00921951">
            <w:pPr>
              <w:spacing w:after="0" w:line="240" w:lineRule="auto"/>
              <w:ind w:right="85"/>
              <w:rPr>
                <w:rFonts w:ascii="Times New Roman" w:eastAsia="Times New Roman" w:hAnsi="Times New Roman" w:cs="Times New Roman"/>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t>9</w:t>
            </w:r>
          </w:p>
        </w:tc>
        <w:tc>
          <w:tcPr>
            <w:tcW w:w="7098" w:type="dxa"/>
            <w:tcBorders>
              <w:top w:val="single" w:sz="4" w:space="0" w:color="000000"/>
              <w:left w:val="single" w:sz="4" w:space="0" w:color="000000"/>
              <w:bottom w:val="single" w:sz="4" w:space="0" w:color="auto"/>
              <w:right w:val="single" w:sz="4" w:space="0" w:color="000000"/>
            </w:tcBorders>
          </w:tcPr>
          <w:p w14:paraId="68D42A20" w14:textId="77777777" w:rsidR="00921951" w:rsidRPr="00921951" w:rsidRDefault="00921951" w:rsidP="00921951">
            <w:pPr>
              <w:spacing w:after="0" w:line="240" w:lineRule="auto"/>
              <w:jc w:val="both"/>
              <w:rPr>
                <w:rFonts w:ascii="Times New Roman" w:eastAsia="Times New Roman" w:hAnsi="Times New Roman" w:cs="Times New Roman"/>
                <w:bCs/>
                <w:kern w:val="0"/>
                <w:sz w:val="24"/>
                <w:szCs w:val="24"/>
                <w:lang w:val="uk-UA" w:eastAsia="ru-RU"/>
                <w14:ligatures w14:val="none"/>
              </w:rPr>
            </w:pPr>
          </w:p>
          <w:p w14:paraId="2E60FCD2" w14:textId="77777777" w:rsidR="00921951" w:rsidRPr="00921951" w:rsidRDefault="00921951" w:rsidP="00921951">
            <w:pPr>
              <w:spacing w:after="0" w:line="240" w:lineRule="auto"/>
              <w:jc w:val="both"/>
              <w:rPr>
                <w:rFonts w:ascii="Times New Roman" w:eastAsia="Times New Roman" w:hAnsi="Times New Roman" w:cs="Times New Roman"/>
                <w:bCs/>
                <w:kern w:val="0"/>
                <w:sz w:val="24"/>
                <w:szCs w:val="24"/>
                <w:lang w:val="uk-UA" w:eastAsia="ru-RU"/>
                <w14:ligatures w14:val="none"/>
              </w:rPr>
            </w:pPr>
            <w:r w:rsidRPr="00921951">
              <w:rPr>
                <w:rFonts w:ascii="Times New Roman" w:eastAsia="Times New Roman" w:hAnsi="Times New Roman" w:cs="Times New Roman"/>
                <w:bCs/>
                <w:kern w:val="0"/>
                <w:sz w:val="24"/>
                <w:szCs w:val="24"/>
                <w:lang w:val="uk-UA" w:eastAsia="ru-RU"/>
                <w14:ligatures w14:val="none"/>
              </w:rPr>
              <w:t xml:space="preserve">Алгебра(додаткові години до годин інваріантної складової) з </w:t>
            </w:r>
          </w:p>
          <w:p w14:paraId="59CFCD0B" w14:textId="77777777" w:rsidR="00921951" w:rsidRPr="00921951" w:rsidRDefault="00921951" w:rsidP="00921951">
            <w:pPr>
              <w:spacing w:after="0" w:line="240" w:lineRule="auto"/>
              <w:jc w:val="both"/>
              <w:rPr>
                <w:rFonts w:ascii="Times New Roman" w:eastAsia="Times New Roman" w:hAnsi="Times New Roman" w:cs="Times New Roman"/>
                <w:bCs/>
                <w:kern w:val="0"/>
                <w:sz w:val="24"/>
                <w:szCs w:val="24"/>
                <w:lang w:val="uk-UA" w:eastAsia="ru-RU"/>
                <w14:ligatures w14:val="none"/>
              </w:rPr>
            </w:pPr>
            <w:r w:rsidRPr="00921951">
              <w:rPr>
                <w:rFonts w:ascii="Times New Roman" w:eastAsia="Times New Roman" w:hAnsi="Times New Roman" w:cs="Times New Roman"/>
                <w:bCs/>
                <w:kern w:val="0"/>
                <w:sz w:val="24"/>
                <w:szCs w:val="24"/>
                <w:lang w:val="uk-UA" w:eastAsia="ru-RU"/>
                <w14:ligatures w14:val="none"/>
              </w:rPr>
              <w:t>метою посилення  мотивації учнів до вивче</w:t>
            </w:r>
            <w:r w:rsidRPr="00921951">
              <w:rPr>
                <w:rFonts w:ascii="Times New Roman" w:eastAsia="Times New Roman" w:hAnsi="Times New Roman" w:cs="Times New Roman"/>
                <w:bCs/>
                <w:kern w:val="0"/>
                <w:sz w:val="24"/>
                <w:szCs w:val="24"/>
                <w:lang w:val="uk-UA" w:eastAsia="ru-RU"/>
                <w14:ligatures w14:val="none"/>
              </w:rPr>
              <w:softHyphen/>
              <w:t>ння алгебри, підсилення предмету</w:t>
            </w:r>
          </w:p>
        </w:tc>
        <w:tc>
          <w:tcPr>
            <w:tcW w:w="1266" w:type="dxa"/>
            <w:tcBorders>
              <w:top w:val="single" w:sz="4" w:space="0" w:color="000000"/>
              <w:left w:val="single" w:sz="4" w:space="0" w:color="000000"/>
              <w:bottom w:val="single" w:sz="4" w:space="0" w:color="auto"/>
              <w:right w:val="single" w:sz="4" w:space="0" w:color="000000"/>
            </w:tcBorders>
          </w:tcPr>
          <w:p w14:paraId="13FA0726" w14:textId="77777777" w:rsidR="00921951" w:rsidRPr="00921951" w:rsidRDefault="00921951" w:rsidP="00921951">
            <w:pPr>
              <w:spacing w:after="0" w:line="240" w:lineRule="auto"/>
              <w:ind w:right="85"/>
              <w:jc w:val="both"/>
              <w:rPr>
                <w:rFonts w:ascii="Times New Roman" w:eastAsia="Times New Roman" w:hAnsi="Times New Roman" w:cs="Times New Roman"/>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t xml:space="preserve"> </w:t>
            </w:r>
          </w:p>
          <w:p w14:paraId="79F102B6" w14:textId="77777777" w:rsidR="00921951" w:rsidRPr="00921951" w:rsidRDefault="00921951" w:rsidP="00921951">
            <w:pPr>
              <w:spacing w:after="0" w:line="240" w:lineRule="auto"/>
              <w:ind w:right="85"/>
              <w:jc w:val="both"/>
              <w:rPr>
                <w:rFonts w:ascii="Times New Roman" w:eastAsia="Times New Roman" w:hAnsi="Times New Roman" w:cs="Times New Roman"/>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t>1</w:t>
            </w:r>
          </w:p>
        </w:tc>
      </w:tr>
      <w:tr w:rsidR="00921951" w:rsidRPr="00921951" w14:paraId="52EDA546" w14:textId="77777777" w:rsidTr="00921951">
        <w:trPr>
          <w:trHeight w:val="268"/>
        </w:trPr>
        <w:tc>
          <w:tcPr>
            <w:tcW w:w="1016" w:type="dxa"/>
            <w:tcBorders>
              <w:top w:val="single" w:sz="4" w:space="0" w:color="000000"/>
              <w:left w:val="single" w:sz="4" w:space="0" w:color="000000"/>
              <w:bottom w:val="single" w:sz="4" w:space="0" w:color="000000"/>
              <w:right w:val="single" w:sz="4" w:space="0" w:color="000000"/>
            </w:tcBorders>
          </w:tcPr>
          <w:p w14:paraId="1AC81E83" w14:textId="77777777" w:rsidR="00921951" w:rsidRPr="00921951" w:rsidRDefault="00921951" w:rsidP="00921951">
            <w:pPr>
              <w:spacing w:after="0" w:line="240" w:lineRule="auto"/>
              <w:ind w:right="85"/>
              <w:rPr>
                <w:rFonts w:ascii="Times New Roman" w:eastAsia="Times New Roman" w:hAnsi="Times New Roman" w:cs="Times New Roman"/>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t xml:space="preserve">   8,9</w:t>
            </w:r>
          </w:p>
        </w:tc>
        <w:tc>
          <w:tcPr>
            <w:tcW w:w="7098" w:type="dxa"/>
            <w:tcBorders>
              <w:top w:val="single" w:sz="4" w:space="0" w:color="000000"/>
              <w:left w:val="single" w:sz="4" w:space="0" w:color="000000"/>
              <w:bottom w:val="single" w:sz="4" w:space="0" w:color="000000"/>
              <w:right w:val="single" w:sz="4" w:space="0" w:color="000000"/>
            </w:tcBorders>
          </w:tcPr>
          <w:p w14:paraId="0A473EE4" w14:textId="77777777" w:rsidR="00921951" w:rsidRPr="00921951" w:rsidRDefault="00921951" w:rsidP="00921951">
            <w:pPr>
              <w:spacing w:after="0" w:line="240" w:lineRule="auto"/>
              <w:ind w:right="85"/>
              <w:rPr>
                <w:rFonts w:ascii="Times New Roman" w:eastAsia="Times New Roman" w:hAnsi="Times New Roman" w:cs="Times New Roman"/>
                <w:kern w:val="0"/>
                <w:sz w:val="24"/>
                <w:szCs w:val="24"/>
                <w:lang w:val="uk-UA" w:eastAsia="uk-UA"/>
                <w14:ligatures w14:val="none"/>
              </w:rPr>
            </w:pPr>
            <w:proofErr w:type="spellStart"/>
            <w:r w:rsidRPr="00921951">
              <w:rPr>
                <w:rFonts w:ascii="Times New Roman" w:eastAsia="Times New Roman" w:hAnsi="Times New Roman" w:cs="Times New Roman"/>
                <w:bCs/>
                <w:kern w:val="0"/>
                <w:sz w:val="24"/>
                <w:szCs w:val="24"/>
                <w:lang w:val="uk-UA" w:eastAsia="uk-UA"/>
                <w14:ligatures w14:val="none"/>
              </w:rPr>
              <w:t>Харківщинознавство</w:t>
            </w:r>
            <w:proofErr w:type="spellEnd"/>
            <w:r w:rsidRPr="00921951">
              <w:rPr>
                <w:rFonts w:ascii="Times New Roman" w:eastAsia="Times New Roman" w:hAnsi="Times New Roman" w:cs="Times New Roman"/>
                <w:bCs/>
                <w:kern w:val="0"/>
                <w:sz w:val="24"/>
                <w:szCs w:val="24"/>
                <w:lang w:val="uk-UA" w:eastAsia="uk-UA"/>
                <w14:ligatures w14:val="none"/>
              </w:rPr>
              <w:t xml:space="preserve">  (курс за вибором )</w:t>
            </w:r>
            <w:r w:rsidRPr="00921951">
              <w:rPr>
                <w:rFonts w:ascii="Times New Roman" w:eastAsia="Times New Roman" w:hAnsi="Times New Roman" w:cs="Times New Roman"/>
                <w:kern w:val="0"/>
                <w:sz w:val="24"/>
                <w:szCs w:val="24"/>
                <w:lang w:val="uk-UA" w:eastAsia="uk-UA"/>
                <w14:ligatures w14:val="none"/>
              </w:rPr>
              <w:t xml:space="preserve"> з метою глибокого та всебічного вивчення    історії, сьогодення та народних традицій рідного краю </w:t>
            </w:r>
          </w:p>
        </w:tc>
        <w:tc>
          <w:tcPr>
            <w:tcW w:w="1266" w:type="dxa"/>
            <w:tcBorders>
              <w:top w:val="single" w:sz="4" w:space="0" w:color="000000"/>
              <w:left w:val="single" w:sz="4" w:space="0" w:color="000000"/>
              <w:bottom w:val="single" w:sz="4" w:space="0" w:color="000000"/>
              <w:right w:val="single" w:sz="4" w:space="0" w:color="000000"/>
            </w:tcBorders>
          </w:tcPr>
          <w:p w14:paraId="6A446640" w14:textId="77777777" w:rsidR="00921951" w:rsidRPr="00921951" w:rsidRDefault="00921951" w:rsidP="00921951">
            <w:pPr>
              <w:spacing w:after="0" w:line="240" w:lineRule="auto"/>
              <w:ind w:right="85"/>
              <w:jc w:val="both"/>
              <w:rPr>
                <w:rFonts w:ascii="Times New Roman" w:eastAsia="Times New Roman" w:hAnsi="Times New Roman" w:cs="Times New Roman"/>
                <w:kern w:val="0"/>
                <w:sz w:val="24"/>
                <w:szCs w:val="24"/>
                <w:lang w:val="uk-UA" w:eastAsia="uk-UA"/>
                <w14:ligatures w14:val="none"/>
              </w:rPr>
            </w:pPr>
          </w:p>
          <w:p w14:paraId="5D1392A5" w14:textId="77777777" w:rsidR="00921951" w:rsidRPr="00921951" w:rsidRDefault="00921951" w:rsidP="00921951">
            <w:pPr>
              <w:spacing w:after="0" w:line="240" w:lineRule="auto"/>
              <w:ind w:right="85"/>
              <w:jc w:val="both"/>
              <w:rPr>
                <w:rFonts w:ascii="Times New Roman" w:eastAsia="Times New Roman" w:hAnsi="Times New Roman" w:cs="Times New Roman"/>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t>1</w:t>
            </w:r>
          </w:p>
        </w:tc>
      </w:tr>
      <w:tr w:rsidR="00921951" w:rsidRPr="00921951" w14:paraId="62A1CEE1" w14:textId="77777777" w:rsidTr="00921951">
        <w:trPr>
          <w:trHeight w:val="268"/>
        </w:trPr>
        <w:tc>
          <w:tcPr>
            <w:tcW w:w="1016" w:type="dxa"/>
            <w:tcBorders>
              <w:top w:val="single" w:sz="4" w:space="0" w:color="000000"/>
              <w:left w:val="single" w:sz="4" w:space="0" w:color="000000"/>
              <w:bottom w:val="single" w:sz="4" w:space="0" w:color="000000"/>
              <w:right w:val="single" w:sz="4" w:space="0" w:color="000000"/>
            </w:tcBorders>
          </w:tcPr>
          <w:p w14:paraId="01EA4666" w14:textId="77777777" w:rsidR="00921951" w:rsidRPr="00921951" w:rsidRDefault="00921951" w:rsidP="00921951">
            <w:pPr>
              <w:spacing w:after="0" w:line="240" w:lineRule="auto"/>
              <w:ind w:right="85"/>
              <w:jc w:val="center"/>
              <w:rPr>
                <w:rFonts w:ascii="Times New Roman" w:eastAsia="Times New Roman" w:hAnsi="Times New Roman" w:cs="Times New Roman"/>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t>11</w:t>
            </w:r>
          </w:p>
        </w:tc>
        <w:tc>
          <w:tcPr>
            <w:tcW w:w="7098" w:type="dxa"/>
            <w:tcBorders>
              <w:top w:val="single" w:sz="4" w:space="0" w:color="000000"/>
              <w:left w:val="single" w:sz="4" w:space="0" w:color="000000"/>
              <w:bottom w:val="single" w:sz="4" w:space="0" w:color="000000"/>
              <w:right w:val="single" w:sz="4" w:space="0" w:color="000000"/>
            </w:tcBorders>
          </w:tcPr>
          <w:p w14:paraId="139B73F9" w14:textId="77777777" w:rsidR="00921951" w:rsidRPr="00921951" w:rsidRDefault="00921951" w:rsidP="00921951">
            <w:pPr>
              <w:spacing w:after="0" w:line="240" w:lineRule="auto"/>
              <w:ind w:right="85"/>
              <w:rPr>
                <w:rFonts w:ascii="Times New Roman" w:eastAsia="Times New Roman" w:hAnsi="Times New Roman" w:cs="Times New Roman"/>
                <w:bCs/>
                <w:kern w:val="0"/>
                <w:sz w:val="24"/>
                <w:szCs w:val="24"/>
                <w:lang w:val="uk-UA" w:eastAsia="uk-UA"/>
                <w14:ligatures w14:val="none"/>
              </w:rPr>
            </w:pPr>
            <w:r w:rsidRPr="00921951">
              <w:rPr>
                <w:rFonts w:ascii="Times New Roman" w:eastAsia="Times New Roman" w:hAnsi="Times New Roman" w:cs="Times New Roman"/>
                <w:bCs/>
                <w:kern w:val="0"/>
                <w:sz w:val="24"/>
                <w:szCs w:val="24"/>
                <w:lang w:val="uk-UA" w:eastAsia="uk-UA"/>
                <w14:ligatures w14:val="none"/>
              </w:rPr>
              <w:t>Українська література (додаткові години на профільні предмети)</w:t>
            </w:r>
          </w:p>
        </w:tc>
        <w:tc>
          <w:tcPr>
            <w:tcW w:w="1266" w:type="dxa"/>
            <w:tcBorders>
              <w:top w:val="single" w:sz="4" w:space="0" w:color="000000"/>
              <w:left w:val="single" w:sz="4" w:space="0" w:color="000000"/>
              <w:bottom w:val="single" w:sz="4" w:space="0" w:color="000000"/>
              <w:right w:val="single" w:sz="4" w:space="0" w:color="000000"/>
            </w:tcBorders>
          </w:tcPr>
          <w:p w14:paraId="4DBCE4C9" w14:textId="77777777" w:rsidR="00921951" w:rsidRPr="00921951" w:rsidRDefault="00921951" w:rsidP="00921951">
            <w:pPr>
              <w:spacing w:after="0" w:line="240" w:lineRule="auto"/>
              <w:ind w:right="85"/>
              <w:jc w:val="both"/>
              <w:rPr>
                <w:rFonts w:ascii="Times New Roman" w:eastAsia="Times New Roman" w:hAnsi="Times New Roman" w:cs="Times New Roman"/>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t>2</w:t>
            </w:r>
          </w:p>
        </w:tc>
      </w:tr>
      <w:tr w:rsidR="00921951" w:rsidRPr="00921951" w14:paraId="1C4FC946" w14:textId="77777777" w:rsidTr="00921951">
        <w:trPr>
          <w:trHeight w:val="268"/>
        </w:trPr>
        <w:tc>
          <w:tcPr>
            <w:tcW w:w="1016" w:type="dxa"/>
            <w:tcBorders>
              <w:top w:val="single" w:sz="4" w:space="0" w:color="000000"/>
              <w:left w:val="single" w:sz="4" w:space="0" w:color="000000"/>
              <w:bottom w:val="single" w:sz="4" w:space="0" w:color="000000"/>
              <w:right w:val="single" w:sz="4" w:space="0" w:color="000000"/>
            </w:tcBorders>
          </w:tcPr>
          <w:p w14:paraId="748A8219" w14:textId="77777777" w:rsidR="00921951" w:rsidRPr="00921951" w:rsidRDefault="00921951" w:rsidP="00921951">
            <w:pPr>
              <w:spacing w:after="0" w:line="240" w:lineRule="auto"/>
              <w:ind w:right="85"/>
              <w:jc w:val="center"/>
              <w:rPr>
                <w:rFonts w:ascii="Times New Roman" w:eastAsia="Times New Roman" w:hAnsi="Times New Roman" w:cs="Times New Roman"/>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t>11</w:t>
            </w:r>
          </w:p>
        </w:tc>
        <w:tc>
          <w:tcPr>
            <w:tcW w:w="7098" w:type="dxa"/>
            <w:tcBorders>
              <w:top w:val="single" w:sz="4" w:space="0" w:color="000000"/>
              <w:left w:val="single" w:sz="4" w:space="0" w:color="000000"/>
              <w:bottom w:val="single" w:sz="4" w:space="0" w:color="000000"/>
              <w:right w:val="single" w:sz="4" w:space="0" w:color="000000"/>
            </w:tcBorders>
          </w:tcPr>
          <w:p w14:paraId="00ADFCA9" w14:textId="77777777" w:rsidR="00921951" w:rsidRPr="00921951" w:rsidRDefault="00921951" w:rsidP="00921951">
            <w:pPr>
              <w:spacing w:after="0" w:line="240" w:lineRule="auto"/>
              <w:ind w:right="85"/>
              <w:rPr>
                <w:rFonts w:ascii="Times New Roman" w:eastAsia="Times New Roman" w:hAnsi="Times New Roman" w:cs="Times New Roman"/>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t>Математика (алгебра і початки аналізу та  геометрія) (додаткові години до годин інваріантної складової на викладання  предмета)</w:t>
            </w:r>
          </w:p>
        </w:tc>
        <w:tc>
          <w:tcPr>
            <w:tcW w:w="1266" w:type="dxa"/>
            <w:tcBorders>
              <w:top w:val="single" w:sz="4" w:space="0" w:color="000000"/>
              <w:left w:val="single" w:sz="4" w:space="0" w:color="000000"/>
              <w:bottom w:val="single" w:sz="4" w:space="0" w:color="000000"/>
              <w:right w:val="single" w:sz="4" w:space="0" w:color="000000"/>
            </w:tcBorders>
          </w:tcPr>
          <w:p w14:paraId="2DC29160" w14:textId="77777777" w:rsidR="00921951" w:rsidRPr="00921951" w:rsidRDefault="00921951" w:rsidP="00921951">
            <w:pPr>
              <w:spacing w:after="0" w:line="240" w:lineRule="auto"/>
              <w:ind w:right="85"/>
              <w:jc w:val="both"/>
              <w:rPr>
                <w:rFonts w:ascii="Times New Roman" w:eastAsia="Times New Roman" w:hAnsi="Times New Roman" w:cs="Times New Roman"/>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t>2</w:t>
            </w:r>
          </w:p>
        </w:tc>
      </w:tr>
      <w:tr w:rsidR="00921951" w:rsidRPr="00921951" w14:paraId="232F1E84" w14:textId="77777777" w:rsidTr="00921951">
        <w:trPr>
          <w:trHeight w:val="268"/>
        </w:trPr>
        <w:tc>
          <w:tcPr>
            <w:tcW w:w="1016" w:type="dxa"/>
            <w:tcBorders>
              <w:top w:val="single" w:sz="4" w:space="0" w:color="000000"/>
              <w:left w:val="single" w:sz="4" w:space="0" w:color="000000"/>
              <w:bottom w:val="single" w:sz="4" w:space="0" w:color="000000"/>
              <w:right w:val="single" w:sz="4" w:space="0" w:color="000000"/>
            </w:tcBorders>
          </w:tcPr>
          <w:p w14:paraId="3BE946A7" w14:textId="77777777" w:rsidR="00921951" w:rsidRPr="00921951" w:rsidRDefault="00921951" w:rsidP="00921951">
            <w:pPr>
              <w:spacing w:after="0" w:line="240" w:lineRule="auto"/>
              <w:ind w:right="85"/>
              <w:jc w:val="center"/>
              <w:rPr>
                <w:rFonts w:ascii="Times New Roman" w:eastAsia="Times New Roman" w:hAnsi="Times New Roman" w:cs="Times New Roman"/>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t>11</w:t>
            </w:r>
          </w:p>
        </w:tc>
        <w:tc>
          <w:tcPr>
            <w:tcW w:w="7098" w:type="dxa"/>
            <w:tcBorders>
              <w:top w:val="single" w:sz="4" w:space="0" w:color="000000"/>
              <w:left w:val="single" w:sz="4" w:space="0" w:color="000000"/>
              <w:bottom w:val="single" w:sz="4" w:space="0" w:color="000000"/>
              <w:right w:val="single" w:sz="4" w:space="0" w:color="000000"/>
            </w:tcBorders>
          </w:tcPr>
          <w:p w14:paraId="7F484A0C" w14:textId="77777777" w:rsidR="00921951" w:rsidRPr="00921951" w:rsidRDefault="00921951" w:rsidP="00921951">
            <w:pPr>
              <w:spacing w:after="0" w:line="240" w:lineRule="auto"/>
              <w:ind w:right="85"/>
              <w:rPr>
                <w:rFonts w:ascii="Times New Roman" w:eastAsia="Times New Roman" w:hAnsi="Times New Roman" w:cs="Times New Roman"/>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t>Історія України (додаткові години до годин інваріантної складової на викладання  предмета)</w:t>
            </w:r>
          </w:p>
        </w:tc>
        <w:tc>
          <w:tcPr>
            <w:tcW w:w="1266" w:type="dxa"/>
            <w:tcBorders>
              <w:top w:val="single" w:sz="4" w:space="0" w:color="000000"/>
              <w:left w:val="single" w:sz="4" w:space="0" w:color="000000"/>
              <w:bottom w:val="single" w:sz="4" w:space="0" w:color="000000"/>
              <w:right w:val="single" w:sz="4" w:space="0" w:color="000000"/>
            </w:tcBorders>
          </w:tcPr>
          <w:p w14:paraId="134D9A8F" w14:textId="77777777" w:rsidR="00921951" w:rsidRPr="00921951" w:rsidRDefault="00921951" w:rsidP="00921951">
            <w:pPr>
              <w:spacing w:after="0" w:line="240" w:lineRule="auto"/>
              <w:ind w:right="85"/>
              <w:jc w:val="both"/>
              <w:rPr>
                <w:rFonts w:ascii="Times New Roman" w:eastAsia="Times New Roman" w:hAnsi="Times New Roman" w:cs="Times New Roman"/>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t>0,5</w:t>
            </w:r>
          </w:p>
        </w:tc>
      </w:tr>
      <w:tr w:rsidR="00921951" w:rsidRPr="00921951" w14:paraId="7BB0884B" w14:textId="77777777" w:rsidTr="00921951">
        <w:trPr>
          <w:trHeight w:val="631"/>
        </w:trPr>
        <w:tc>
          <w:tcPr>
            <w:tcW w:w="1016" w:type="dxa"/>
            <w:tcBorders>
              <w:top w:val="single" w:sz="4" w:space="0" w:color="000000"/>
              <w:left w:val="single" w:sz="4" w:space="0" w:color="000000"/>
              <w:bottom w:val="single" w:sz="4" w:space="0" w:color="000000"/>
              <w:right w:val="single" w:sz="4" w:space="0" w:color="000000"/>
            </w:tcBorders>
          </w:tcPr>
          <w:p w14:paraId="61B27B21" w14:textId="77777777" w:rsidR="00921951" w:rsidRPr="00921951" w:rsidRDefault="00921951" w:rsidP="00921951">
            <w:pPr>
              <w:spacing w:after="0" w:line="240" w:lineRule="auto"/>
              <w:ind w:right="85"/>
              <w:jc w:val="center"/>
              <w:rPr>
                <w:rFonts w:ascii="Times New Roman" w:eastAsia="Times New Roman" w:hAnsi="Times New Roman" w:cs="Times New Roman"/>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t>11</w:t>
            </w:r>
          </w:p>
        </w:tc>
        <w:tc>
          <w:tcPr>
            <w:tcW w:w="7098" w:type="dxa"/>
            <w:tcBorders>
              <w:top w:val="single" w:sz="4" w:space="0" w:color="000000"/>
              <w:left w:val="single" w:sz="4" w:space="0" w:color="000000"/>
              <w:bottom w:val="single" w:sz="4" w:space="0" w:color="000000"/>
              <w:right w:val="single" w:sz="4" w:space="0" w:color="000000"/>
            </w:tcBorders>
          </w:tcPr>
          <w:p w14:paraId="172A7E47" w14:textId="77777777" w:rsidR="00921951" w:rsidRPr="00921951" w:rsidRDefault="00921951" w:rsidP="00921951">
            <w:pPr>
              <w:spacing w:after="0" w:line="240" w:lineRule="auto"/>
              <w:ind w:right="85"/>
              <w:rPr>
                <w:rFonts w:ascii="Times New Roman" w:eastAsia="Times New Roman" w:hAnsi="Times New Roman" w:cs="Times New Roman"/>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t>Захист України (додаткові години до годин інваріантної складової на викладання  предмета)</w:t>
            </w:r>
          </w:p>
        </w:tc>
        <w:tc>
          <w:tcPr>
            <w:tcW w:w="1266" w:type="dxa"/>
            <w:tcBorders>
              <w:top w:val="single" w:sz="4" w:space="0" w:color="000000"/>
              <w:left w:val="single" w:sz="4" w:space="0" w:color="000000"/>
              <w:bottom w:val="single" w:sz="4" w:space="0" w:color="000000"/>
              <w:right w:val="single" w:sz="4" w:space="0" w:color="000000"/>
            </w:tcBorders>
          </w:tcPr>
          <w:p w14:paraId="543B22BD" w14:textId="77777777" w:rsidR="00921951" w:rsidRPr="00921951" w:rsidRDefault="00921951" w:rsidP="00921951">
            <w:pPr>
              <w:spacing w:after="0" w:line="240" w:lineRule="auto"/>
              <w:ind w:right="85"/>
              <w:jc w:val="both"/>
              <w:rPr>
                <w:rFonts w:ascii="Times New Roman" w:eastAsia="Times New Roman" w:hAnsi="Times New Roman" w:cs="Times New Roman"/>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t>0,5</w:t>
            </w:r>
          </w:p>
        </w:tc>
      </w:tr>
      <w:tr w:rsidR="00921951" w:rsidRPr="00921951" w14:paraId="2D30A1FD" w14:textId="77777777" w:rsidTr="00921951">
        <w:trPr>
          <w:trHeight w:val="268"/>
        </w:trPr>
        <w:tc>
          <w:tcPr>
            <w:tcW w:w="1016" w:type="dxa"/>
            <w:tcBorders>
              <w:top w:val="single" w:sz="4" w:space="0" w:color="000000"/>
              <w:left w:val="single" w:sz="4" w:space="0" w:color="000000"/>
              <w:bottom w:val="single" w:sz="4" w:space="0" w:color="000000"/>
              <w:right w:val="single" w:sz="4" w:space="0" w:color="000000"/>
            </w:tcBorders>
          </w:tcPr>
          <w:p w14:paraId="3E69AB12" w14:textId="77777777" w:rsidR="00921951" w:rsidRPr="00921951" w:rsidRDefault="00921951" w:rsidP="00921951">
            <w:pPr>
              <w:spacing w:after="0" w:line="240" w:lineRule="auto"/>
              <w:ind w:right="85"/>
              <w:jc w:val="center"/>
              <w:rPr>
                <w:rFonts w:ascii="Times New Roman" w:eastAsia="Times New Roman" w:hAnsi="Times New Roman" w:cs="Times New Roman"/>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t>11</w:t>
            </w:r>
          </w:p>
        </w:tc>
        <w:tc>
          <w:tcPr>
            <w:tcW w:w="7098" w:type="dxa"/>
            <w:tcBorders>
              <w:top w:val="single" w:sz="4" w:space="0" w:color="000000"/>
              <w:left w:val="single" w:sz="4" w:space="0" w:color="000000"/>
              <w:bottom w:val="single" w:sz="4" w:space="0" w:color="000000"/>
              <w:right w:val="single" w:sz="4" w:space="0" w:color="000000"/>
            </w:tcBorders>
          </w:tcPr>
          <w:p w14:paraId="76D494E6" w14:textId="77777777" w:rsidR="00921951" w:rsidRPr="00921951" w:rsidRDefault="00921951" w:rsidP="00921951">
            <w:pPr>
              <w:spacing w:after="0" w:line="240" w:lineRule="auto"/>
              <w:rPr>
                <w:rFonts w:ascii="Times New Roman" w:eastAsia="Times New Roman" w:hAnsi="Times New Roman" w:cs="Times New Roman"/>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t>Індивідуальні заняття з біології</w:t>
            </w:r>
          </w:p>
        </w:tc>
        <w:tc>
          <w:tcPr>
            <w:tcW w:w="1266" w:type="dxa"/>
            <w:tcBorders>
              <w:top w:val="single" w:sz="4" w:space="0" w:color="000000"/>
              <w:left w:val="single" w:sz="4" w:space="0" w:color="000000"/>
              <w:bottom w:val="single" w:sz="4" w:space="0" w:color="000000"/>
              <w:right w:val="single" w:sz="4" w:space="0" w:color="000000"/>
            </w:tcBorders>
          </w:tcPr>
          <w:p w14:paraId="546120B5" w14:textId="77777777" w:rsidR="00921951" w:rsidRPr="00921951" w:rsidRDefault="00921951" w:rsidP="00921951">
            <w:pPr>
              <w:spacing w:after="0" w:line="240" w:lineRule="auto"/>
              <w:ind w:right="85"/>
              <w:jc w:val="both"/>
              <w:rPr>
                <w:rFonts w:ascii="Times New Roman" w:eastAsia="Times New Roman" w:hAnsi="Times New Roman" w:cs="Times New Roman"/>
                <w:kern w:val="0"/>
                <w:sz w:val="24"/>
                <w:szCs w:val="24"/>
                <w:lang w:val="uk-UA" w:eastAsia="uk-UA"/>
                <w14:ligatures w14:val="none"/>
              </w:rPr>
            </w:pPr>
            <w:r w:rsidRPr="00921951">
              <w:rPr>
                <w:rFonts w:ascii="Times New Roman" w:eastAsia="Times New Roman" w:hAnsi="Times New Roman" w:cs="Times New Roman"/>
                <w:kern w:val="0"/>
                <w:sz w:val="24"/>
                <w:szCs w:val="24"/>
                <w:lang w:val="uk-UA" w:eastAsia="uk-UA"/>
                <w14:ligatures w14:val="none"/>
              </w:rPr>
              <w:t>2</w:t>
            </w:r>
          </w:p>
        </w:tc>
      </w:tr>
    </w:tbl>
    <w:p w14:paraId="3DC31F68" w14:textId="77777777" w:rsidR="00921951" w:rsidRPr="00921951" w:rsidRDefault="00921951" w:rsidP="00921951">
      <w:pPr>
        <w:widowControl w:val="0"/>
        <w:shd w:val="clear" w:color="auto" w:fill="FFFFFF"/>
        <w:autoSpaceDE w:val="0"/>
        <w:autoSpaceDN w:val="0"/>
        <w:adjustRightInd w:val="0"/>
        <w:spacing w:after="0" w:line="240" w:lineRule="auto"/>
        <w:ind w:left="426" w:right="85" w:firstLine="567"/>
        <w:jc w:val="both"/>
        <w:rPr>
          <w:rFonts w:ascii="Times New Roman" w:eastAsia="Times New Roman" w:hAnsi="Times New Roman" w:cs="Times New Roman"/>
          <w:kern w:val="0"/>
          <w:sz w:val="24"/>
          <w:szCs w:val="24"/>
          <w:lang w:val="uk-UA" w:eastAsia="ru-RU"/>
          <w14:ligatures w14:val="none"/>
        </w:rPr>
      </w:pPr>
    </w:p>
    <w:p w14:paraId="59900856" w14:textId="77777777" w:rsidR="00921951" w:rsidRPr="00B576A5" w:rsidRDefault="00921951" w:rsidP="00B576A5">
      <w:pPr>
        <w:shd w:val="clear" w:color="auto" w:fill="FFFFFF"/>
        <w:ind w:left="426" w:right="85" w:firstLine="567"/>
        <w:jc w:val="both"/>
        <w:rPr>
          <w:rFonts w:ascii="Times New Roman" w:hAnsi="Times New Roman" w:cs="Times New Roman"/>
          <w:sz w:val="28"/>
          <w:szCs w:val="28"/>
          <w:lang w:val="uk-UA"/>
        </w:rPr>
      </w:pPr>
    </w:p>
    <w:p w14:paraId="704F5C52" w14:textId="77777777" w:rsidR="00921951" w:rsidRDefault="00054C6B" w:rsidP="00054C6B">
      <w:pPr>
        <w:spacing w:after="0" w:line="240" w:lineRule="auto"/>
        <w:ind w:left="-567" w:hanging="709"/>
        <w:jc w:val="both"/>
        <w:rPr>
          <w:rFonts w:ascii="Times New Roman" w:eastAsia="Times New Roman" w:hAnsi="Times New Roman" w:cs="Times New Roman"/>
          <w:color w:val="000000"/>
          <w:sz w:val="28"/>
          <w:szCs w:val="28"/>
          <w14:ligatures w14:val="none"/>
        </w:rPr>
      </w:pPr>
      <w:r>
        <w:rPr>
          <w:sz w:val="16"/>
          <w:szCs w:val="16"/>
          <w:lang w:val="uk-UA"/>
        </w:rPr>
        <w:t xml:space="preserve">                  </w:t>
      </w:r>
      <w:r w:rsidR="00D76A82" w:rsidRPr="00B576A5">
        <w:rPr>
          <w:rFonts w:ascii="Times New Roman" w:eastAsia="Times New Roman" w:hAnsi="Times New Roman" w:cs="Times New Roman"/>
          <w:color w:val="000000"/>
          <w:sz w:val="28"/>
          <w:szCs w:val="28"/>
          <w:lang w:val="uk-UA"/>
          <w14:ligatures w14:val="none"/>
        </w:rPr>
        <w:t>Одним із шляхів поліпшення якості освіти, виховання особистості, здатної до самореалізації, професійного зростання й мобільності в умовах сучасного суспільства є впровадження</w:t>
      </w:r>
      <w:r w:rsidR="00D76A82" w:rsidRPr="00B576A5">
        <w:rPr>
          <w:rFonts w:ascii="Times New Roman" w:eastAsia="Times New Roman" w:hAnsi="Times New Roman" w:cs="Times New Roman"/>
          <w:color w:val="000000"/>
          <w:sz w:val="28"/>
          <w:szCs w:val="28"/>
          <w14:ligatures w14:val="none"/>
        </w:rPr>
        <w:t> </w:t>
      </w:r>
      <w:r w:rsidR="00D76A82" w:rsidRPr="00B576A5">
        <w:rPr>
          <w:rFonts w:ascii="Times New Roman" w:eastAsia="Times New Roman" w:hAnsi="Times New Roman" w:cs="Times New Roman"/>
          <w:color w:val="000000"/>
          <w:sz w:val="28"/>
          <w:szCs w:val="28"/>
          <w:lang w:val="uk-UA"/>
          <w14:ligatures w14:val="none"/>
        </w:rPr>
        <w:t xml:space="preserve"> вивчення профільних предметів в старшій школі. </w:t>
      </w:r>
      <w:r w:rsidR="00D76A82" w:rsidRPr="00B576A5">
        <w:rPr>
          <w:rFonts w:ascii="Times New Roman" w:eastAsia="Times New Roman" w:hAnsi="Times New Roman" w:cs="Times New Roman"/>
          <w:color w:val="000000"/>
          <w:sz w:val="28"/>
          <w:szCs w:val="28"/>
          <w14:ligatures w14:val="none"/>
        </w:rPr>
        <w:t xml:space="preserve">Так у 10 </w:t>
      </w:r>
      <w:proofErr w:type="spellStart"/>
      <w:r w:rsidR="00D76A82" w:rsidRPr="00B576A5">
        <w:rPr>
          <w:rFonts w:ascii="Times New Roman" w:eastAsia="Times New Roman" w:hAnsi="Times New Roman" w:cs="Times New Roman"/>
          <w:color w:val="000000"/>
          <w:sz w:val="28"/>
          <w:szCs w:val="28"/>
          <w14:ligatures w14:val="none"/>
        </w:rPr>
        <w:t>класі</w:t>
      </w:r>
      <w:proofErr w:type="spellEnd"/>
      <w:r w:rsidR="00D76A82" w:rsidRPr="00B576A5">
        <w:rPr>
          <w:rFonts w:ascii="Times New Roman" w:eastAsia="Times New Roman" w:hAnsi="Times New Roman" w:cs="Times New Roman"/>
          <w:color w:val="000000"/>
          <w:sz w:val="28"/>
          <w:szCs w:val="28"/>
          <w14:ligatures w14:val="none"/>
        </w:rPr>
        <w:t xml:space="preserve"> </w:t>
      </w:r>
      <w:proofErr w:type="spellStart"/>
      <w:r w:rsidR="00D76A82" w:rsidRPr="00B576A5">
        <w:rPr>
          <w:rFonts w:ascii="Times New Roman" w:eastAsia="Times New Roman" w:hAnsi="Times New Roman" w:cs="Times New Roman"/>
          <w:color w:val="000000"/>
          <w:sz w:val="28"/>
          <w:szCs w:val="28"/>
          <w14:ligatures w14:val="none"/>
        </w:rPr>
        <w:t>запроваджено</w:t>
      </w:r>
      <w:proofErr w:type="spellEnd"/>
      <w:r w:rsidR="00D76A82" w:rsidRPr="00B576A5">
        <w:rPr>
          <w:rFonts w:ascii="Times New Roman" w:eastAsia="Times New Roman" w:hAnsi="Times New Roman" w:cs="Times New Roman"/>
          <w:color w:val="000000"/>
          <w:sz w:val="28"/>
          <w:szCs w:val="28"/>
          <w14:ligatures w14:val="none"/>
        </w:rPr>
        <w:t xml:space="preserve"> </w:t>
      </w:r>
      <w:proofErr w:type="spellStart"/>
      <w:r w:rsidR="00D76A82" w:rsidRPr="00B576A5">
        <w:rPr>
          <w:rFonts w:ascii="Times New Roman" w:eastAsia="Times New Roman" w:hAnsi="Times New Roman" w:cs="Times New Roman"/>
          <w:color w:val="000000"/>
          <w:sz w:val="28"/>
          <w:szCs w:val="28"/>
          <w14:ligatures w14:val="none"/>
        </w:rPr>
        <w:t>вивчення</w:t>
      </w:r>
      <w:proofErr w:type="spellEnd"/>
      <w:r w:rsidR="00D76A82" w:rsidRPr="00B576A5">
        <w:rPr>
          <w:rFonts w:ascii="Times New Roman" w:eastAsia="Times New Roman" w:hAnsi="Times New Roman" w:cs="Times New Roman"/>
          <w:color w:val="000000"/>
          <w:sz w:val="28"/>
          <w:szCs w:val="28"/>
          <w14:ligatures w14:val="none"/>
        </w:rPr>
        <w:t xml:space="preserve"> </w:t>
      </w:r>
      <w:proofErr w:type="spellStart"/>
      <w:r w:rsidR="00D76A82" w:rsidRPr="00B576A5">
        <w:rPr>
          <w:rFonts w:ascii="Times New Roman" w:eastAsia="Times New Roman" w:hAnsi="Times New Roman" w:cs="Times New Roman"/>
          <w:color w:val="000000"/>
          <w:sz w:val="28"/>
          <w:szCs w:val="28"/>
          <w14:ligatures w14:val="none"/>
        </w:rPr>
        <w:t>української</w:t>
      </w:r>
      <w:proofErr w:type="spellEnd"/>
      <w:r w:rsidR="00D76A82" w:rsidRPr="00B576A5">
        <w:rPr>
          <w:rFonts w:ascii="Times New Roman" w:eastAsia="Times New Roman" w:hAnsi="Times New Roman" w:cs="Times New Roman"/>
          <w:color w:val="000000"/>
          <w:sz w:val="28"/>
          <w:szCs w:val="28"/>
          <w14:ligatures w14:val="none"/>
        </w:rPr>
        <w:t xml:space="preserve"> </w:t>
      </w:r>
      <w:proofErr w:type="spellStart"/>
      <w:r w:rsidR="00D76A82" w:rsidRPr="00B576A5">
        <w:rPr>
          <w:rFonts w:ascii="Times New Roman" w:eastAsia="Times New Roman" w:hAnsi="Times New Roman" w:cs="Times New Roman"/>
          <w:color w:val="000000"/>
          <w:sz w:val="28"/>
          <w:szCs w:val="28"/>
          <w14:ligatures w14:val="none"/>
        </w:rPr>
        <w:t>літератури</w:t>
      </w:r>
      <w:proofErr w:type="spellEnd"/>
      <w:r w:rsidR="00D76A82" w:rsidRPr="00B576A5">
        <w:rPr>
          <w:rFonts w:ascii="Times New Roman" w:eastAsia="Times New Roman" w:hAnsi="Times New Roman" w:cs="Times New Roman"/>
          <w:color w:val="000000"/>
          <w:sz w:val="28"/>
          <w:szCs w:val="28"/>
          <w14:ligatures w14:val="none"/>
        </w:rPr>
        <w:t xml:space="preserve"> як </w:t>
      </w:r>
      <w:proofErr w:type="spellStart"/>
      <w:r w:rsidR="00D76A82" w:rsidRPr="00B576A5">
        <w:rPr>
          <w:rFonts w:ascii="Times New Roman" w:eastAsia="Times New Roman" w:hAnsi="Times New Roman" w:cs="Times New Roman"/>
          <w:color w:val="000000"/>
          <w:sz w:val="28"/>
          <w:szCs w:val="28"/>
          <w14:ligatures w14:val="none"/>
        </w:rPr>
        <w:t>профільного</w:t>
      </w:r>
      <w:proofErr w:type="spellEnd"/>
      <w:r w:rsidR="00D76A82" w:rsidRPr="00B576A5">
        <w:rPr>
          <w:rFonts w:ascii="Times New Roman" w:eastAsia="Times New Roman" w:hAnsi="Times New Roman" w:cs="Times New Roman"/>
          <w:color w:val="000000"/>
          <w:sz w:val="28"/>
          <w:szCs w:val="28"/>
          <w14:ligatures w14:val="none"/>
        </w:rPr>
        <w:t xml:space="preserve"> предмета</w:t>
      </w:r>
      <w:r w:rsidR="00A856F0">
        <w:rPr>
          <w:rFonts w:ascii="Times New Roman" w:eastAsia="Times New Roman" w:hAnsi="Times New Roman" w:cs="Times New Roman"/>
          <w:color w:val="000000"/>
          <w:sz w:val="28"/>
          <w:szCs w:val="28"/>
          <w:lang w:val="uk-UA"/>
          <w14:ligatures w14:val="none"/>
        </w:rPr>
        <w:t>,</w:t>
      </w:r>
      <w:r w:rsidR="00D76A82" w:rsidRPr="00B576A5">
        <w:rPr>
          <w:rFonts w:ascii="Times New Roman" w:eastAsia="Times New Roman" w:hAnsi="Times New Roman" w:cs="Times New Roman"/>
          <w:color w:val="000000"/>
          <w:sz w:val="28"/>
          <w:szCs w:val="28"/>
          <w14:ligatures w14:val="none"/>
        </w:rPr>
        <w:t xml:space="preserve"> </w:t>
      </w:r>
      <w:r w:rsidR="00A856F0">
        <w:rPr>
          <w:rFonts w:ascii="Times New Roman" w:eastAsia="Times New Roman" w:hAnsi="Times New Roman" w:cs="Times New Roman"/>
          <w:color w:val="000000"/>
          <w:sz w:val="28"/>
          <w:szCs w:val="28"/>
          <w:lang w:val="uk-UA"/>
          <w14:ligatures w14:val="none"/>
        </w:rPr>
        <w:t>а</w:t>
      </w:r>
      <w:r w:rsidR="00D76A82" w:rsidRPr="00B576A5">
        <w:rPr>
          <w:rFonts w:ascii="Times New Roman" w:eastAsia="Times New Roman" w:hAnsi="Times New Roman" w:cs="Times New Roman"/>
          <w:color w:val="000000"/>
          <w:sz w:val="28"/>
          <w:szCs w:val="28"/>
          <w14:ligatures w14:val="none"/>
        </w:rPr>
        <w:t xml:space="preserve"> </w:t>
      </w:r>
      <w:proofErr w:type="spellStart"/>
      <w:r w:rsidR="00D76A82" w:rsidRPr="00B576A5">
        <w:rPr>
          <w:rFonts w:ascii="Times New Roman" w:eastAsia="Times New Roman" w:hAnsi="Times New Roman" w:cs="Times New Roman"/>
          <w:color w:val="000000"/>
          <w:sz w:val="28"/>
          <w:szCs w:val="28"/>
          <w14:ligatures w14:val="none"/>
        </w:rPr>
        <w:t>також</w:t>
      </w:r>
      <w:proofErr w:type="spellEnd"/>
      <w:r w:rsidR="00D76A82" w:rsidRPr="00B576A5">
        <w:rPr>
          <w:rFonts w:ascii="Times New Roman" w:eastAsia="Times New Roman" w:hAnsi="Times New Roman" w:cs="Times New Roman"/>
          <w:color w:val="000000"/>
          <w:sz w:val="28"/>
          <w:szCs w:val="28"/>
          <w14:ligatures w14:val="none"/>
        </w:rPr>
        <w:t xml:space="preserve"> </w:t>
      </w:r>
      <w:proofErr w:type="spellStart"/>
      <w:r w:rsidR="00D76A82" w:rsidRPr="00B576A5">
        <w:rPr>
          <w:rFonts w:ascii="Times New Roman" w:eastAsia="Times New Roman" w:hAnsi="Times New Roman" w:cs="Times New Roman"/>
          <w:color w:val="000000"/>
          <w:sz w:val="28"/>
          <w:szCs w:val="28"/>
          <w14:ligatures w14:val="none"/>
        </w:rPr>
        <w:t>вибірково-обов’язкові</w:t>
      </w:r>
      <w:proofErr w:type="spellEnd"/>
      <w:r w:rsidR="00D76A82" w:rsidRPr="00B576A5">
        <w:rPr>
          <w:rFonts w:ascii="Times New Roman" w:eastAsia="Times New Roman" w:hAnsi="Times New Roman" w:cs="Times New Roman"/>
          <w:color w:val="000000"/>
          <w:sz w:val="28"/>
          <w:szCs w:val="28"/>
          <w14:ligatures w14:val="none"/>
        </w:rPr>
        <w:t xml:space="preserve"> </w:t>
      </w:r>
      <w:proofErr w:type="spellStart"/>
      <w:r w:rsidR="00D76A82" w:rsidRPr="00B576A5">
        <w:rPr>
          <w:rFonts w:ascii="Times New Roman" w:eastAsia="Times New Roman" w:hAnsi="Times New Roman" w:cs="Times New Roman"/>
          <w:color w:val="000000"/>
          <w:sz w:val="28"/>
          <w:szCs w:val="28"/>
          <w14:ligatures w14:val="none"/>
        </w:rPr>
        <w:t>предмети</w:t>
      </w:r>
      <w:proofErr w:type="spellEnd"/>
      <w:r w:rsidR="00D76A82" w:rsidRPr="00B576A5">
        <w:rPr>
          <w:rFonts w:ascii="Times New Roman" w:eastAsia="Times New Roman" w:hAnsi="Times New Roman" w:cs="Times New Roman"/>
          <w:color w:val="000000"/>
          <w:sz w:val="28"/>
          <w:szCs w:val="28"/>
          <w14:ligatures w14:val="none"/>
        </w:rPr>
        <w:t xml:space="preserve"> – </w:t>
      </w:r>
      <w:proofErr w:type="spellStart"/>
      <w:r w:rsidR="00D76A82" w:rsidRPr="00B576A5">
        <w:rPr>
          <w:rFonts w:ascii="Times New Roman" w:eastAsia="Times New Roman" w:hAnsi="Times New Roman" w:cs="Times New Roman"/>
          <w:color w:val="000000"/>
          <w:sz w:val="28"/>
          <w:szCs w:val="28"/>
          <w14:ligatures w14:val="none"/>
        </w:rPr>
        <w:t>технології</w:t>
      </w:r>
      <w:proofErr w:type="spellEnd"/>
      <w:r w:rsidR="00D76A82" w:rsidRPr="00B576A5">
        <w:rPr>
          <w:rFonts w:ascii="Times New Roman" w:eastAsia="Times New Roman" w:hAnsi="Times New Roman" w:cs="Times New Roman"/>
          <w:color w:val="000000"/>
          <w:sz w:val="28"/>
          <w:szCs w:val="28"/>
          <w14:ligatures w14:val="none"/>
        </w:rPr>
        <w:t xml:space="preserve"> та </w:t>
      </w:r>
      <w:proofErr w:type="spellStart"/>
      <w:r w:rsidR="00D76A82" w:rsidRPr="00B576A5">
        <w:rPr>
          <w:rFonts w:ascii="Times New Roman" w:eastAsia="Times New Roman" w:hAnsi="Times New Roman" w:cs="Times New Roman"/>
          <w:color w:val="000000"/>
          <w:sz w:val="28"/>
          <w:szCs w:val="28"/>
          <w14:ligatures w14:val="none"/>
        </w:rPr>
        <w:t>інформатика</w:t>
      </w:r>
      <w:proofErr w:type="spellEnd"/>
      <w:r w:rsidR="00D76A82" w:rsidRPr="00B576A5">
        <w:rPr>
          <w:rFonts w:ascii="Times New Roman" w:eastAsia="Times New Roman" w:hAnsi="Times New Roman" w:cs="Times New Roman"/>
          <w:color w:val="000000"/>
          <w:sz w:val="28"/>
          <w:szCs w:val="28"/>
          <w14:ligatures w14:val="none"/>
        </w:rPr>
        <w:t>.</w:t>
      </w:r>
    </w:p>
    <w:p w14:paraId="1E368BD2" w14:textId="45BC9FE8" w:rsidR="00D76A82" w:rsidRPr="00B576A5" w:rsidRDefault="00D76A82" w:rsidP="00054C6B">
      <w:pPr>
        <w:spacing w:after="0" w:line="240" w:lineRule="auto"/>
        <w:ind w:left="-567" w:hanging="709"/>
        <w:jc w:val="both"/>
        <w:rPr>
          <w:rFonts w:ascii="Times New Roman" w:eastAsia="Times New Roman" w:hAnsi="Times New Roman" w:cs="Times New Roman"/>
          <w:color w:val="000000"/>
          <w:sz w:val="28"/>
          <w:szCs w:val="28"/>
          <w:lang w:val="uk-UA"/>
          <w14:ligatures w14:val="none"/>
        </w:rPr>
      </w:pPr>
      <w:r w:rsidRPr="00B576A5">
        <w:rPr>
          <w:rFonts w:ascii="Times New Roman" w:eastAsia="Times New Roman" w:hAnsi="Times New Roman" w:cs="Times New Roman"/>
          <w:color w:val="000000"/>
          <w:sz w:val="28"/>
          <w:szCs w:val="28"/>
          <w14:ligatures w14:val="none"/>
        </w:rPr>
        <w:t xml:space="preserve">  </w:t>
      </w:r>
    </w:p>
    <w:p w14:paraId="2D9EB45B" w14:textId="7AC800D7" w:rsidR="00D76A82" w:rsidRPr="00921951" w:rsidRDefault="00D76A82" w:rsidP="00D76A82">
      <w:pPr>
        <w:spacing w:after="0" w:line="240" w:lineRule="auto"/>
        <w:ind w:firstLine="400"/>
        <w:jc w:val="center"/>
        <w:rPr>
          <w:rFonts w:ascii="Times New Roman" w:eastAsia="Times New Roman" w:hAnsi="Times New Roman" w:cs="Times New Roman"/>
          <w:b/>
          <w:bCs/>
          <w:color w:val="111111"/>
          <w:sz w:val="28"/>
          <w:szCs w:val="28"/>
          <w:u w:val="single"/>
          <w:lang w:eastAsia="uk-UA"/>
        </w:rPr>
      </w:pPr>
      <w:proofErr w:type="spellStart"/>
      <w:r w:rsidRPr="00921951">
        <w:rPr>
          <w:rFonts w:ascii="Times New Roman" w:eastAsia="Times New Roman" w:hAnsi="Times New Roman" w:cs="Times New Roman"/>
          <w:b/>
          <w:bCs/>
          <w:color w:val="111111"/>
          <w:sz w:val="28"/>
          <w:szCs w:val="28"/>
          <w:u w:val="single"/>
          <w:lang w:eastAsia="uk-UA"/>
        </w:rPr>
        <w:t>Аналіз</w:t>
      </w:r>
      <w:proofErr w:type="spellEnd"/>
      <w:r w:rsidRPr="00921951">
        <w:rPr>
          <w:rFonts w:ascii="Times New Roman" w:eastAsia="Times New Roman" w:hAnsi="Times New Roman" w:cs="Times New Roman"/>
          <w:b/>
          <w:bCs/>
          <w:color w:val="111111"/>
          <w:sz w:val="28"/>
          <w:szCs w:val="28"/>
          <w:u w:val="single"/>
          <w:lang w:eastAsia="uk-UA"/>
        </w:rPr>
        <w:t xml:space="preserve"> </w:t>
      </w:r>
      <w:proofErr w:type="spellStart"/>
      <w:r w:rsidRPr="00921951">
        <w:rPr>
          <w:rFonts w:ascii="Times New Roman" w:eastAsia="Times New Roman" w:hAnsi="Times New Roman" w:cs="Times New Roman"/>
          <w:b/>
          <w:bCs/>
          <w:color w:val="111111"/>
          <w:sz w:val="28"/>
          <w:szCs w:val="28"/>
          <w:u w:val="single"/>
          <w:lang w:eastAsia="uk-UA"/>
        </w:rPr>
        <w:t>структури</w:t>
      </w:r>
      <w:proofErr w:type="spellEnd"/>
      <w:r w:rsidRPr="00921951">
        <w:rPr>
          <w:rFonts w:ascii="Times New Roman" w:eastAsia="Times New Roman" w:hAnsi="Times New Roman" w:cs="Times New Roman"/>
          <w:b/>
          <w:bCs/>
          <w:color w:val="111111"/>
          <w:sz w:val="28"/>
          <w:szCs w:val="28"/>
          <w:u w:val="single"/>
          <w:lang w:eastAsia="uk-UA"/>
        </w:rPr>
        <w:t xml:space="preserve"> і </w:t>
      </w:r>
      <w:proofErr w:type="spellStart"/>
      <w:r w:rsidRPr="00921951">
        <w:rPr>
          <w:rFonts w:ascii="Times New Roman" w:eastAsia="Times New Roman" w:hAnsi="Times New Roman" w:cs="Times New Roman"/>
          <w:b/>
          <w:bCs/>
          <w:color w:val="111111"/>
          <w:sz w:val="28"/>
          <w:szCs w:val="28"/>
          <w:u w:val="single"/>
          <w:lang w:eastAsia="uk-UA"/>
        </w:rPr>
        <w:t>мережі</w:t>
      </w:r>
      <w:proofErr w:type="spellEnd"/>
      <w:r w:rsidRPr="00921951">
        <w:rPr>
          <w:rFonts w:ascii="Times New Roman" w:eastAsia="Times New Roman" w:hAnsi="Times New Roman" w:cs="Times New Roman"/>
          <w:b/>
          <w:bCs/>
          <w:color w:val="111111"/>
          <w:sz w:val="28"/>
          <w:szCs w:val="28"/>
          <w:u w:val="single"/>
          <w:lang w:eastAsia="uk-UA"/>
        </w:rPr>
        <w:t xml:space="preserve"> </w:t>
      </w:r>
      <w:proofErr w:type="spellStart"/>
      <w:r w:rsidRPr="00921951">
        <w:rPr>
          <w:rFonts w:ascii="Times New Roman" w:eastAsia="Times New Roman" w:hAnsi="Times New Roman" w:cs="Times New Roman"/>
          <w:b/>
          <w:bCs/>
          <w:color w:val="111111"/>
          <w:sz w:val="28"/>
          <w:szCs w:val="28"/>
          <w:u w:val="single"/>
          <w:lang w:eastAsia="uk-UA"/>
        </w:rPr>
        <w:t>школи</w:t>
      </w:r>
      <w:proofErr w:type="spellEnd"/>
      <w:r w:rsidRPr="00921951">
        <w:rPr>
          <w:rFonts w:ascii="Times New Roman" w:eastAsia="Times New Roman" w:hAnsi="Times New Roman" w:cs="Times New Roman"/>
          <w:b/>
          <w:bCs/>
          <w:color w:val="111111"/>
          <w:sz w:val="28"/>
          <w:szCs w:val="28"/>
          <w:u w:val="single"/>
          <w:lang w:eastAsia="uk-UA"/>
        </w:rPr>
        <w:t xml:space="preserve"> за 202</w:t>
      </w:r>
      <w:r w:rsidR="001529B6" w:rsidRPr="00921951">
        <w:rPr>
          <w:rFonts w:ascii="Times New Roman" w:eastAsia="Times New Roman" w:hAnsi="Times New Roman" w:cs="Times New Roman"/>
          <w:b/>
          <w:bCs/>
          <w:color w:val="111111"/>
          <w:sz w:val="28"/>
          <w:szCs w:val="28"/>
          <w:u w:val="single"/>
          <w:lang w:val="uk-UA" w:eastAsia="uk-UA"/>
        </w:rPr>
        <w:t>3</w:t>
      </w:r>
      <w:r w:rsidRPr="00921951">
        <w:rPr>
          <w:rFonts w:ascii="Times New Roman" w:eastAsia="Times New Roman" w:hAnsi="Times New Roman" w:cs="Times New Roman"/>
          <w:b/>
          <w:bCs/>
          <w:color w:val="111111"/>
          <w:sz w:val="28"/>
          <w:szCs w:val="28"/>
          <w:u w:val="single"/>
          <w:lang w:eastAsia="uk-UA"/>
        </w:rPr>
        <w:t>/202</w:t>
      </w:r>
      <w:r w:rsidR="001529B6" w:rsidRPr="00921951">
        <w:rPr>
          <w:rFonts w:ascii="Times New Roman" w:eastAsia="Times New Roman" w:hAnsi="Times New Roman" w:cs="Times New Roman"/>
          <w:b/>
          <w:bCs/>
          <w:color w:val="111111"/>
          <w:sz w:val="28"/>
          <w:szCs w:val="28"/>
          <w:u w:val="single"/>
          <w:lang w:val="uk-UA" w:eastAsia="uk-UA"/>
        </w:rPr>
        <w:t>4</w:t>
      </w:r>
      <w:r w:rsidRPr="00921951">
        <w:rPr>
          <w:rFonts w:ascii="Times New Roman" w:eastAsia="Times New Roman" w:hAnsi="Times New Roman" w:cs="Times New Roman"/>
          <w:b/>
          <w:bCs/>
          <w:color w:val="111111"/>
          <w:sz w:val="28"/>
          <w:szCs w:val="28"/>
          <w:u w:val="single"/>
          <w:lang w:eastAsia="uk-UA"/>
        </w:rPr>
        <w:t xml:space="preserve"> </w:t>
      </w:r>
      <w:proofErr w:type="spellStart"/>
      <w:r w:rsidRPr="00921951">
        <w:rPr>
          <w:rFonts w:ascii="Times New Roman" w:eastAsia="Times New Roman" w:hAnsi="Times New Roman" w:cs="Times New Roman"/>
          <w:b/>
          <w:bCs/>
          <w:color w:val="111111"/>
          <w:sz w:val="28"/>
          <w:szCs w:val="28"/>
          <w:u w:val="single"/>
          <w:lang w:eastAsia="uk-UA"/>
        </w:rPr>
        <w:t>навчальний</w:t>
      </w:r>
      <w:proofErr w:type="spellEnd"/>
      <w:r w:rsidRPr="00921951">
        <w:rPr>
          <w:rFonts w:ascii="Times New Roman" w:eastAsia="Times New Roman" w:hAnsi="Times New Roman" w:cs="Times New Roman"/>
          <w:b/>
          <w:bCs/>
          <w:color w:val="111111"/>
          <w:sz w:val="28"/>
          <w:szCs w:val="28"/>
          <w:u w:val="single"/>
          <w:lang w:eastAsia="uk-UA"/>
        </w:rPr>
        <w:t xml:space="preserve"> </w:t>
      </w:r>
      <w:proofErr w:type="spellStart"/>
      <w:r w:rsidRPr="00921951">
        <w:rPr>
          <w:rFonts w:ascii="Times New Roman" w:eastAsia="Times New Roman" w:hAnsi="Times New Roman" w:cs="Times New Roman"/>
          <w:b/>
          <w:bCs/>
          <w:color w:val="111111"/>
          <w:sz w:val="28"/>
          <w:szCs w:val="28"/>
          <w:u w:val="single"/>
          <w:lang w:eastAsia="uk-UA"/>
        </w:rPr>
        <w:t>рік</w:t>
      </w:r>
      <w:proofErr w:type="spellEnd"/>
      <w:r w:rsidRPr="00921951">
        <w:rPr>
          <w:rFonts w:ascii="Times New Roman" w:eastAsia="Times New Roman" w:hAnsi="Times New Roman" w:cs="Times New Roman"/>
          <w:b/>
          <w:bCs/>
          <w:color w:val="111111"/>
          <w:sz w:val="28"/>
          <w:szCs w:val="28"/>
          <w:u w:val="single"/>
          <w:lang w:eastAsia="uk-UA"/>
        </w:rPr>
        <w:t xml:space="preserve"> </w:t>
      </w:r>
      <w:proofErr w:type="spellStart"/>
      <w:r w:rsidRPr="00921951">
        <w:rPr>
          <w:rFonts w:ascii="Times New Roman" w:eastAsia="Times New Roman" w:hAnsi="Times New Roman" w:cs="Times New Roman"/>
          <w:b/>
          <w:bCs/>
          <w:color w:val="111111"/>
          <w:sz w:val="28"/>
          <w:szCs w:val="28"/>
          <w:u w:val="single"/>
          <w:lang w:eastAsia="uk-UA"/>
        </w:rPr>
        <w:t>Збереження</w:t>
      </w:r>
      <w:proofErr w:type="spellEnd"/>
      <w:r w:rsidRPr="00921951">
        <w:rPr>
          <w:rFonts w:ascii="Times New Roman" w:eastAsia="Times New Roman" w:hAnsi="Times New Roman" w:cs="Times New Roman"/>
          <w:b/>
          <w:bCs/>
          <w:color w:val="111111"/>
          <w:sz w:val="28"/>
          <w:szCs w:val="28"/>
          <w:u w:val="single"/>
          <w:lang w:eastAsia="uk-UA"/>
        </w:rPr>
        <w:t xml:space="preserve"> контингенту</w:t>
      </w:r>
    </w:p>
    <w:p w14:paraId="3C79E252" w14:textId="77777777" w:rsidR="00D76A82" w:rsidRPr="00921951" w:rsidRDefault="00D76A82" w:rsidP="00D76A82">
      <w:pPr>
        <w:spacing w:after="0" w:line="240" w:lineRule="auto"/>
        <w:ind w:firstLine="400"/>
        <w:jc w:val="center"/>
        <w:rPr>
          <w:rFonts w:ascii="Times New Roman" w:eastAsia="Times New Roman" w:hAnsi="Times New Roman" w:cs="Times New Roman"/>
          <w:b/>
          <w:sz w:val="28"/>
          <w:szCs w:val="28"/>
          <w:lang w:eastAsia="ru-RU"/>
        </w:rPr>
      </w:pPr>
      <w:r w:rsidRPr="00921951">
        <w:rPr>
          <w:rFonts w:ascii="Times New Roman" w:eastAsia="Times New Roman" w:hAnsi="Times New Roman" w:cs="Times New Roman"/>
          <w:b/>
          <w:sz w:val="28"/>
          <w:szCs w:val="28"/>
          <w:lang w:eastAsia="ru-RU"/>
        </w:rPr>
        <w:t xml:space="preserve">Мережа </w:t>
      </w:r>
      <w:proofErr w:type="spellStart"/>
      <w:r w:rsidRPr="00921951">
        <w:rPr>
          <w:rFonts w:ascii="Times New Roman" w:eastAsia="Times New Roman" w:hAnsi="Times New Roman" w:cs="Times New Roman"/>
          <w:b/>
          <w:sz w:val="28"/>
          <w:szCs w:val="28"/>
          <w:lang w:eastAsia="ru-RU"/>
        </w:rPr>
        <w:t>класів</w:t>
      </w:r>
      <w:proofErr w:type="spellEnd"/>
      <w:r w:rsidRPr="00921951">
        <w:rPr>
          <w:rFonts w:ascii="Times New Roman" w:eastAsia="Times New Roman" w:hAnsi="Times New Roman" w:cs="Times New Roman"/>
          <w:b/>
          <w:sz w:val="28"/>
          <w:szCs w:val="28"/>
          <w:lang w:eastAsia="ru-RU"/>
        </w:rPr>
        <w:t xml:space="preserve"> та контингент </w:t>
      </w:r>
      <w:proofErr w:type="spellStart"/>
      <w:r w:rsidRPr="00921951">
        <w:rPr>
          <w:rFonts w:ascii="Times New Roman" w:eastAsia="Times New Roman" w:hAnsi="Times New Roman" w:cs="Times New Roman"/>
          <w:b/>
          <w:sz w:val="28"/>
          <w:szCs w:val="28"/>
          <w:lang w:eastAsia="ru-RU"/>
        </w:rPr>
        <w:t>учнів</w:t>
      </w:r>
      <w:proofErr w:type="spellEnd"/>
    </w:p>
    <w:p w14:paraId="2AEC46C5" w14:textId="77777777" w:rsidR="00D76A82" w:rsidRPr="00921951" w:rsidRDefault="00D76A82" w:rsidP="00D76A82">
      <w:pPr>
        <w:spacing w:after="0" w:line="240" w:lineRule="auto"/>
        <w:ind w:firstLine="400"/>
        <w:jc w:val="center"/>
        <w:rPr>
          <w:rFonts w:ascii="Times New Roman" w:hAnsi="Times New Roman" w:cs="Times New Roman"/>
          <w:sz w:val="28"/>
          <w:szCs w:val="28"/>
        </w:rPr>
      </w:pPr>
    </w:p>
    <w:p w14:paraId="4563CB62" w14:textId="7CAF7D70" w:rsidR="00D76A82" w:rsidRPr="00B576A5" w:rsidRDefault="00D76A82" w:rsidP="00D76A82">
      <w:pPr>
        <w:spacing w:after="0" w:line="240" w:lineRule="auto"/>
        <w:ind w:firstLine="680"/>
        <w:jc w:val="both"/>
        <w:rPr>
          <w:rFonts w:ascii="Times New Roman" w:eastAsia="Times New Roman" w:hAnsi="Times New Roman" w:cs="Times New Roman"/>
          <w:sz w:val="28"/>
          <w:szCs w:val="28"/>
          <w14:ligatures w14:val="none"/>
        </w:rPr>
      </w:pPr>
      <w:r w:rsidRPr="00B576A5">
        <w:rPr>
          <w:rFonts w:ascii="Times New Roman" w:eastAsia="Times New Roman" w:hAnsi="Times New Roman" w:cs="Times New Roman"/>
          <w:color w:val="111111"/>
          <w:sz w:val="28"/>
          <w:szCs w:val="28"/>
          <w:lang w:eastAsia="uk-UA"/>
        </w:rPr>
        <w:t xml:space="preserve">        </w:t>
      </w:r>
      <w:proofErr w:type="spellStart"/>
      <w:r w:rsidRPr="00B576A5">
        <w:rPr>
          <w:rFonts w:ascii="Times New Roman" w:eastAsia="Times New Roman" w:hAnsi="Times New Roman" w:cs="Times New Roman"/>
          <w:color w:val="000000"/>
          <w:sz w:val="28"/>
          <w:szCs w:val="28"/>
          <w14:ligatures w14:val="none"/>
        </w:rPr>
        <w:t>Адміністрацією</w:t>
      </w:r>
      <w:proofErr w:type="spellEnd"/>
      <w:r w:rsidRPr="00B576A5">
        <w:rPr>
          <w:rFonts w:ascii="Times New Roman" w:eastAsia="Times New Roman" w:hAnsi="Times New Roman" w:cs="Times New Roman"/>
          <w:color w:val="000000"/>
          <w:sz w:val="28"/>
          <w:szCs w:val="28"/>
          <w14:ligatures w14:val="none"/>
        </w:rPr>
        <w:t xml:space="preserve"> та </w:t>
      </w:r>
      <w:proofErr w:type="spellStart"/>
      <w:r w:rsidRPr="00B576A5">
        <w:rPr>
          <w:rFonts w:ascii="Times New Roman" w:eastAsia="Times New Roman" w:hAnsi="Times New Roman" w:cs="Times New Roman"/>
          <w:color w:val="000000"/>
          <w:sz w:val="28"/>
          <w:szCs w:val="28"/>
          <w14:ligatures w14:val="none"/>
        </w:rPr>
        <w:t>педагогічним</w:t>
      </w:r>
      <w:proofErr w:type="spellEnd"/>
      <w:r w:rsidRPr="00B576A5">
        <w:rPr>
          <w:rFonts w:ascii="Times New Roman" w:eastAsia="Times New Roman" w:hAnsi="Times New Roman" w:cs="Times New Roman"/>
          <w:color w:val="000000"/>
          <w:sz w:val="28"/>
          <w:szCs w:val="28"/>
          <w14:ligatures w14:val="none"/>
        </w:rPr>
        <w:t xml:space="preserve"> </w:t>
      </w:r>
      <w:proofErr w:type="spellStart"/>
      <w:r w:rsidRPr="00B576A5">
        <w:rPr>
          <w:rFonts w:ascii="Times New Roman" w:eastAsia="Times New Roman" w:hAnsi="Times New Roman" w:cs="Times New Roman"/>
          <w:color w:val="000000"/>
          <w:sz w:val="28"/>
          <w:szCs w:val="28"/>
          <w14:ligatures w14:val="none"/>
        </w:rPr>
        <w:t>колективом</w:t>
      </w:r>
      <w:proofErr w:type="spellEnd"/>
      <w:r w:rsidRPr="00B576A5">
        <w:rPr>
          <w:rFonts w:ascii="Times New Roman" w:eastAsia="Times New Roman" w:hAnsi="Times New Roman" w:cs="Times New Roman"/>
          <w:color w:val="000000"/>
          <w:sz w:val="28"/>
          <w:szCs w:val="28"/>
          <w14:ligatures w14:val="none"/>
        </w:rPr>
        <w:t xml:space="preserve"> закладу </w:t>
      </w:r>
      <w:proofErr w:type="spellStart"/>
      <w:r w:rsidRPr="00B576A5">
        <w:rPr>
          <w:rFonts w:ascii="Times New Roman" w:eastAsia="Times New Roman" w:hAnsi="Times New Roman" w:cs="Times New Roman"/>
          <w:color w:val="000000"/>
          <w:sz w:val="28"/>
          <w:szCs w:val="28"/>
          <w14:ligatures w14:val="none"/>
        </w:rPr>
        <w:t>освіти</w:t>
      </w:r>
      <w:proofErr w:type="spellEnd"/>
      <w:r w:rsidRPr="00B576A5">
        <w:rPr>
          <w:rFonts w:ascii="Times New Roman" w:eastAsia="Times New Roman" w:hAnsi="Times New Roman" w:cs="Times New Roman"/>
          <w:color w:val="000000"/>
          <w:sz w:val="28"/>
          <w:szCs w:val="28"/>
          <w14:ligatures w14:val="none"/>
        </w:rPr>
        <w:t xml:space="preserve"> проведено </w:t>
      </w:r>
      <w:proofErr w:type="spellStart"/>
      <w:r w:rsidRPr="00B576A5">
        <w:rPr>
          <w:rFonts w:ascii="Times New Roman" w:eastAsia="Times New Roman" w:hAnsi="Times New Roman" w:cs="Times New Roman"/>
          <w:color w:val="000000"/>
          <w:sz w:val="28"/>
          <w:szCs w:val="28"/>
          <w14:ligatures w14:val="none"/>
        </w:rPr>
        <w:t>певну</w:t>
      </w:r>
      <w:proofErr w:type="spellEnd"/>
      <w:r w:rsidRPr="00B576A5">
        <w:rPr>
          <w:rFonts w:ascii="Times New Roman" w:eastAsia="Times New Roman" w:hAnsi="Times New Roman" w:cs="Times New Roman"/>
          <w:color w:val="000000"/>
          <w:sz w:val="28"/>
          <w:szCs w:val="28"/>
          <w14:ligatures w14:val="none"/>
        </w:rPr>
        <w:t xml:space="preserve"> роботу </w:t>
      </w:r>
      <w:proofErr w:type="spellStart"/>
      <w:r w:rsidRPr="00B576A5">
        <w:rPr>
          <w:rFonts w:ascii="Times New Roman" w:eastAsia="Times New Roman" w:hAnsi="Times New Roman" w:cs="Times New Roman"/>
          <w:color w:val="000000"/>
          <w:sz w:val="28"/>
          <w:szCs w:val="28"/>
          <w14:ligatures w14:val="none"/>
        </w:rPr>
        <w:t>щодо</w:t>
      </w:r>
      <w:proofErr w:type="spellEnd"/>
      <w:r w:rsidRPr="00B576A5">
        <w:rPr>
          <w:rFonts w:ascii="Times New Roman" w:eastAsia="Times New Roman" w:hAnsi="Times New Roman" w:cs="Times New Roman"/>
          <w:color w:val="000000"/>
          <w:sz w:val="28"/>
          <w:szCs w:val="28"/>
          <w14:ligatures w14:val="none"/>
        </w:rPr>
        <w:t xml:space="preserve"> </w:t>
      </w:r>
      <w:proofErr w:type="spellStart"/>
      <w:r w:rsidRPr="00B576A5">
        <w:rPr>
          <w:rFonts w:ascii="Times New Roman" w:eastAsia="Times New Roman" w:hAnsi="Times New Roman" w:cs="Times New Roman"/>
          <w:color w:val="000000"/>
          <w:sz w:val="28"/>
          <w:szCs w:val="28"/>
          <w14:ligatures w14:val="none"/>
        </w:rPr>
        <w:t>збереження</w:t>
      </w:r>
      <w:proofErr w:type="spellEnd"/>
      <w:r w:rsidRPr="00B576A5">
        <w:rPr>
          <w:rFonts w:ascii="Times New Roman" w:eastAsia="Times New Roman" w:hAnsi="Times New Roman" w:cs="Times New Roman"/>
          <w:color w:val="000000"/>
          <w:sz w:val="28"/>
          <w:szCs w:val="28"/>
          <w14:ligatures w14:val="none"/>
        </w:rPr>
        <w:t xml:space="preserve"> й </w:t>
      </w:r>
      <w:proofErr w:type="spellStart"/>
      <w:r w:rsidRPr="00B576A5">
        <w:rPr>
          <w:rFonts w:ascii="Times New Roman" w:eastAsia="Times New Roman" w:hAnsi="Times New Roman" w:cs="Times New Roman"/>
          <w:color w:val="000000"/>
          <w:sz w:val="28"/>
          <w:szCs w:val="28"/>
          <w14:ligatures w14:val="none"/>
        </w:rPr>
        <w:t>розвитку</w:t>
      </w:r>
      <w:proofErr w:type="spellEnd"/>
      <w:r w:rsidRPr="00B576A5">
        <w:rPr>
          <w:rFonts w:ascii="Times New Roman" w:eastAsia="Times New Roman" w:hAnsi="Times New Roman" w:cs="Times New Roman"/>
          <w:color w:val="000000"/>
          <w:sz w:val="28"/>
          <w:szCs w:val="28"/>
          <w14:ligatures w14:val="none"/>
        </w:rPr>
        <w:t> </w:t>
      </w:r>
      <w:r w:rsidR="00921951">
        <w:rPr>
          <w:rFonts w:ascii="Times New Roman" w:eastAsia="Times New Roman" w:hAnsi="Times New Roman" w:cs="Times New Roman"/>
          <w:color w:val="000000"/>
          <w:sz w:val="28"/>
          <w:szCs w:val="28"/>
          <w:lang w:val="uk-UA"/>
          <w14:ligatures w14:val="none"/>
        </w:rPr>
        <w:t xml:space="preserve"> </w:t>
      </w:r>
      <w:r w:rsidRPr="00B576A5">
        <w:rPr>
          <w:rFonts w:ascii="Times New Roman" w:eastAsia="Times New Roman" w:hAnsi="Times New Roman" w:cs="Times New Roman"/>
          <w:color w:val="000000"/>
          <w:sz w:val="28"/>
          <w:szCs w:val="28"/>
          <w14:ligatures w14:val="none"/>
        </w:rPr>
        <w:t xml:space="preserve"> </w:t>
      </w:r>
      <w:proofErr w:type="spellStart"/>
      <w:r w:rsidRPr="00B576A5">
        <w:rPr>
          <w:rFonts w:ascii="Times New Roman" w:eastAsia="Times New Roman" w:hAnsi="Times New Roman" w:cs="Times New Roman"/>
          <w:color w:val="000000"/>
          <w:sz w:val="28"/>
          <w:szCs w:val="28"/>
          <w14:ligatures w14:val="none"/>
        </w:rPr>
        <w:t>шкільної</w:t>
      </w:r>
      <w:proofErr w:type="spellEnd"/>
      <w:r w:rsidRPr="00B576A5">
        <w:rPr>
          <w:rFonts w:ascii="Times New Roman" w:eastAsia="Times New Roman" w:hAnsi="Times New Roman" w:cs="Times New Roman"/>
          <w:color w:val="000000"/>
          <w:sz w:val="28"/>
          <w:szCs w:val="28"/>
          <w14:ligatures w14:val="none"/>
        </w:rPr>
        <w:t xml:space="preserve">  </w:t>
      </w:r>
      <w:r w:rsidR="00921951">
        <w:rPr>
          <w:rFonts w:ascii="Times New Roman" w:eastAsia="Times New Roman" w:hAnsi="Times New Roman" w:cs="Times New Roman"/>
          <w:color w:val="000000"/>
          <w:sz w:val="28"/>
          <w:szCs w:val="28"/>
          <w:lang w:val="uk-UA"/>
          <w14:ligatures w14:val="none"/>
        </w:rPr>
        <w:t xml:space="preserve"> </w:t>
      </w:r>
      <w:proofErr w:type="spellStart"/>
      <w:r w:rsidRPr="00B576A5">
        <w:rPr>
          <w:rFonts w:ascii="Times New Roman" w:eastAsia="Times New Roman" w:hAnsi="Times New Roman" w:cs="Times New Roman"/>
          <w:color w:val="000000"/>
          <w:sz w:val="28"/>
          <w:szCs w:val="28"/>
          <w14:ligatures w14:val="none"/>
        </w:rPr>
        <w:t>мережі</w:t>
      </w:r>
      <w:proofErr w:type="spellEnd"/>
      <w:r w:rsidRPr="00B576A5">
        <w:rPr>
          <w:rFonts w:ascii="Times New Roman" w:eastAsia="Times New Roman" w:hAnsi="Times New Roman" w:cs="Times New Roman"/>
          <w:color w:val="000000"/>
          <w:sz w:val="28"/>
          <w:szCs w:val="28"/>
          <w14:ligatures w14:val="none"/>
        </w:rPr>
        <w:t>. </w:t>
      </w:r>
    </w:p>
    <w:p w14:paraId="207E43F2" w14:textId="77777777" w:rsidR="00D76A82" w:rsidRPr="00B576A5" w:rsidRDefault="00D76A82" w:rsidP="00D76A82">
      <w:pPr>
        <w:shd w:val="clear" w:color="auto" w:fill="FFFFFF"/>
        <w:spacing w:after="0" w:line="240" w:lineRule="auto"/>
        <w:jc w:val="both"/>
        <w:rPr>
          <w:rFonts w:ascii="Times New Roman" w:eastAsia="Times New Roman" w:hAnsi="Times New Roman" w:cs="Times New Roman"/>
          <w:color w:val="111111"/>
          <w:sz w:val="28"/>
          <w:szCs w:val="28"/>
          <w:lang w:eastAsia="uk-UA"/>
        </w:rPr>
      </w:pPr>
      <w:proofErr w:type="spellStart"/>
      <w:r w:rsidRPr="00B576A5">
        <w:rPr>
          <w:rFonts w:ascii="Times New Roman" w:eastAsia="Times New Roman" w:hAnsi="Times New Roman" w:cs="Times New Roman"/>
          <w:color w:val="111111"/>
          <w:sz w:val="28"/>
          <w:szCs w:val="28"/>
          <w:lang w:eastAsia="uk-UA"/>
        </w:rPr>
        <w:lastRenderedPageBreak/>
        <w:t>Першочерговим</w:t>
      </w:r>
      <w:proofErr w:type="spellEnd"/>
      <w:r w:rsidRPr="00B576A5">
        <w:rPr>
          <w:rFonts w:ascii="Times New Roman" w:eastAsia="Times New Roman" w:hAnsi="Times New Roman" w:cs="Times New Roman"/>
          <w:color w:val="111111"/>
          <w:sz w:val="28"/>
          <w:szCs w:val="28"/>
          <w:lang w:eastAsia="uk-UA"/>
        </w:rPr>
        <w:t xml:space="preserve"> </w:t>
      </w:r>
      <w:proofErr w:type="spellStart"/>
      <w:r w:rsidRPr="00B576A5">
        <w:rPr>
          <w:rFonts w:ascii="Times New Roman" w:eastAsia="Times New Roman" w:hAnsi="Times New Roman" w:cs="Times New Roman"/>
          <w:color w:val="111111"/>
          <w:sz w:val="28"/>
          <w:szCs w:val="28"/>
          <w:lang w:eastAsia="uk-UA"/>
        </w:rPr>
        <w:t>завданням</w:t>
      </w:r>
      <w:proofErr w:type="spellEnd"/>
      <w:r w:rsidRPr="00B576A5">
        <w:rPr>
          <w:rFonts w:ascii="Times New Roman" w:eastAsia="Times New Roman" w:hAnsi="Times New Roman" w:cs="Times New Roman"/>
          <w:color w:val="111111"/>
          <w:sz w:val="28"/>
          <w:szCs w:val="28"/>
          <w:lang w:eastAsia="uk-UA"/>
        </w:rPr>
        <w:t xml:space="preserve"> </w:t>
      </w:r>
      <w:proofErr w:type="spellStart"/>
      <w:r w:rsidRPr="00B576A5">
        <w:rPr>
          <w:rFonts w:ascii="Times New Roman" w:eastAsia="Times New Roman" w:hAnsi="Times New Roman" w:cs="Times New Roman"/>
          <w:color w:val="111111"/>
          <w:sz w:val="28"/>
          <w:szCs w:val="28"/>
          <w:lang w:eastAsia="uk-UA"/>
        </w:rPr>
        <w:t>навчального</w:t>
      </w:r>
      <w:proofErr w:type="spellEnd"/>
      <w:r w:rsidRPr="00B576A5">
        <w:rPr>
          <w:rFonts w:ascii="Times New Roman" w:eastAsia="Times New Roman" w:hAnsi="Times New Roman" w:cs="Times New Roman"/>
          <w:color w:val="111111"/>
          <w:sz w:val="28"/>
          <w:szCs w:val="28"/>
          <w:lang w:eastAsia="uk-UA"/>
        </w:rPr>
        <w:t xml:space="preserve"> закладу є </w:t>
      </w:r>
      <w:proofErr w:type="spellStart"/>
      <w:r w:rsidRPr="00B576A5">
        <w:rPr>
          <w:rFonts w:ascii="Times New Roman" w:eastAsia="Times New Roman" w:hAnsi="Times New Roman" w:cs="Times New Roman"/>
          <w:color w:val="111111"/>
          <w:sz w:val="28"/>
          <w:szCs w:val="28"/>
          <w:lang w:eastAsia="uk-UA"/>
        </w:rPr>
        <w:t>задоволення</w:t>
      </w:r>
      <w:proofErr w:type="spellEnd"/>
      <w:r w:rsidRPr="00B576A5">
        <w:rPr>
          <w:rFonts w:ascii="Times New Roman" w:eastAsia="Times New Roman" w:hAnsi="Times New Roman" w:cs="Times New Roman"/>
          <w:color w:val="111111"/>
          <w:sz w:val="28"/>
          <w:szCs w:val="28"/>
          <w:lang w:eastAsia="uk-UA"/>
        </w:rPr>
        <w:t xml:space="preserve"> потреб </w:t>
      </w:r>
      <w:proofErr w:type="spellStart"/>
      <w:r w:rsidRPr="00B576A5">
        <w:rPr>
          <w:rFonts w:ascii="Times New Roman" w:eastAsia="Times New Roman" w:hAnsi="Times New Roman" w:cs="Times New Roman"/>
          <w:color w:val="111111"/>
          <w:sz w:val="28"/>
          <w:szCs w:val="28"/>
          <w:lang w:eastAsia="uk-UA"/>
        </w:rPr>
        <w:t>населення</w:t>
      </w:r>
      <w:proofErr w:type="spellEnd"/>
      <w:r w:rsidRPr="00B576A5">
        <w:rPr>
          <w:rFonts w:ascii="Times New Roman" w:eastAsia="Times New Roman" w:hAnsi="Times New Roman" w:cs="Times New Roman"/>
          <w:color w:val="111111"/>
          <w:sz w:val="28"/>
          <w:szCs w:val="28"/>
          <w:lang w:eastAsia="uk-UA"/>
        </w:rPr>
        <w:t xml:space="preserve"> </w:t>
      </w:r>
      <w:proofErr w:type="spellStart"/>
      <w:r w:rsidRPr="00B576A5">
        <w:rPr>
          <w:rFonts w:ascii="Times New Roman" w:eastAsia="Times New Roman" w:hAnsi="Times New Roman" w:cs="Times New Roman"/>
          <w:color w:val="111111"/>
          <w:sz w:val="28"/>
          <w:szCs w:val="28"/>
          <w:lang w:eastAsia="uk-UA"/>
        </w:rPr>
        <w:t>території</w:t>
      </w:r>
      <w:proofErr w:type="spellEnd"/>
      <w:r w:rsidRPr="00B576A5">
        <w:rPr>
          <w:rFonts w:ascii="Times New Roman" w:eastAsia="Times New Roman" w:hAnsi="Times New Roman" w:cs="Times New Roman"/>
          <w:color w:val="111111"/>
          <w:sz w:val="28"/>
          <w:szCs w:val="28"/>
          <w:lang w:eastAsia="uk-UA"/>
        </w:rPr>
        <w:t xml:space="preserve"> </w:t>
      </w:r>
      <w:proofErr w:type="spellStart"/>
      <w:r w:rsidRPr="00B576A5">
        <w:rPr>
          <w:rFonts w:ascii="Times New Roman" w:eastAsia="Times New Roman" w:hAnsi="Times New Roman" w:cs="Times New Roman"/>
          <w:color w:val="111111"/>
          <w:sz w:val="28"/>
          <w:szCs w:val="28"/>
          <w:lang w:eastAsia="uk-UA"/>
        </w:rPr>
        <w:t>обслуговування</w:t>
      </w:r>
      <w:proofErr w:type="spellEnd"/>
      <w:r w:rsidRPr="00B576A5">
        <w:rPr>
          <w:rFonts w:ascii="Times New Roman" w:eastAsia="Times New Roman" w:hAnsi="Times New Roman" w:cs="Times New Roman"/>
          <w:color w:val="111111"/>
          <w:sz w:val="28"/>
          <w:szCs w:val="28"/>
          <w:lang w:eastAsia="uk-UA"/>
        </w:rPr>
        <w:t xml:space="preserve">, </w:t>
      </w:r>
      <w:proofErr w:type="spellStart"/>
      <w:r w:rsidRPr="00B576A5">
        <w:rPr>
          <w:rFonts w:ascii="Times New Roman" w:eastAsia="Times New Roman" w:hAnsi="Times New Roman" w:cs="Times New Roman"/>
          <w:color w:val="111111"/>
          <w:sz w:val="28"/>
          <w:szCs w:val="28"/>
          <w:lang w:eastAsia="uk-UA"/>
        </w:rPr>
        <w:t>їх</w:t>
      </w:r>
      <w:proofErr w:type="spellEnd"/>
      <w:r w:rsidRPr="00B576A5">
        <w:rPr>
          <w:rFonts w:ascii="Times New Roman" w:eastAsia="Times New Roman" w:hAnsi="Times New Roman" w:cs="Times New Roman"/>
          <w:color w:val="111111"/>
          <w:sz w:val="28"/>
          <w:szCs w:val="28"/>
          <w:lang w:eastAsia="uk-UA"/>
        </w:rPr>
        <w:t xml:space="preserve"> </w:t>
      </w:r>
      <w:proofErr w:type="spellStart"/>
      <w:r w:rsidRPr="00B576A5">
        <w:rPr>
          <w:rFonts w:ascii="Times New Roman" w:eastAsia="Times New Roman" w:hAnsi="Times New Roman" w:cs="Times New Roman"/>
          <w:color w:val="111111"/>
          <w:sz w:val="28"/>
          <w:szCs w:val="28"/>
          <w:lang w:eastAsia="uk-UA"/>
        </w:rPr>
        <w:t>національно-культурних</w:t>
      </w:r>
      <w:proofErr w:type="spellEnd"/>
      <w:r w:rsidRPr="00B576A5">
        <w:rPr>
          <w:rFonts w:ascii="Times New Roman" w:eastAsia="Times New Roman" w:hAnsi="Times New Roman" w:cs="Times New Roman"/>
          <w:color w:val="111111"/>
          <w:sz w:val="28"/>
          <w:szCs w:val="28"/>
          <w:lang w:eastAsia="uk-UA"/>
        </w:rPr>
        <w:t xml:space="preserve">, </w:t>
      </w:r>
      <w:proofErr w:type="spellStart"/>
      <w:r w:rsidRPr="00B576A5">
        <w:rPr>
          <w:rFonts w:ascii="Times New Roman" w:eastAsia="Times New Roman" w:hAnsi="Times New Roman" w:cs="Times New Roman"/>
          <w:color w:val="111111"/>
          <w:sz w:val="28"/>
          <w:szCs w:val="28"/>
          <w:lang w:eastAsia="uk-UA"/>
        </w:rPr>
        <w:t>національно-освітніх</w:t>
      </w:r>
      <w:proofErr w:type="spellEnd"/>
      <w:r w:rsidRPr="00B576A5">
        <w:rPr>
          <w:rFonts w:ascii="Times New Roman" w:eastAsia="Times New Roman" w:hAnsi="Times New Roman" w:cs="Times New Roman"/>
          <w:color w:val="111111"/>
          <w:sz w:val="28"/>
          <w:szCs w:val="28"/>
          <w:lang w:eastAsia="uk-UA"/>
        </w:rPr>
        <w:t xml:space="preserve"> прав і </w:t>
      </w:r>
      <w:proofErr w:type="spellStart"/>
      <w:r w:rsidRPr="00B576A5">
        <w:rPr>
          <w:rFonts w:ascii="Times New Roman" w:eastAsia="Times New Roman" w:hAnsi="Times New Roman" w:cs="Times New Roman"/>
          <w:color w:val="111111"/>
          <w:sz w:val="28"/>
          <w:szCs w:val="28"/>
          <w:lang w:eastAsia="uk-UA"/>
        </w:rPr>
        <w:t>запитів</w:t>
      </w:r>
      <w:proofErr w:type="spellEnd"/>
      <w:r w:rsidRPr="00B576A5">
        <w:rPr>
          <w:rFonts w:ascii="Times New Roman" w:eastAsia="Times New Roman" w:hAnsi="Times New Roman" w:cs="Times New Roman"/>
          <w:color w:val="111111"/>
          <w:sz w:val="28"/>
          <w:szCs w:val="28"/>
          <w:lang w:eastAsia="uk-UA"/>
        </w:rPr>
        <w:t>.</w:t>
      </w:r>
    </w:p>
    <w:p w14:paraId="2701707C" w14:textId="501DD6C4" w:rsidR="00D76A82" w:rsidRDefault="00D76A82" w:rsidP="00D76A82">
      <w:pPr>
        <w:shd w:val="clear" w:color="auto" w:fill="FFFFFF"/>
        <w:spacing w:after="0" w:line="240" w:lineRule="auto"/>
        <w:jc w:val="both"/>
        <w:rPr>
          <w:rFonts w:ascii="Times New Roman" w:eastAsia="Times New Roman" w:hAnsi="Times New Roman" w:cs="Times New Roman"/>
          <w:color w:val="111111"/>
          <w:sz w:val="28"/>
          <w:szCs w:val="28"/>
          <w:lang w:eastAsia="uk-UA"/>
        </w:rPr>
      </w:pPr>
      <w:proofErr w:type="spellStart"/>
      <w:r w:rsidRPr="00B576A5">
        <w:rPr>
          <w:rFonts w:ascii="Times New Roman" w:eastAsia="Times New Roman" w:hAnsi="Times New Roman" w:cs="Times New Roman"/>
          <w:color w:val="111111"/>
          <w:sz w:val="28"/>
          <w:szCs w:val="28"/>
          <w:lang w:eastAsia="uk-UA"/>
        </w:rPr>
        <w:t>Ці</w:t>
      </w:r>
      <w:proofErr w:type="spellEnd"/>
      <w:r w:rsidRPr="00B576A5">
        <w:rPr>
          <w:rFonts w:ascii="Times New Roman" w:eastAsia="Times New Roman" w:hAnsi="Times New Roman" w:cs="Times New Roman"/>
          <w:color w:val="111111"/>
          <w:sz w:val="28"/>
          <w:szCs w:val="28"/>
          <w:lang w:eastAsia="uk-UA"/>
        </w:rPr>
        <w:t xml:space="preserve"> потреби </w:t>
      </w:r>
      <w:proofErr w:type="spellStart"/>
      <w:r w:rsidRPr="00B576A5">
        <w:rPr>
          <w:rFonts w:ascii="Times New Roman" w:eastAsia="Times New Roman" w:hAnsi="Times New Roman" w:cs="Times New Roman"/>
          <w:color w:val="111111"/>
          <w:sz w:val="28"/>
          <w:szCs w:val="28"/>
          <w:lang w:eastAsia="uk-UA"/>
        </w:rPr>
        <w:t>задовольняються</w:t>
      </w:r>
      <w:proofErr w:type="spellEnd"/>
      <w:r w:rsidRPr="00B576A5">
        <w:rPr>
          <w:rFonts w:ascii="Times New Roman" w:eastAsia="Times New Roman" w:hAnsi="Times New Roman" w:cs="Times New Roman"/>
          <w:color w:val="111111"/>
          <w:sz w:val="28"/>
          <w:szCs w:val="28"/>
          <w:lang w:eastAsia="uk-UA"/>
        </w:rPr>
        <w:t xml:space="preserve"> в основному </w:t>
      </w:r>
      <w:proofErr w:type="spellStart"/>
      <w:r w:rsidRPr="00B576A5">
        <w:rPr>
          <w:rFonts w:ascii="Times New Roman" w:eastAsia="Times New Roman" w:hAnsi="Times New Roman" w:cs="Times New Roman"/>
          <w:color w:val="111111"/>
          <w:sz w:val="28"/>
          <w:szCs w:val="28"/>
          <w:lang w:eastAsia="uk-UA"/>
        </w:rPr>
        <w:t>сформованою</w:t>
      </w:r>
      <w:proofErr w:type="spellEnd"/>
      <w:r w:rsidRPr="00B576A5">
        <w:rPr>
          <w:rFonts w:ascii="Times New Roman" w:eastAsia="Times New Roman" w:hAnsi="Times New Roman" w:cs="Times New Roman"/>
          <w:color w:val="111111"/>
          <w:sz w:val="28"/>
          <w:szCs w:val="28"/>
          <w:lang w:eastAsia="uk-UA"/>
        </w:rPr>
        <w:t xml:space="preserve"> мережею </w:t>
      </w:r>
      <w:proofErr w:type="spellStart"/>
      <w:r w:rsidRPr="00B576A5">
        <w:rPr>
          <w:rFonts w:ascii="Times New Roman" w:eastAsia="Times New Roman" w:hAnsi="Times New Roman" w:cs="Times New Roman"/>
          <w:color w:val="111111"/>
          <w:sz w:val="28"/>
          <w:szCs w:val="28"/>
          <w:lang w:eastAsia="uk-UA"/>
        </w:rPr>
        <w:t>навчального</w:t>
      </w:r>
      <w:proofErr w:type="spellEnd"/>
      <w:r w:rsidRPr="00B576A5">
        <w:rPr>
          <w:rFonts w:ascii="Times New Roman" w:eastAsia="Times New Roman" w:hAnsi="Times New Roman" w:cs="Times New Roman"/>
          <w:color w:val="111111"/>
          <w:sz w:val="28"/>
          <w:szCs w:val="28"/>
          <w:lang w:eastAsia="uk-UA"/>
        </w:rPr>
        <w:t xml:space="preserve"> закладу.</w:t>
      </w:r>
    </w:p>
    <w:p w14:paraId="23C50056" w14:textId="77777777" w:rsidR="00704264" w:rsidRDefault="00704264" w:rsidP="00D76A82">
      <w:pPr>
        <w:shd w:val="clear" w:color="auto" w:fill="FFFFFF"/>
        <w:spacing w:after="0" w:line="240" w:lineRule="auto"/>
        <w:jc w:val="both"/>
        <w:rPr>
          <w:rFonts w:ascii="Times New Roman" w:eastAsia="Times New Roman" w:hAnsi="Times New Roman" w:cs="Times New Roman"/>
          <w:color w:val="111111"/>
          <w:sz w:val="28"/>
          <w:szCs w:val="28"/>
          <w:lang w:eastAsia="uk-UA"/>
        </w:rPr>
      </w:pPr>
    </w:p>
    <w:tbl>
      <w:tblPr>
        <w:tblW w:w="9747" w:type="dxa"/>
        <w:tblInd w:w="108"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1514"/>
        <w:gridCol w:w="877"/>
        <w:gridCol w:w="1938"/>
        <w:gridCol w:w="793"/>
        <w:gridCol w:w="1501"/>
        <w:gridCol w:w="1370"/>
        <w:gridCol w:w="877"/>
        <w:gridCol w:w="877"/>
      </w:tblGrid>
      <w:tr w:rsidR="00704264" w:rsidRPr="002315A4" w14:paraId="361317C1" w14:textId="77777777" w:rsidTr="006D4BA7">
        <w:trPr>
          <w:trHeight w:val="483"/>
        </w:trPr>
        <w:tc>
          <w:tcPr>
            <w:tcW w:w="1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249841" w14:textId="77777777" w:rsidR="00704264" w:rsidRPr="002315A4" w:rsidRDefault="00704264" w:rsidP="006D4BA7">
            <w:pPr>
              <w:spacing w:after="0" w:line="240" w:lineRule="auto"/>
              <w:jc w:val="both"/>
              <w:rPr>
                <w:rFonts w:ascii="Times New Roman" w:eastAsia="Times New Roman" w:hAnsi="Times New Roman" w:cs="Times New Roman"/>
                <w:color w:val="111111"/>
                <w:sz w:val="24"/>
                <w:szCs w:val="24"/>
                <w:lang w:eastAsia="uk-UA"/>
              </w:rPr>
            </w:pPr>
            <w:proofErr w:type="spellStart"/>
            <w:r w:rsidRPr="002315A4">
              <w:rPr>
                <w:rFonts w:ascii="Times New Roman" w:eastAsia="Times New Roman" w:hAnsi="Times New Roman" w:cs="Times New Roman"/>
                <w:color w:val="111111"/>
                <w:sz w:val="24"/>
                <w:szCs w:val="24"/>
                <w:lang w:eastAsia="uk-UA"/>
              </w:rPr>
              <w:t>Навчальний</w:t>
            </w:r>
            <w:proofErr w:type="spellEnd"/>
            <w:r w:rsidRPr="002315A4">
              <w:rPr>
                <w:rFonts w:ascii="Times New Roman" w:eastAsia="Times New Roman" w:hAnsi="Times New Roman" w:cs="Times New Roman"/>
                <w:color w:val="111111"/>
                <w:sz w:val="24"/>
                <w:szCs w:val="24"/>
                <w:lang w:eastAsia="uk-UA"/>
              </w:rPr>
              <w:t xml:space="preserve"> </w:t>
            </w:r>
            <w:proofErr w:type="spellStart"/>
            <w:r w:rsidRPr="002315A4">
              <w:rPr>
                <w:rFonts w:ascii="Times New Roman" w:eastAsia="Times New Roman" w:hAnsi="Times New Roman" w:cs="Times New Roman"/>
                <w:color w:val="111111"/>
                <w:sz w:val="24"/>
                <w:szCs w:val="24"/>
                <w:lang w:eastAsia="uk-UA"/>
              </w:rPr>
              <w:t>рік</w:t>
            </w:r>
            <w:proofErr w:type="spellEnd"/>
          </w:p>
        </w:tc>
        <w:tc>
          <w:tcPr>
            <w:tcW w:w="87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09F1A8A5" w14:textId="77777777" w:rsidR="00704264" w:rsidRPr="002315A4" w:rsidRDefault="00704264" w:rsidP="006D4BA7">
            <w:pPr>
              <w:spacing w:after="0" w:line="240" w:lineRule="auto"/>
              <w:jc w:val="both"/>
              <w:rPr>
                <w:rFonts w:ascii="Times New Roman" w:eastAsia="Times New Roman" w:hAnsi="Times New Roman" w:cs="Times New Roman"/>
                <w:color w:val="111111"/>
                <w:sz w:val="24"/>
                <w:szCs w:val="24"/>
                <w:lang w:eastAsia="uk-UA"/>
              </w:rPr>
            </w:pPr>
            <w:r w:rsidRPr="002315A4">
              <w:rPr>
                <w:rFonts w:ascii="Times New Roman" w:eastAsia="Times New Roman" w:hAnsi="Times New Roman" w:cs="Times New Roman"/>
                <w:color w:val="111111"/>
                <w:sz w:val="24"/>
                <w:szCs w:val="24"/>
                <w:lang w:eastAsia="uk-UA"/>
              </w:rPr>
              <w:t>К-</w:t>
            </w:r>
            <w:proofErr w:type="spellStart"/>
            <w:r w:rsidRPr="002315A4">
              <w:rPr>
                <w:rFonts w:ascii="Times New Roman" w:eastAsia="Times New Roman" w:hAnsi="Times New Roman" w:cs="Times New Roman"/>
                <w:color w:val="111111"/>
                <w:sz w:val="24"/>
                <w:szCs w:val="24"/>
                <w:lang w:eastAsia="uk-UA"/>
              </w:rPr>
              <w:t>сть</w:t>
            </w:r>
            <w:proofErr w:type="spellEnd"/>
            <w:r w:rsidRPr="002315A4">
              <w:rPr>
                <w:rFonts w:ascii="Times New Roman" w:eastAsia="Times New Roman" w:hAnsi="Times New Roman" w:cs="Times New Roman"/>
                <w:color w:val="111111"/>
                <w:sz w:val="24"/>
                <w:szCs w:val="24"/>
                <w:lang w:eastAsia="uk-UA"/>
              </w:rPr>
              <w:t xml:space="preserve"> </w:t>
            </w:r>
            <w:proofErr w:type="spellStart"/>
            <w:r w:rsidRPr="002315A4">
              <w:rPr>
                <w:rFonts w:ascii="Times New Roman" w:eastAsia="Times New Roman" w:hAnsi="Times New Roman" w:cs="Times New Roman"/>
                <w:color w:val="111111"/>
                <w:sz w:val="24"/>
                <w:szCs w:val="24"/>
                <w:lang w:eastAsia="uk-UA"/>
              </w:rPr>
              <w:t>класів</w:t>
            </w:r>
            <w:proofErr w:type="spellEnd"/>
          </w:p>
        </w:tc>
        <w:tc>
          <w:tcPr>
            <w:tcW w:w="193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6DF69CE" w14:textId="77777777" w:rsidR="00704264" w:rsidRPr="002315A4" w:rsidRDefault="00704264" w:rsidP="006D4BA7">
            <w:pPr>
              <w:spacing w:after="0" w:line="240" w:lineRule="auto"/>
              <w:jc w:val="both"/>
              <w:rPr>
                <w:rFonts w:ascii="Times New Roman" w:eastAsia="Times New Roman" w:hAnsi="Times New Roman" w:cs="Times New Roman"/>
                <w:color w:val="111111"/>
                <w:sz w:val="24"/>
                <w:szCs w:val="24"/>
                <w:lang w:eastAsia="uk-UA"/>
              </w:rPr>
            </w:pPr>
            <w:proofErr w:type="spellStart"/>
            <w:r w:rsidRPr="002315A4">
              <w:rPr>
                <w:rFonts w:ascii="Times New Roman" w:eastAsia="Times New Roman" w:hAnsi="Times New Roman" w:cs="Times New Roman"/>
                <w:color w:val="111111"/>
                <w:sz w:val="24"/>
                <w:szCs w:val="24"/>
                <w:lang w:eastAsia="uk-UA"/>
              </w:rPr>
              <w:t>Середня</w:t>
            </w:r>
            <w:proofErr w:type="spellEnd"/>
            <w:r w:rsidRPr="002315A4">
              <w:rPr>
                <w:rFonts w:ascii="Times New Roman" w:eastAsia="Times New Roman" w:hAnsi="Times New Roman" w:cs="Times New Roman"/>
                <w:color w:val="111111"/>
                <w:sz w:val="24"/>
                <w:szCs w:val="24"/>
                <w:lang w:eastAsia="uk-UA"/>
              </w:rPr>
              <w:t xml:space="preserve"> </w:t>
            </w:r>
            <w:proofErr w:type="spellStart"/>
            <w:r w:rsidRPr="002315A4">
              <w:rPr>
                <w:rFonts w:ascii="Times New Roman" w:eastAsia="Times New Roman" w:hAnsi="Times New Roman" w:cs="Times New Roman"/>
                <w:color w:val="111111"/>
                <w:sz w:val="24"/>
                <w:szCs w:val="24"/>
                <w:lang w:eastAsia="uk-UA"/>
              </w:rPr>
              <w:t>наповнюваність</w:t>
            </w:r>
            <w:proofErr w:type="spellEnd"/>
          </w:p>
        </w:tc>
        <w:tc>
          <w:tcPr>
            <w:tcW w:w="7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3EACF97" w14:textId="77777777" w:rsidR="00704264" w:rsidRPr="002315A4" w:rsidRDefault="00704264" w:rsidP="006D4BA7">
            <w:pPr>
              <w:spacing w:after="0" w:line="240" w:lineRule="auto"/>
              <w:jc w:val="both"/>
              <w:rPr>
                <w:rFonts w:ascii="Times New Roman" w:eastAsia="Times New Roman" w:hAnsi="Times New Roman" w:cs="Times New Roman"/>
                <w:color w:val="111111"/>
                <w:sz w:val="24"/>
                <w:szCs w:val="24"/>
                <w:lang w:eastAsia="uk-UA"/>
              </w:rPr>
            </w:pPr>
            <w:r w:rsidRPr="002315A4">
              <w:rPr>
                <w:rFonts w:ascii="Times New Roman" w:eastAsia="Times New Roman" w:hAnsi="Times New Roman" w:cs="Times New Roman"/>
                <w:color w:val="111111"/>
                <w:sz w:val="24"/>
                <w:szCs w:val="24"/>
                <w:lang w:eastAsia="uk-UA"/>
              </w:rPr>
              <w:t>К-</w:t>
            </w:r>
            <w:proofErr w:type="spellStart"/>
            <w:r w:rsidRPr="002315A4">
              <w:rPr>
                <w:rFonts w:ascii="Times New Roman" w:eastAsia="Times New Roman" w:hAnsi="Times New Roman" w:cs="Times New Roman"/>
                <w:color w:val="111111"/>
                <w:sz w:val="24"/>
                <w:szCs w:val="24"/>
                <w:lang w:eastAsia="uk-UA"/>
              </w:rPr>
              <w:t>сть</w:t>
            </w:r>
            <w:proofErr w:type="spellEnd"/>
            <w:r w:rsidRPr="002315A4">
              <w:rPr>
                <w:rFonts w:ascii="Times New Roman" w:eastAsia="Times New Roman" w:hAnsi="Times New Roman" w:cs="Times New Roman"/>
                <w:color w:val="111111"/>
                <w:sz w:val="24"/>
                <w:szCs w:val="24"/>
                <w:lang w:eastAsia="uk-UA"/>
              </w:rPr>
              <w:t xml:space="preserve"> </w:t>
            </w:r>
            <w:proofErr w:type="spellStart"/>
            <w:r w:rsidRPr="002315A4">
              <w:rPr>
                <w:rFonts w:ascii="Times New Roman" w:eastAsia="Times New Roman" w:hAnsi="Times New Roman" w:cs="Times New Roman"/>
                <w:color w:val="111111"/>
                <w:sz w:val="24"/>
                <w:szCs w:val="24"/>
                <w:lang w:eastAsia="uk-UA"/>
              </w:rPr>
              <w:t>учнів</w:t>
            </w:r>
            <w:proofErr w:type="spellEnd"/>
            <w:r w:rsidRPr="002315A4">
              <w:rPr>
                <w:rFonts w:ascii="Times New Roman" w:eastAsia="Times New Roman" w:hAnsi="Times New Roman" w:cs="Times New Roman"/>
                <w:color w:val="111111"/>
                <w:sz w:val="24"/>
                <w:szCs w:val="24"/>
                <w:lang w:eastAsia="uk-UA"/>
              </w:rPr>
              <w:t xml:space="preserve"> на 05.09</w:t>
            </w:r>
          </w:p>
        </w:tc>
        <w:tc>
          <w:tcPr>
            <w:tcW w:w="150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22A9FD5" w14:textId="77777777" w:rsidR="00704264" w:rsidRPr="002315A4" w:rsidRDefault="00704264" w:rsidP="006D4BA7">
            <w:pPr>
              <w:spacing w:after="0" w:line="240" w:lineRule="auto"/>
              <w:jc w:val="both"/>
              <w:rPr>
                <w:rFonts w:ascii="Times New Roman" w:eastAsia="Times New Roman" w:hAnsi="Times New Roman" w:cs="Times New Roman"/>
                <w:color w:val="111111"/>
                <w:sz w:val="24"/>
                <w:szCs w:val="24"/>
                <w:lang w:eastAsia="uk-UA"/>
              </w:rPr>
            </w:pPr>
            <w:proofErr w:type="spellStart"/>
            <w:r w:rsidRPr="002315A4">
              <w:rPr>
                <w:rFonts w:ascii="Times New Roman" w:eastAsia="Times New Roman" w:hAnsi="Times New Roman" w:cs="Times New Roman"/>
                <w:color w:val="111111"/>
                <w:sz w:val="24"/>
                <w:szCs w:val="24"/>
                <w:lang w:eastAsia="uk-UA"/>
              </w:rPr>
              <w:t>Поглиблене</w:t>
            </w:r>
            <w:proofErr w:type="spellEnd"/>
            <w:r w:rsidRPr="002315A4">
              <w:rPr>
                <w:rFonts w:ascii="Times New Roman" w:eastAsia="Times New Roman" w:hAnsi="Times New Roman" w:cs="Times New Roman"/>
                <w:color w:val="111111"/>
                <w:sz w:val="24"/>
                <w:szCs w:val="24"/>
                <w:lang w:eastAsia="uk-UA"/>
              </w:rPr>
              <w:t xml:space="preserve"> </w:t>
            </w:r>
            <w:proofErr w:type="spellStart"/>
            <w:r w:rsidRPr="002315A4">
              <w:rPr>
                <w:rFonts w:ascii="Times New Roman" w:eastAsia="Times New Roman" w:hAnsi="Times New Roman" w:cs="Times New Roman"/>
                <w:color w:val="111111"/>
                <w:sz w:val="24"/>
                <w:szCs w:val="24"/>
                <w:lang w:eastAsia="uk-UA"/>
              </w:rPr>
              <w:t>вивчення</w:t>
            </w:r>
            <w:proofErr w:type="spellEnd"/>
          </w:p>
        </w:tc>
        <w:tc>
          <w:tcPr>
            <w:tcW w:w="137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28428F43" w14:textId="77777777" w:rsidR="00704264" w:rsidRPr="002315A4" w:rsidRDefault="00704264" w:rsidP="006D4BA7">
            <w:pPr>
              <w:spacing w:after="0" w:line="240" w:lineRule="auto"/>
              <w:jc w:val="both"/>
              <w:rPr>
                <w:rFonts w:ascii="Times New Roman" w:eastAsia="Times New Roman" w:hAnsi="Times New Roman" w:cs="Times New Roman"/>
                <w:color w:val="111111"/>
                <w:sz w:val="24"/>
                <w:szCs w:val="24"/>
                <w:lang w:eastAsia="uk-UA"/>
              </w:rPr>
            </w:pPr>
            <w:proofErr w:type="spellStart"/>
            <w:r w:rsidRPr="002315A4">
              <w:rPr>
                <w:rFonts w:ascii="Times New Roman" w:eastAsia="Times New Roman" w:hAnsi="Times New Roman" w:cs="Times New Roman"/>
                <w:color w:val="111111"/>
                <w:sz w:val="24"/>
                <w:szCs w:val="24"/>
                <w:lang w:eastAsia="uk-UA"/>
              </w:rPr>
              <w:t>Профільне</w:t>
            </w:r>
            <w:proofErr w:type="spellEnd"/>
            <w:r w:rsidRPr="002315A4">
              <w:rPr>
                <w:rFonts w:ascii="Times New Roman" w:eastAsia="Times New Roman" w:hAnsi="Times New Roman" w:cs="Times New Roman"/>
                <w:color w:val="111111"/>
                <w:sz w:val="24"/>
                <w:szCs w:val="24"/>
                <w:lang w:eastAsia="uk-UA"/>
              </w:rPr>
              <w:t xml:space="preserve"> </w:t>
            </w:r>
            <w:proofErr w:type="spellStart"/>
            <w:r w:rsidRPr="002315A4">
              <w:rPr>
                <w:rFonts w:ascii="Times New Roman" w:eastAsia="Times New Roman" w:hAnsi="Times New Roman" w:cs="Times New Roman"/>
                <w:color w:val="111111"/>
                <w:sz w:val="24"/>
                <w:szCs w:val="24"/>
                <w:lang w:eastAsia="uk-UA"/>
              </w:rPr>
              <w:t>навчання</w:t>
            </w:r>
            <w:proofErr w:type="spellEnd"/>
          </w:p>
        </w:tc>
        <w:tc>
          <w:tcPr>
            <w:tcW w:w="87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C7ED1DD" w14:textId="77777777" w:rsidR="00704264" w:rsidRPr="002315A4" w:rsidRDefault="00704264" w:rsidP="006D4BA7">
            <w:pPr>
              <w:spacing w:after="0" w:line="240" w:lineRule="auto"/>
              <w:jc w:val="both"/>
              <w:rPr>
                <w:rFonts w:ascii="Times New Roman" w:eastAsia="Times New Roman" w:hAnsi="Times New Roman" w:cs="Times New Roman"/>
                <w:color w:val="111111"/>
                <w:sz w:val="24"/>
                <w:szCs w:val="24"/>
                <w:lang w:eastAsia="uk-UA"/>
              </w:rPr>
            </w:pPr>
            <w:r w:rsidRPr="002315A4">
              <w:rPr>
                <w:rFonts w:ascii="Times New Roman" w:eastAsia="Times New Roman" w:hAnsi="Times New Roman" w:cs="Times New Roman"/>
                <w:color w:val="111111"/>
                <w:sz w:val="24"/>
                <w:szCs w:val="24"/>
                <w:lang w:val="en-US" w:eastAsia="uk-UA"/>
              </w:rPr>
              <w:t>1-</w:t>
            </w:r>
            <w:r w:rsidRPr="002315A4">
              <w:rPr>
                <w:rFonts w:ascii="Times New Roman" w:eastAsia="Times New Roman" w:hAnsi="Times New Roman" w:cs="Times New Roman"/>
                <w:color w:val="111111"/>
                <w:sz w:val="24"/>
                <w:szCs w:val="24"/>
                <w:lang w:eastAsia="uk-UA"/>
              </w:rPr>
              <w:t xml:space="preserve">х </w:t>
            </w:r>
            <w:proofErr w:type="spellStart"/>
            <w:r w:rsidRPr="002315A4">
              <w:rPr>
                <w:rFonts w:ascii="Times New Roman" w:eastAsia="Times New Roman" w:hAnsi="Times New Roman" w:cs="Times New Roman"/>
                <w:color w:val="111111"/>
                <w:sz w:val="24"/>
                <w:szCs w:val="24"/>
                <w:lang w:eastAsia="uk-UA"/>
              </w:rPr>
              <w:t>класів</w:t>
            </w:r>
            <w:proofErr w:type="spellEnd"/>
          </w:p>
        </w:tc>
        <w:tc>
          <w:tcPr>
            <w:tcW w:w="87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4845BA91" w14:textId="77777777" w:rsidR="00704264" w:rsidRPr="002315A4" w:rsidRDefault="00704264" w:rsidP="006D4BA7">
            <w:pPr>
              <w:spacing w:after="0" w:line="240" w:lineRule="auto"/>
              <w:jc w:val="both"/>
              <w:rPr>
                <w:rFonts w:ascii="Times New Roman" w:eastAsia="Times New Roman" w:hAnsi="Times New Roman" w:cs="Times New Roman"/>
                <w:color w:val="111111"/>
                <w:sz w:val="24"/>
                <w:szCs w:val="24"/>
                <w:lang w:eastAsia="uk-UA"/>
              </w:rPr>
            </w:pPr>
            <w:r w:rsidRPr="002315A4">
              <w:rPr>
                <w:rFonts w:ascii="Times New Roman" w:eastAsia="Times New Roman" w:hAnsi="Times New Roman" w:cs="Times New Roman"/>
                <w:color w:val="111111"/>
                <w:sz w:val="24"/>
                <w:szCs w:val="24"/>
                <w:lang w:val="en-US" w:eastAsia="uk-UA"/>
              </w:rPr>
              <w:t>10-</w:t>
            </w:r>
            <w:r w:rsidRPr="002315A4">
              <w:rPr>
                <w:rFonts w:ascii="Times New Roman" w:eastAsia="Times New Roman" w:hAnsi="Times New Roman" w:cs="Times New Roman"/>
                <w:color w:val="111111"/>
                <w:sz w:val="24"/>
                <w:szCs w:val="24"/>
                <w:lang w:eastAsia="uk-UA"/>
              </w:rPr>
              <w:t xml:space="preserve">х </w:t>
            </w:r>
            <w:proofErr w:type="spellStart"/>
            <w:r w:rsidRPr="002315A4">
              <w:rPr>
                <w:rFonts w:ascii="Times New Roman" w:eastAsia="Times New Roman" w:hAnsi="Times New Roman" w:cs="Times New Roman"/>
                <w:color w:val="111111"/>
                <w:sz w:val="24"/>
                <w:szCs w:val="24"/>
                <w:lang w:eastAsia="uk-UA"/>
              </w:rPr>
              <w:t>класів</w:t>
            </w:r>
            <w:proofErr w:type="spellEnd"/>
          </w:p>
        </w:tc>
      </w:tr>
      <w:tr w:rsidR="00704264" w:rsidRPr="002315A4" w14:paraId="4AE10958" w14:textId="77777777" w:rsidTr="006D4BA7">
        <w:trPr>
          <w:trHeight w:val="1"/>
        </w:trPr>
        <w:tc>
          <w:tcPr>
            <w:tcW w:w="15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83211B" w14:textId="77777777" w:rsidR="00704264" w:rsidRPr="002315A4" w:rsidRDefault="00704264" w:rsidP="006D4BA7">
            <w:pPr>
              <w:spacing w:after="0" w:line="1" w:lineRule="atLeast"/>
              <w:jc w:val="center"/>
              <w:rPr>
                <w:rFonts w:ascii="Times New Roman" w:eastAsia="Times New Roman" w:hAnsi="Times New Roman" w:cs="Times New Roman"/>
                <w:color w:val="111111"/>
                <w:sz w:val="24"/>
                <w:szCs w:val="24"/>
                <w:lang w:eastAsia="uk-UA"/>
              </w:rPr>
            </w:pPr>
            <w:r w:rsidRPr="002315A4">
              <w:rPr>
                <w:rFonts w:ascii="Times New Roman" w:eastAsia="Times New Roman" w:hAnsi="Times New Roman" w:cs="Times New Roman"/>
                <w:color w:val="111111"/>
                <w:sz w:val="24"/>
                <w:szCs w:val="24"/>
                <w:lang w:val="en-US" w:eastAsia="uk-UA"/>
              </w:rPr>
              <w:t>20</w:t>
            </w:r>
            <w:r w:rsidRPr="002315A4">
              <w:rPr>
                <w:rFonts w:ascii="Times New Roman" w:eastAsia="Times New Roman" w:hAnsi="Times New Roman" w:cs="Times New Roman"/>
                <w:color w:val="111111"/>
                <w:sz w:val="24"/>
                <w:szCs w:val="24"/>
                <w:lang w:eastAsia="uk-UA"/>
              </w:rPr>
              <w:t>20</w:t>
            </w:r>
            <w:r w:rsidRPr="002315A4">
              <w:rPr>
                <w:rFonts w:ascii="Times New Roman" w:eastAsia="Times New Roman" w:hAnsi="Times New Roman" w:cs="Times New Roman"/>
                <w:color w:val="111111"/>
                <w:sz w:val="24"/>
                <w:szCs w:val="24"/>
                <w:lang w:val="en-US" w:eastAsia="uk-UA"/>
              </w:rPr>
              <w:t>/20</w:t>
            </w:r>
            <w:r w:rsidRPr="002315A4">
              <w:rPr>
                <w:rFonts w:ascii="Times New Roman" w:eastAsia="Times New Roman" w:hAnsi="Times New Roman" w:cs="Times New Roman"/>
                <w:color w:val="111111"/>
                <w:sz w:val="24"/>
                <w:szCs w:val="24"/>
                <w:lang w:eastAsia="uk-UA"/>
              </w:rPr>
              <w:t>21</w:t>
            </w:r>
          </w:p>
        </w:tc>
        <w:tc>
          <w:tcPr>
            <w:tcW w:w="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299C20D" w14:textId="77777777" w:rsidR="00704264" w:rsidRPr="002315A4" w:rsidRDefault="00704264" w:rsidP="006D4BA7">
            <w:pPr>
              <w:spacing w:after="0" w:line="1" w:lineRule="atLeast"/>
              <w:jc w:val="center"/>
              <w:rPr>
                <w:rFonts w:ascii="Times New Roman" w:eastAsia="Times New Roman" w:hAnsi="Times New Roman" w:cs="Times New Roman"/>
                <w:color w:val="111111"/>
                <w:sz w:val="24"/>
                <w:szCs w:val="24"/>
                <w:lang w:eastAsia="uk-UA"/>
              </w:rPr>
            </w:pPr>
            <w:r w:rsidRPr="002315A4">
              <w:rPr>
                <w:rFonts w:ascii="Times New Roman" w:eastAsia="Times New Roman" w:hAnsi="Times New Roman" w:cs="Times New Roman"/>
                <w:color w:val="111111"/>
                <w:sz w:val="24"/>
                <w:szCs w:val="24"/>
                <w:lang w:val="en-US" w:eastAsia="uk-UA"/>
              </w:rPr>
              <w:t>1</w:t>
            </w:r>
            <w:r w:rsidRPr="002315A4">
              <w:rPr>
                <w:rFonts w:ascii="Times New Roman" w:eastAsia="Times New Roman" w:hAnsi="Times New Roman" w:cs="Times New Roman"/>
                <w:color w:val="111111"/>
                <w:sz w:val="24"/>
                <w:szCs w:val="24"/>
                <w:lang w:eastAsia="uk-UA"/>
              </w:rPr>
              <w:t>0</w:t>
            </w:r>
          </w:p>
        </w:tc>
        <w:tc>
          <w:tcPr>
            <w:tcW w:w="19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FB6643C" w14:textId="77777777" w:rsidR="00704264" w:rsidRPr="002315A4" w:rsidRDefault="00704264" w:rsidP="006D4BA7">
            <w:pPr>
              <w:spacing w:after="0" w:line="1" w:lineRule="atLeast"/>
              <w:jc w:val="center"/>
              <w:rPr>
                <w:rFonts w:ascii="Times New Roman" w:eastAsia="Times New Roman" w:hAnsi="Times New Roman" w:cs="Times New Roman"/>
                <w:color w:val="111111"/>
                <w:sz w:val="24"/>
                <w:szCs w:val="24"/>
                <w:lang w:eastAsia="uk-UA"/>
              </w:rPr>
            </w:pPr>
            <w:r w:rsidRPr="002315A4">
              <w:rPr>
                <w:rFonts w:ascii="Times New Roman" w:eastAsia="Times New Roman" w:hAnsi="Times New Roman" w:cs="Times New Roman"/>
                <w:color w:val="111111"/>
                <w:sz w:val="24"/>
                <w:szCs w:val="24"/>
                <w:lang w:eastAsia="uk-UA"/>
              </w:rPr>
              <w:t>8,5</w:t>
            </w:r>
          </w:p>
        </w:tc>
        <w:tc>
          <w:tcPr>
            <w:tcW w:w="7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33020C5" w14:textId="77777777" w:rsidR="00704264" w:rsidRPr="002315A4" w:rsidRDefault="00704264" w:rsidP="006D4BA7">
            <w:pPr>
              <w:spacing w:after="0" w:line="1" w:lineRule="atLeast"/>
              <w:jc w:val="center"/>
              <w:rPr>
                <w:rFonts w:ascii="Times New Roman" w:eastAsia="Times New Roman" w:hAnsi="Times New Roman" w:cs="Times New Roman"/>
                <w:color w:val="111111"/>
                <w:sz w:val="24"/>
                <w:szCs w:val="24"/>
                <w:lang w:eastAsia="uk-UA"/>
              </w:rPr>
            </w:pPr>
            <w:r w:rsidRPr="002315A4">
              <w:rPr>
                <w:rFonts w:ascii="Times New Roman" w:eastAsia="Times New Roman" w:hAnsi="Times New Roman" w:cs="Times New Roman"/>
                <w:color w:val="111111"/>
                <w:sz w:val="24"/>
                <w:szCs w:val="24"/>
                <w:lang w:eastAsia="uk-UA"/>
              </w:rPr>
              <w:t>82</w:t>
            </w:r>
          </w:p>
        </w:tc>
        <w:tc>
          <w:tcPr>
            <w:tcW w:w="15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86610A3" w14:textId="77777777" w:rsidR="00704264" w:rsidRPr="002315A4" w:rsidRDefault="00704264" w:rsidP="006D4BA7">
            <w:pPr>
              <w:spacing w:after="0" w:line="1" w:lineRule="atLeast"/>
              <w:jc w:val="center"/>
              <w:rPr>
                <w:rFonts w:ascii="Times New Roman" w:eastAsia="Times New Roman" w:hAnsi="Times New Roman" w:cs="Times New Roman"/>
                <w:color w:val="111111"/>
                <w:sz w:val="24"/>
                <w:szCs w:val="24"/>
                <w:lang w:eastAsia="uk-UA"/>
              </w:rPr>
            </w:pPr>
            <w:r w:rsidRPr="002315A4">
              <w:rPr>
                <w:rFonts w:ascii="Times New Roman" w:eastAsia="Times New Roman" w:hAnsi="Times New Roman" w:cs="Times New Roman"/>
                <w:color w:val="111111"/>
                <w:sz w:val="24"/>
                <w:szCs w:val="24"/>
                <w:lang w:val="en-US" w:eastAsia="uk-UA"/>
              </w:rPr>
              <w:t>0</w:t>
            </w:r>
          </w:p>
        </w:tc>
        <w:tc>
          <w:tcPr>
            <w:tcW w:w="13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E992CB4" w14:textId="77777777" w:rsidR="00704264" w:rsidRPr="002315A4" w:rsidRDefault="00704264" w:rsidP="006D4BA7">
            <w:pPr>
              <w:spacing w:after="0" w:line="1" w:lineRule="atLeast"/>
              <w:jc w:val="center"/>
              <w:rPr>
                <w:rFonts w:ascii="Times New Roman" w:eastAsia="Times New Roman" w:hAnsi="Times New Roman" w:cs="Times New Roman"/>
                <w:color w:val="111111"/>
                <w:sz w:val="24"/>
                <w:szCs w:val="24"/>
                <w:lang w:eastAsia="uk-UA"/>
              </w:rPr>
            </w:pPr>
            <w:r w:rsidRPr="002315A4">
              <w:rPr>
                <w:rFonts w:ascii="Times New Roman" w:eastAsia="Times New Roman" w:hAnsi="Times New Roman" w:cs="Times New Roman"/>
                <w:color w:val="111111"/>
                <w:sz w:val="24"/>
                <w:szCs w:val="24"/>
                <w:lang w:val="en-US" w:eastAsia="uk-UA"/>
              </w:rPr>
              <w:t>0</w:t>
            </w:r>
          </w:p>
        </w:tc>
        <w:tc>
          <w:tcPr>
            <w:tcW w:w="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550062" w14:textId="77777777" w:rsidR="00704264" w:rsidRPr="002315A4" w:rsidRDefault="00704264" w:rsidP="006D4BA7">
            <w:pPr>
              <w:spacing w:after="0" w:line="1" w:lineRule="atLeast"/>
              <w:jc w:val="center"/>
              <w:rPr>
                <w:rFonts w:ascii="Times New Roman" w:eastAsia="Times New Roman" w:hAnsi="Times New Roman" w:cs="Times New Roman"/>
                <w:color w:val="111111"/>
                <w:sz w:val="24"/>
                <w:szCs w:val="24"/>
                <w:lang w:eastAsia="uk-UA"/>
              </w:rPr>
            </w:pPr>
            <w:r w:rsidRPr="002315A4">
              <w:rPr>
                <w:rFonts w:ascii="Times New Roman" w:eastAsia="Times New Roman" w:hAnsi="Times New Roman" w:cs="Times New Roman"/>
                <w:color w:val="111111"/>
                <w:sz w:val="24"/>
                <w:szCs w:val="24"/>
                <w:lang w:val="en-US" w:eastAsia="uk-UA"/>
              </w:rPr>
              <w:t>1</w:t>
            </w:r>
          </w:p>
        </w:tc>
        <w:tc>
          <w:tcPr>
            <w:tcW w:w="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8FC8758" w14:textId="77777777" w:rsidR="00704264" w:rsidRPr="002315A4" w:rsidRDefault="00704264" w:rsidP="006D4BA7">
            <w:pPr>
              <w:spacing w:after="0" w:line="1" w:lineRule="atLeast"/>
              <w:jc w:val="center"/>
              <w:rPr>
                <w:rFonts w:ascii="Times New Roman" w:eastAsia="Times New Roman" w:hAnsi="Times New Roman" w:cs="Times New Roman"/>
                <w:color w:val="111111"/>
                <w:sz w:val="24"/>
                <w:szCs w:val="24"/>
                <w:lang w:eastAsia="uk-UA"/>
              </w:rPr>
            </w:pPr>
            <w:r w:rsidRPr="002315A4">
              <w:rPr>
                <w:rFonts w:ascii="Times New Roman" w:eastAsia="Times New Roman" w:hAnsi="Times New Roman" w:cs="Times New Roman"/>
                <w:color w:val="111111"/>
                <w:sz w:val="24"/>
                <w:szCs w:val="24"/>
                <w:lang w:eastAsia="uk-UA"/>
              </w:rPr>
              <w:t>0</w:t>
            </w:r>
          </w:p>
        </w:tc>
      </w:tr>
      <w:tr w:rsidR="00704264" w:rsidRPr="002315A4" w14:paraId="538E73EB" w14:textId="77777777" w:rsidTr="006D4BA7">
        <w:trPr>
          <w:trHeight w:val="1"/>
        </w:trPr>
        <w:tc>
          <w:tcPr>
            <w:tcW w:w="15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304EA9" w14:textId="77777777" w:rsidR="00704264" w:rsidRPr="002315A4" w:rsidRDefault="00704264" w:rsidP="006D4BA7">
            <w:pPr>
              <w:spacing w:after="0" w:line="1" w:lineRule="atLeast"/>
              <w:jc w:val="center"/>
              <w:rPr>
                <w:rFonts w:ascii="Times New Roman" w:eastAsia="Times New Roman" w:hAnsi="Times New Roman" w:cs="Times New Roman"/>
                <w:color w:val="111111"/>
                <w:sz w:val="24"/>
                <w:szCs w:val="24"/>
                <w:lang w:eastAsia="uk-UA"/>
              </w:rPr>
            </w:pPr>
            <w:r w:rsidRPr="002315A4">
              <w:rPr>
                <w:rFonts w:ascii="Times New Roman" w:eastAsia="Times New Roman" w:hAnsi="Times New Roman" w:cs="Times New Roman"/>
                <w:color w:val="111111"/>
                <w:sz w:val="24"/>
                <w:szCs w:val="24"/>
                <w:lang w:val="en-US" w:eastAsia="uk-UA"/>
              </w:rPr>
              <w:t>2</w:t>
            </w:r>
            <w:r w:rsidRPr="002315A4">
              <w:rPr>
                <w:rFonts w:ascii="Times New Roman" w:eastAsia="Times New Roman" w:hAnsi="Times New Roman" w:cs="Times New Roman"/>
                <w:color w:val="111111"/>
                <w:sz w:val="24"/>
                <w:szCs w:val="24"/>
                <w:lang w:eastAsia="uk-UA"/>
              </w:rPr>
              <w:t>021</w:t>
            </w:r>
            <w:r w:rsidRPr="002315A4">
              <w:rPr>
                <w:rFonts w:ascii="Times New Roman" w:eastAsia="Times New Roman" w:hAnsi="Times New Roman" w:cs="Times New Roman"/>
                <w:color w:val="111111"/>
                <w:sz w:val="24"/>
                <w:szCs w:val="24"/>
                <w:lang w:val="en-US" w:eastAsia="uk-UA"/>
              </w:rPr>
              <w:t>/20</w:t>
            </w:r>
            <w:r w:rsidRPr="002315A4">
              <w:rPr>
                <w:rFonts w:ascii="Times New Roman" w:eastAsia="Times New Roman" w:hAnsi="Times New Roman" w:cs="Times New Roman"/>
                <w:color w:val="111111"/>
                <w:sz w:val="24"/>
                <w:szCs w:val="24"/>
                <w:lang w:eastAsia="uk-UA"/>
              </w:rPr>
              <w:t>22</w:t>
            </w:r>
          </w:p>
        </w:tc>
        <w:tc>
          <w:tcPr>
            <w:tcW w:w="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6466D20" w14:textId="77777777" w:rsidR="00704264" w:rsidRPr="002315A4" w:rsidRDefault="00704264" w:rsidP="006D4BA7">
            <w:pPr>
              <w:spacing w:after="0" w:line="1" w:lineRule="atLeast"/>
              <w:jc w:val="center"/>
              <w:rPr>
                <w:rFonts w:ascii="Times New Roman" w:eastAsia="Times New Roman" w:hAnsi="Times New Roman" w:cs="Times New Roman"/>
                <w:color w:val="111111"/>
                <w:sz w:val="24"/>
                <w:szCs w:val="24"/>
                <w:lang w:eastAsia="uk-UA"/>
              </w:rPr>
            </w:pPr>
            <w:r w:rsidRPr="002315A4">
              <w:rPr>
                <w:rFonts w:ascii="Times New Roman" w:eastAsia="Times New Roman" w:hAnsi="Times New Roman" w:cs="Times New Roman"/>
                <w:color w:val="111111"/>
                <w:sz w:val="24"/>
                <w:szCs w:val="24"/>
                <w:lang w:eastAsia="uk-UA"/>
              </w:rPr>
              <w:t>9</w:t>
            </w:r>
          </w:p>
        </w:tc>
        <w:tc>
          <w:tcPr>
            <w:tcW w:w="19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6D56CA0" w14:textId="77777777" w:rsidR="00704264" w:rsidRPr="002315A4" w:rsidRDefault="00704264" w:rsidP="006D4BA7">
            <w:pPr>
              <w:spacing w:after="0" w:line="1" w:lineRule="atLeast"/>
              <w:jc w:val="center"/>
              <w:rPr>
                <w:rFonts w:ascii="Times New Roman" w:eastAsia="Times New Roman" w:hAnsi="Times New Roman" w:cs="Times New Roman"/>
                <w:color w:val="111111"/>
                <w:sz w:val="24"/>
                <w:szCs w:val="24"/>
                <w:lang w:eastAsia="uk-UA"/>
              </w:rPr>
            </w:pPr>
            <w:r w:rsidRPr="002315A4">
              <w:rPr>
                <w:rFonts w:ascii="Times New Roman" w:eastAsia="Times New Roman" w:hAnsi="Times New Roman" w:cs="Times New Roman"/>
                <w:color w:val="111111"/>
                <w:sz w:val="24"/>
                <w:szCs w:val="24"/>
                <w:lang w:eastAsia="uk-UA"/>
              </w:rPr>
              <w:t>8,9</w:t>
            </w:r>
          </w:p>
        </w:tc>
        <w:tc>
          <w:tcPr>
            <w:tcW w:w="7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4B4DD50" w14:textId="77777777" w:rsidR="00704264" w:rsidRPr="002315A4" w:rsidRDefault="00704264" w:rsidP="006D4BA7">
            <w:pPr>
              <w:spacing w:after="0" w:line="1" w:lineRule="atLeast"/>
              <w:jc w:val="center"/>
              <w:rPr>
                <w:rFonts w:ascii="Times New Roman" w:eastAsia="Times New Roman" w:hAnsi="Times New Roman" w:cs="Times New Roman"/>
                <w:color w:val="111111"/>
                <w:sz w:val="24"/>
                <w:szCs w:val="24"/>
                <w:lang w:eastAsia="uk-UA"/>
              </w:rPr>
            </w:pPr>
            <w:r w:rsidRPr="002315A4">
              <w:rPr>
                <w:rFonts w:ascii="Times New Roman" w:eastAsia="Times New Roman" w:hAnsi="Times New Roman" w:cs="Times New Roman"/>
                <w:color w:val="111111"/>
                <w:sz w:val="24"/>
                <w:szCs w:val="24"/>
                <w:lang w:eastAsia="uk-UA"/>
              </w:rPr>
              <w:t>83</w:t>
            </w:r>
          </w:p>
        </w:tc>
        <w:tc>
          <w:tcPr>
            <w:tcW w:w="15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99B1FD3" w14:textId="77777777" w:rsidR="00704264" w:rsidRPr="002315A4" w:rsidRDefault="00704264" w:rsidP="006D4BA7">
            <w:pPr>
              <w:spacing w:after="0" w:line="1" w:lineRule="atLeast"/>
              <w:jc w:val="center"/>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0</w:t>
            </w:r>
          </w:p>
        </w:tc>
        <w:tc>
          <w:tcPr>
            <w:tcW w:w="13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F20D2B7" w14:textId="77777777" w:rsidR="00704264" w:rsidRPr="002315A4" w:rsidRDefault="00704264" w:rsidP="006D4BA7">
            <w:pPr>
              <w:spacing w:after="0" w:line="1" w:lineRule="atLeast"/>
              <w:jc w:val="center"/>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0</w:t>
            </w:r>
          </w:p>
        </w:tc>
        <w:tc>
          <w:tcPr>
            <w:tcW w:w="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940BA5B" w14:textId="77777777" w:rsidR="00704264" w:rsidRPr="002315A4" w:rsidRDefault="00704264" w:rsidP="006D4BA7">
            <w:pPr>
              <w:spacing w:after="0" w:line="1" w:lineRule="atLeast"/>
              <w:jc w:val="center"/>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1</w:t>
            </w:r>
          </w:p>
        </w:tc>
        <w:tc>
          <w:tcPr>
            <w:tcW w:w="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33A02E9" w14:textId="77777777" w:rsidR="00704264" w:rsidRPr="002315A4" w:rsidRDefault="00704264" w:rsidP="006D4BA7">
            <w:pPr>
              <w:spacing w:after="0" w:line="1" w:lineRule="atLeast"/>
              <w:jc w:val="center"/>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1</w:t>
            </w:r>
          </w:p>
        </w:tc>
      </w:tr>
      <w:tr w:rsidR="00704264" w:rsidRPr="00727CCE" w14:paraId="3E101857" w14:textId="77777777" w:rsidTr="006D4BA7">
        <w:trPr>
          <w:trHeight w:val="1"/>
        </w:trPr>
        <w:tc>
          <w:tcPr>
            <w:tcW w:w="15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B01DEF5" w14:textId="77777777" w:rsidR="00704264" w:rsidRPr="002315A4" w:rsidRDefault="00704264" w:rsidP="006D4BA7">
            <w:pPr>
              <w:spacing w:after="0" w:line="1" w:lineRule="atLeast"/>
              <w:jc w:val="center"/>
              <w:rPr>
                <w:rFonts w:ascii="Times New Roman" w:eastAsia="Times New Roman" w:hAnsi="Times New Roman" w:cs="Times New Roman"/>
                <w:color w:val="111111"/>
                <w:sz w:val="24"/>
                <w:szCs w:val="24"/>
                <w:lang w:val="en-US" w:eastAsia="uk-UA"/>
              </w:rPr>
            </w:pPr>
            <w:r w:rsidRPr="002315A4">
              <w:rPr>
                <w:rFonts w:ascii="Times New Roman" w:eastAsia="Times New Roman" w:hAnsi="Times New Roman" w:cs="Times New Roman"/>
                <w:color w:val="111111"/>
                <w:sz w:val="24"/>
                <w:szCs w:val="24"/>
                <w:lang w:val="en-US" w:eastAsia="uk-UA"/>
              </w:rPr>
              <w:t>2</w:t>
            </w:r>
            <w:r w:rsidRPr="002315A4">
              <w:rPr>
                <w:rFonts w:ascii="Times New Roman" w:eastAsia="Times New Roman" w:hAnsi="Times New Roman" w:cs="Times New Roman"/>
                <w:color w:val="111111"/>
                <w:sz w:val="24"/>
                <w:szCs w:val="24"/>
                <w:lang w:eastAsia="uk-UA"/>
              </w:rPr>
              <w:t>02</w:t>
            </w:r>
            <w:r>
              <w:rPr>
                <w:rFonts w:ascii="Times New Roman" w:eastAsia="Times New Roman" w:hAnsi="Times New Roman" w:cs="Times New Roman"/>
                <w:color w:val="111111"/>
                <w:sz w:val="24"/>
                <w:szCs w:val="24"/>
                <w:lang w:eastAsia="uk-UA"/>
              </w:rPr>
              <w:t>2</w:t>
            </w:r>
            <w:r w:rsidRPr="002315A4">
              <w:rPr>
                <w:rFonts w:ascii="Times New Roman" w:eastAsia="Times New Roman" w:hAnsi="Times New Roman" w:cs="Times New Roman"/>
                <w:color w:val="111111"/>
                <w:sz w:val="24"/>
                <w:szCs w:val="24"/>
                <w:lang w:val="en-US" w:eastAsia="uk-UA"/>
              </w:rPr>
              <w:t>/20</w:t>
            </w:r>
            <w:r w:rsidRPr="002315A4">
              <w:rPr>
                <w:rFonts w:ascii="Times New Roman" w:eastAsia="Times New Roman" w:hAnsi="Times New Roman" w:cs="Times New Roman"/>
                <w:color w:val="111111"/>
                <w:sz w:val="24"/>
                <w:szCs w:val="24"/>
                <w:lang w:eastAsia="uk-UA"/>
              </w:rPr>
              <w:t>2</w:t>
            </w:r>
            <w:r>
              <w:rPr>
                <w:rFonts w:ascii="Times New Roman" w:eastAsia="Times New Roman" w:hAnsi="Times New Roman" w:cs="Times New Roman"/>
                <w:color w:val="111111"/>
                <w:sz w:val="24"/>
                <w:szCs w:val="24"/>
                <w:lang w:eastAsia="uk-UA"/>
              </w:rPr>
              <w:t>3</w:t>
            </w:r>
          </w:p>
        </w:tc>
        <w:tc>
          <w:tcPr>
            <w:tcW w:w="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1D315A7" w14:textId="77777777" w:rsidR="00704264" w:rsidRPr="00727CCE" w:rsidRDefault="00704264" w:rsidP="006D4BA7">
            <w:pPr>
              <w:spacing w:after="0" w:line="1" w:lineRule="atLeast"/>
              <w:jc w:val="center"/>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9</w:t>
            </w:r>
          </w:p>
        </w:tc>
        <w:tc>
          <w:tcPr>
            <w:tcW w:w="19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F26770" w14:textId="77777777" w:rsidR="00704264" w:rsidRPr="00727CCE" w:rsidRDefault="00704264" w:rsidP="006D4BA7">
            <w:pPr>
              <w:spacing w:after="0" w:line="1" w:lineRule="atLeast"/>
              <w:jc w:val="center"/>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9,4</w:t>
            </w:r>
          </w:p>
        </w:tc>
        <w:tc>
          <w:tcPr>
            <w:tcW w:w="7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376D6E8" w14:textId="77777777" w:rsidR="00704264" w:rsidRPr="00727CCE" w:rsidRDefault="00704264" w:rsidP="006D4BA7">
            <w:pPr>
              <w:spacing w:after="0" w:line="1" w:lineRule="atLeast"/>
              <w:jc w:val="center"/>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85</w:t>
            </w:r>
          </w:p>
        </w:tc>
        <w:tc>
          <w:tcPr>
            <w:tcW w:w="15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11F43FE" w14:textId="77777777" w:rsidR="00704264" w:rsidRPr="00727CCE" w:rsidRDefault="00704264" w:rsidP="006D4BA7">
            <w:pPr>
              <w:spacing w:after="0" w:line="1" w:lineRule="atLeast"/>
              <w:jc w:val="center"/>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0</w:t>
            </w:r>
          </w:p>
        </w:tc>
        <w:tc>
          <w:tcPr>
            <w:tcW w:w="13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804C93" w14:textId="77777777" w:rsidR="00704264" w:rsidRPr="00727CCE" w:rsidRDefault="00704264" w:rsidP="006D4BA7">
            <w:pPr>
              <w:spacing w:after="0" w:line="1" w:lineRule="atLeast"/>
              <w:jc w:val="center"/>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0</w:t>
            </w:r>
          </w:p>
        </w:tc>
        <w:tc>
          <w:tcPr>
            <w:tcW w:w="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006936B" w14:textId="77777777" w:rsidR="00704264" w:rsidRPr="00727CCE" w:rsidRDefault="00704264" w:rsidP="006D4BA7">
            <w:pPr>
              <w:spacing w:after="0" w:line="1" w:lineRule="atLeast"/>
              <w:jc w:val="center"/>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1</w:t>
            </w:r>
          </w:p>
        </w:tc>
        <w:tc>
          <w:tcPr>
            <w:tcW w:w="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7525EEA" w14:textId="77777777" w:rsidR="00704264" w:rsidRPr="00727CCE" w:rsidRDefault="00704264" w:rsidP="006D4BA7">
            <w:pPr>
              <w:spacing w:after="0" w:line="1" w:lineRule="atLeast"/>
              <w:jc w:val="center"/>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1</w:t>
            </w:r>
          </w:p>
        </w:tc>
      </w:tr>
      <w:tr w:rsidR="00704264" w14:paraId="1813F154" w14:textId="77777777" w:rsidTr="006D4BA7">
        <w:trPr>
          <w:trHeight w:val="1"/>
        </w:trPr>
        <w:tc>
          <w:tcPr>
            <w:tcW w:w="15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A829993" w14:textId="77777777" w:rsidR="00704264" w:rsidRPr="00727CCE" w:rsidRDefault="00704264" w:rsidP="006D4BA7">
            <w:pPr>
              <w:spacing w:after="0" w:line="1" w:lineRule="atLeast"/>
              <w:jc w:val="center"/>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2023/2024</w:t>
            </w:r>
          </w:p>
        </w:tc>
        <w:tc>
          <w:tcPr>
            <w:tcW w:w="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F4A5952" w14:textId="77777777" w:rsidR="00704264" w:rsidRDefault="00704264" w:rsidP="006D4BA7">
            <w:pPr>
              <w:spacing w:after="0" w:line="1" w:lineRule="atLeast"/>
              <w:jc w:val="center"/>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11</w:t>
            </w:r>
          </w:p>
        </w:tc>
        <w:tc>
          <w:tcPr>
            <w:tcW w:w="19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516C1D" w14:textId="77777777" w:rsidR="00704264" w:rsidRDefault="00704264" w:rsidP="006D4BA7">
            <w:pPr>
              <w:spacing w:after="0" w:line="1" w:lineRule="atLeast"/>
              <w:jc w:val="center"/>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7,7</w:t>
            </w:r>
          </w:p>
        </w:tc>
        <w:tc>
          <w:tcPr>
            <w:tcW w:w="7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AD7FC2" w14:textId="77777777" w:rsidR="00704264" w:rsidRDefault="00704264" w:rsidP="006D4BA7">
            <w:pPr>
              <w:spacing w:after="0" w:line="1" w:lineRule="atLeast"/>
              <w:jc w:val="center"/>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85</w:t>
            </w:r>
          </w:p>
        </w:tc>
        <w:tc>
          <w:tcPr>
            <w:tcW w:w="15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30B0C9E" w14:textId="77777777" w:rsidR="00704264" w:rsidRDefault="00704264" w:rsidP="006D4BA7">
            <w:pPr>
              <w:spacing w:after="0" w:line="1" w:lineRule="atLeast"/>
              <w:jc w:val="center"/>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0</w:t>
            </w:r>
          </w:p>
        </w:tc>
        <w:tc>
          <w:tcPr>
            <w:tcW w:w="13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EFECC2" w14:textId="77777777" w:rsidR="00704264" w:rsidRDefault="00704264" w:rsidP="006D4BA7">
            <w:pPr>
              <w:spacing w:after="0" w:line="1" w:lineRule="atLeast"/>
              <w:jc w:val="center"/>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0</w:t>
            </w:r>
          </w:p>
        </w:tc>
        <w:tc>
          <w:tcPr>
            <w:tcW w:w="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45A7C8E" w14:textId="77777777" w:rsidR="00704264" w:rsidRDefault="00704264" w:rsidP="006D4BA7">
            <w:pPr>
              <w:spacing w:after="0" w:line="1" w:lineRule="atLeast"/>
              <w:jc w:val="center"/>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1</w:t>
            </w:r>
          </w:p>
        </w:tc>
        <w:tc>
          <w:tcPr>
            <w:tcW w:w="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E6948A0" w14:textId="77777777" w:rsidR="00704264" w:rsidRDefault="00704264" w:rsidP="006D4BA7">
            <w:pPr>
              <w:spacing w:after="0" w:line="1" w:lineRule="atLeast"/>
              <w:jc w:val="center"/>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1</w:t>
            </w:r>
          </w:p>
        </w:tc>
      </w:tr>
    </w:tbl>
    <w:p w14:paraId="2542CFA4" w14:textId="77777777" w:rsidR="00704264" w:rsidRPr="00B576A5" w:rsidRDefault="00704264" w:rsidP="00D76A82">
      <w:pPr>
        <w:shd w:val="clear" w:color="auto" w:fill="FFFFFF"/>
        <w:spacing w:after="0" w:line="240" w:lineRule="auto"/>
        <w:jc w:val="both"/>
        <w:rPr>
          <w:rFonts w:ascii="Times New Roman" w:eastAsia="Times New Roman" w:hAnsi="Times New Roman" w:cs="Times New Roman"/>
          <w:color w:val="111111"/>
          <w:sz w:val="28"/>
          <w:szCs w:val="28"/>
          <w:lang w:eastAsia="uk-UA"/>
        </w:rPr>
      </w:pPr>
    </w:p>
    <w:p w14:paraId="7D450927" w14:textId="77777777" w:rsidR="00D76A82" w:rsidRPr="002315A4" w:rsidRDefault="00D76A82" w:rsidP="00D76A82">
      <w:pPr>
        <w:shd w:val="clear" w:color="auto" w:fill="FFFFFF"/>
        <w:spacing w:after="0" w:line="240" w:lineRule="auto"/>
        <w:jc w:val="both"/>
        <w:rPr>
          <w:rFonts w:ascii="Times New Roman" w:eastAsia="Times New Roman" w:hAnsi="Times New Roman" w:cs="Times New Roman"/>
          <w:color w:val="111111"/>
          <w:sz w:val="24"/>
          <w:szCs w:val="24"/>
          <w:lang w:eastAsia="uk-UA"/>
        </w:rPr>
      </w:pPr>
    </w:p>
    <w:p w14:paraId="6E75B838" w14:textId="47FCD2DE" w:rsidR="00D76A82" w:rsidRPr="00A856F0" w:rsidRDefault="00D76A82" w:rsidP="00D76A82">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2315A4">
        <w:rPr>
          <w:rFonts w:ascii="Times New Roman" w:eastAsia="Times New Roman" w:hAnsi="Times New Roman" w:cs="Times New Roman"/>
          <w:color w:val="111111"/>
          <w:sz w:val="24"/>
          <w:szCs w:val="24"/>
          <w:lang w:eastAsia="uk-UA"/>
        </w:rPr>
        <w:t> </w:t>
      </w:r>
      <w:r w:rsidRPr="00A856F0">
        <w:rPr>
          <w:rFonts w:ascii="Times New Roman" w:eastAsia="Times New Roman" w:hAnsi="Times New Roman" w:cs="Times New Roman"/>
          <w:color w:val="111111"/>
          <w:sz w:val="28"/>
          <w:szCs w:val="28"/>
          <w:lang w:eastAsia="uk-UA"/>
        </w:rPr>
        <w:t>На початок 202</w:t>
      </w:r>
      <w:r w:rsidR="007F1564" w:rsidRPr="00A856F0">
        <w:rPr>
          <w:rFonts w:ascii="Times New Roman" w:eastAsia="Times New Roman" w:hAnsi="Times New Roman" w:cs="Times New Roman"/>
          <w:color w:val="111111"/>
          <w:sz w:val="28"/>
          <w:szCs w:val="28"/>
          <w:lang w:val="uk-UA" w:eastAsia="uk-UA"/>
        </w:rPr>
        <w:t>3</w:t>
      </w:r>
      <w:r w:rsidRPr="00A856F0">
        <w:rPr>
          <w:rFonts w:ascii="Times New Roman" w:eastAsia="Times New Roman" w:hAnsi="Times New Roman" w:cs="Times New Roman"/>
          <w:color w:val="111111"/>
          <w:sz w:val="28"/>
          <w:szCs w:val="28"/>
          <w:lang w:eastAsia="uk-UA"/>
        </w:rPr>
        <w:t>/202</w:t>
      </w:r>
      <w:r w:rsidR="007F1564" w:rsidRPr="00A856F0">
        <w:rPr>
          <w:rFonts w:ascii="Times New Roman" w:eastAsia="Times New Roman" w:hAnsi="Times New Roman" w:cs="Times New Roman"/>
          <w:color w:val="111111"/>
          <w:sz w:val="28"/>
          <w:szCs w:val="28"/>
          <w:lang w:val="uk-UA" w:eastAsia="uk-UA"/>
        </w:rPr>
        <w:t>4</w:t>
      </w:r>
      <w:r w:rsidRPr="00A856F0">
        <w:rPr>
          <w:rFonts w:ascii="Times New Roman" w:eastAsia="Times New Roman" w:hAnsi="Times New Roman" w:cs="Times New Roman"/>
          <w:color w:val="111111"/>
          <w:sz w:val="28"/>
          <w:szCs w:val="28"/>
          <w:lang w:eastAsia="uk-UA"/>
        </w:rPr>
        <w:t xml:space="preserve"> </w:t>
      </w:r>
      <w:proofErr w:type="spellStart"/>
      <w:r w:rsidRPr="00A856F0">
        <w:rPr>
          <w:rFonts w:ascii="Times New Roman" w:eastAsia="Times New Roman" w:hAnsi="Times New Roman" w:cs="Times New Roman"/>
          <w:color w:val="111111"/>
          <w:sz w:val="28"/>
          <w:szCs w:val="28"/>
          <w:lang w:eastAsia="uk-UA"/>
        </w:rPr>
        <w:t>навчального</w:t>
      </w:r>
      <w:proofErr w:type="spellEnd"/>
      <w:r w:rsidRPr="00A856F0">
        <w:rPr>
          <w:rFonts w:ascii="Times New Roman" w:eastAsia="Times New Roman" w:hAnsi="Times New Roman" w:cs="Times New Roman"/>
          <w:color w:val="111111"/>
          <w:sz w:val="28"/>
          <w:szCs w:val="28"/>
          <w:lang w:eastAsia="uk-UA"/>
        </w:rPr>
        <w:t xml:space="preserve"> року у </w:t>
      </w:r>
      <w:proofErr w:type="spellStart"/>
      <w:r w:rsidRPr="00A856F0">
        <w:rPr>
          <w:rFonts w:ascii="Times New Roman" w:eastAsia="Times New Roman" w:hAnsi="Times New Roman" w:cs="Times New Roman"/>
          <w:color w:val="111111"/>
          <w:sz w:val="28"/>
          <w:szCs w:val="28"/>
          <w:lang w:eastAsia="uk-UA"/>
        </w:rPr>
        <w:t>школі</w:t>
      </w:r>
      <w:proofErr w:type="spellEnd"/>
      <w:r w:rsidRPr="00A856F0">
        <w:rPr>
          <w:rFonts w:ascii="Times New Roman" w:eastAsia="Times New Roman" w:hAnsi="Times New Roman" w:cs="Times New Roman"/>
          <w:color w:val="111111"/>
          <w:sz w:val="28"/>
          <w:szCs w:val="28"/>
          <w:lang w:eastAsia="uk-UA"/>
        </w:rPr>
        <w:t xml:space="preserve"> </w:t>
      </w:r>
      <w:proofErr w:type="spellStart"/>
      <w:r w:rsidRPr="00A856F0">
        <w:rPr>
          <w:rFonts w:ascii="Times New Roman" w:eastAsia="Times New Roman" w:hAnsi="Times New Roman" w:cs="Times New Roman"/>
          <w:color w:val="111111"/>
          <w:sz w:val="28"/>
          <w:szCs w:val="28"/>
          <w:lang w:eastAsia="uk-UA"/>
        </w:rPr>
        <w:t>навчалося</w:t>
      </w:r>
      <w:proofErr w:type="spellEnd"/>
      <w:r w:rsidRPr="00A856F0">
        <w:rPr>
          <w:rFonts w:ascii="Times New Roman" w:eastAsia="Times New Roman" w:hAnsi="Times New Roman" w:cs="Times New Roman"/>
          <w:color w:val="111111"/>
          <w:sz w:val="28"/>
          <w:szCs w:val="28"/>
          <w:lang w:eastAsia="uk-UA"/>
        </w:rPr>
        <w:t xml:space="preserve"> 85 </w:t>
      </w:r>
      <w:proofErr w:type="spellStart"/>
      <w:r w:rsidRPr="00A856F0">
        <w:rPr>
          <w:rFonts w:ascii="Times New Roman" w:eastAsia="Times New Roman" w:hAnsi="Times New Roman" w:cs="Times New Roman"/>
          <w:color w:val="111111"/>
          <w:sz w:val="28"/>
          <w:szCs w:val="28"/>
          <w:lang w:eastAsia="uk-UA"/>
        </w:rPr>
        <w:t>учнів</w:t>
      </w:r>
      <w:proofErr w:type="spellEnd"/>
      <w:r w:rsidRPr="00A856F0">
        <w:rPr>
          <w:rFonts w:ascii="Times New Roman" w:eastAsia="Times New Roman" w:hAnsi="Times New Roman" w:cs="Times New Roman"/>
          <w:color w:val="111111"/>
          <w:sz w:val="28"/>
          <w:szCs w:val="28"/>
          <w:lang w:eastAsia="uk-UA"/>
        </w:rPr>
        <w:t xml:space="preserve">, на </w:t>
      </w:r>
      <w:proofErr w:type="spellStart"/>
      <w:r w:rsidRPr="00A856F0">
        <w:rPr>
          <w:rFonts w:ascii="Times New Roman" w:eastAsia="Times New Roman" w:hAnsi="Times New Roman" w:cs="Times New Roman"/>
          <w:color w:val="111111"/>
          <w:sz w:val="28"/>
          <w:szCs w:val="28"/>
          <w:lang w:eastAsia="uk-UA"/>
        </w:rPr>
        <w:t>кінець</w:t>
      </w:r>
      <w:proofErr w:type="spellEnd"/>
      <w:r w:rsidRPr="00A856F0">
        <w:rPr>
          <w:rFonts w:ascii="Times New Roman" w:eastAsia="Times New Roman" w:hAnsi="Times New Roman" w:cs="Times New Roman"/>
          <w:color w:val="111111"/>
          <w:sz w:val="28"/>
          <w:szCs w:val="28"/>
          <w:lang w:eastAsia="uk-UA"/>
        </w:rPr>
        <w:t xml:space="preserve"> – 83 </w:t>
      </w:r>
      <w:proofErr w:type="spellStart"/>
      <w:r w:rsidRPr="00A856F0">
        <w:rPr>
          <w:rFonts w:ascii="Times New Roman" w:eastAsia="Times New Roman" w:hAnsi="Times New Roman" w:cs="Times New Roman"/>
          <w:color w:val="111111"/>
          <w:sz w:val="28"/>
          <w:szCs w:val="28"/>
          <w:lang w:eastAsia="uk-UA"/>
        </w:rPr>
        <w:t>учнів</w:t>
      </w:r>
      <w:proofErr w:type="spellEnd"/>
      <w:r w:rsidRPr="00A856F0">
        <w:rPr>
          <w:rFonts w:ascii="Times New Roman" w:eastAsia="Times New Roman" w:hAnsi="Times New Roman" w:cs="Times New Roman"/>
          <w:color w:val="111111"/>
          <w:sz w:val="28"/>
          <w:szCs w:val="28"/>
          <w:lang w:eastAsia="uk-UA"/>
        </w:rPr>
        <w:t>.</w:t>
      </w:r>
    </w:p>
    <w:p w14:paraId="35293488" w14:textId="57AAA2A1" w:rsidR="00D76A82" w:rsidRDefault="00D76A82" w:rsidP="00D76A82">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A856F0">
        <w:rPr>
          <w:rFonts w:ascii="Times New Roman" w:eastAsia="Times New Roman" w:hAnsi="Times New Roman" w:cs="Times New Roman"/>
          <w:color w:val="111111"/>
          <w:sz w:val="28"/>
          <w:szCs w:val="28"/>
          <w:lang w:eastAsia="uk-UA"/>
        </w:rPr>
        <w:t> </w:t>
      </w:r>
      <w:proofErr w:type="spellStart"/>
      <w:r w:rsidRPr="00A856F0">
        <w:rPr>
          <w:rFonts w:ascii="Times New Roman" w:eastAsia="Times New Roman" w:hAnsi="Times New Roman" w:cs="Times New Roman"/>
          <w:color w:val="111111"/>
          <w:sz w:val="28"/>
          <w:szCs w:val="28"/>
          <w:lang w:eastAsia="uk-UA"/>
        </w:rPr>
        <w:t>Спостерігається</w:t>
      </w:r>
      <w:proofErr w:type="spellEnd"/>
      <w:r w:rsidRPr="00A856F0">
        <w:rPr>
          <w:rFonts w:ascii="Times New Roman" w:eastAsia="Times New Roman" w:hAnsi="Times New Roman" w:cs="Times New Roman"/>
          <w:color w:val="111111"/>
          <w:sz w:val="28"/>
          <w:szCs w:val="28"/>
          <w:lang w:eastAsia="uk-UA"/>
        </w:rPr>
        <w:t xml:space="preserve"> </w:t>
      </w:r>
      <w:proofErr w:type="spellStart"/>
      <w:r w:rsidRPr="00A856F0">
        <w:rPr>
          <w:rFonts w:ascii="Times New Roman" w:eastAsia="Times New Roman" w:hAnsi="Times New Roman" w:cs="Times New Roman"/>
          <w:color w:val="111111"/>
          <w:sz w:val="28"/>
          <w:szCs w:val="28"/>
          <w:lang w:eastAsia="uk-UA"/>
        </w:rPr>
        <w:t>вплив</w:t>
      </w:r>
      <w:proofErr w:type="spellEnd"/>
      <w:r w:rsidRPr="00A856F0">
        <w:rPr>
          <w:rFonts w:ascii="Times New Roman" w:eastAsia="Times New Roman" w:hAnsi="Times New Roman" w:cs="Times New Roman"/>
          <w:color w:val="111111"/>
          <w:sz w:val="28"/>
          <w:szCs w:val="28"/>
          <w:lang w:eastAsia="uk-UA"/>
        </w:rPr>
        <w:t xml:space="preserve"> </w:t>
      </w:r>
      <w:proofErr w:type="spellStart"/>
      <w:r w:rsidRPr="00A856F0">
        <w:rPr>
          <w:rFonts w:ascii="Times New Roman" w:eastAsia="Times New Roman" w:hAnsi="Times New Roman" w:cs="Times New Roman"/>
          <w:color w:val="111111"/>
          <w:sz w:val="28"/>
          <w:szCs w:val="28"/>
          <w:lang w:eastAsia="uk-UA"/>
        </w:rPr>
        <w:t>демографічної</w:t>
      </w:r>
      <w:proofErr w:type="spellEnd"/>
      <w:r w:rsidRPr="00A856F0">
        <w:rPr>
          <w:rFonts w:ascii="Times New Roman" w:eastAsia="Times New Roman" w:hAnsi="Times New Roman" w:cs="Times New Roman"/>
          <w:color w:val="111111"/>
          <w:sz w:val="28"/>
          <w:szCs w:val="28"/>
          <w:lang w:eastAsia="uk-UA"/>
        </w:rPr>
        <w:t xml:space="preserve"> </w:t>
      </w:r>
      <w:proofErr w:type="spellStart"/>
      <w:r w:rsidRPr="00A856F0">
        <w:rPr>
          <w:rFonts w:ascii="Times New Roman" w:eastAsia="Times New Roman" w:hAnsi="Times New Roman" w:cs="Times New Roman"/>
          <w:color w:val="111111"/>
          <w:sz w:val="28"/>
          <w:szCs w:val="28"/>
          <w:lang w:eastAsia="uk-UA"/>
        </w:rPr>
        <w:t>ситуації</w:t>
      </w:r>
      <w:proofErr w:type="spellEnd"/>
      <w:r w:rsidRPr="00A856F0">
        <w:rPr>
          <w:rFonts w:ascii="Times New Roman" w:eastAsia="Times New Roman" w:hAnsi="Times New Roman" w:cs="Times New Roman"/>
          <w:color w:val="111111"/>
          <w:sz w:val="28"/>
          <w:szCs w:val="28"/>
          <w:lang w:eastAsia="uk-UA"/>
        </w:rPr>
        <w:t xml:space="preserve"> на контингент </w:t>
      </w:r>
      <w:proofErr w:type="spellStart"/>
      <w:r w:rsidRPr="00A856F0">
        <w:rPr>
          <w:rFonts w:ascii="Times New Roman" w:eastAsia="Times New Roman" w:hAnsi="Times New Roman" w:cs="Times New Roman"/>
          <w:color w:val="111111"/>
          <w:sz w:val="28"/>
          <w:szCs w:val="28"/>
          <w:lang w:eastAsia="uk-UA"/>
        </w:rPr>
        <w:t>учнів</w:t>
      </w:r>
      <w:proofErr w:type="spellEnd"/>
      <w:r w:rsidRPr="00A856F0">
        <w:rPr>
          <w:rFonts w:ascii="Times New Roman" w:eastAsia="Times New Roman" w:hAnsi="Times New Roman" w:cs="Times New Roman"/>
          <w:color w:val="111111"/>
          <w:sz w:val="28"/>
          <w:szCs w:val="28"/>
          <w:lang w:eastAsia="uk-UA"/>
        </w:rPr>
        <w:t xml:space="preserve">. </w:t>
      </w:r>
      <w:proofErr w:type="spellStart"/>
      <w:r w:rsidRPr="00A856F0">
        <w:rPr>
          <w:rFonts w:ascii="Times New Roman" w:eastAsia="Times New Roman" w:hAnsi="Times New Roman" w:cs="Times New Roman"/>
          <w:color w:val="111111"/>
          <w:sz w:val="28"/>
          <w:szCs w:val="28"/>
          <w:lang w:eastAsia="uk-UA"/>
        </w:rPr>
        <w:t>Загальне</w:t>
      </w:r>
      <w:proofErr w:type="spellEnd"/>
      <w:r w:rsidRPr="00A856F0">
        <w:rPr>
          <w:rFonts w:ascii="Times New Roman" w:eastAsia="Times New Roman" w:hAnsi="Times New Roman" w:cs="Times New Roman"/>
          <w:color w:val="111111"/>
          <w:sz w:val="28"/>
          <w:szCs w:val="28"/>
          <w:lang w:eastAsia="uk-UA"/>
        </w:rPr>
        <w:t xml:space="preserve"> </w:t>
      </w:r>
      <w:proofErr w:type="spellStart"/>
      <w:r w:rsidRPr="00A856F0">
        <w:rPr>
          <w:rFonts w:ascii="Times New Roman" w:eastAsia="Times New Roman" w:hAnsi="Times New Roman" w:cs="Times New Roman"/>
          <w:color w:val="111111"/>
          <w:sz w:val="28"/>
          <w:szCs w:val="28"/>
          <w:lang w:eastAsia="uk-UA"/>
        </w:rPr>
        <w:t>зменшення</w:t>
      </w:r>
      <w:proofErr w:type="spellEnd"/>
      <w:r w:rsidRPr="00A856F0">
        <w:rPr>
          <w:rFonts w:ascii="Times New Roman" w:eastAsia="Times New Roman" w:hAnsi="Times New Roman" w:cs="Times New Roman"/>
          <w:color w:val="111111"/>
          <w:sz w:val="28"/>
          <w:szCs w:val="28"/>
          <w:lang w:eastAsia="uk-UA"/>
        </w:rPr>
        <w:t xml:space="preserve"> </w:t>
      </w:r>
      <w:proofErr w:type="spellStart"/>
      <w:r w:rsidRPr="00A856F0">
        <w:rPr>
          <w:rFonts w:ascii="Times New Roman" w:eastAsia="Times New Roman" w:hAnsi="Times New Roman" w:cs="Times New Roman"/>
          <w:color w:val="111111"/>
          <w:sz w:val="28"/>
          <w:szCs w:val="28"/>
          <w:lang w:eastAsia="uk-UA"/>
        </w:rPr>
        <w:t>кількості</w:t>
      </w:r>
      <w:proofErr w:type="spellEnd"/>
      <w:r w:rsidRPr="00A856F0">
        <w:rPr>
          <w:rFonts w:ascii="Times New Roman" w:eastAsia="Times New Roman" w:hAnsi="Times New Roman" w:cs="Times New Roman"/>
          <w:color w:val="111111"/>
          <w:sz w:val="28"/>
          <w:szCs w:val="28"/>
          <w:lang w:eastAsia="uk-UA"/>
        </w:rPr>
        <w:t xml:space="preserve"> </w:t>
      </w:r>
      <w:proofErr w:type="spellStart"/>
      <w:r w:rsidRPr="00A856F0">
        <w:rPr>
          <w:rFonts w:ascii="Times New Roman" w:eastAsia="Times New Roman" w:hAnsi="Times New Roman" w:cs="Times New Roman"/>
          <w:color w:val="111111"/>
          <w:sz w:val="28"/>
          <w:szCs w:val="28"/>
          <w:lang w:eastAsia="uk-UA"/>
        </w:rPr>
        <w:t>дітей</w:t>
      </w:r>
      <w:proofErr w:type="spellEnd"/>
      <w:r w:rsidRPr="00A856F0">
        <w:rPr>
          <w:rFonts w:ascii="Times New Roman" w:eastAsia="Times New Roman" w:hAnsi="Times New Roman" w:cs="Times New Roman"/>
          <w:color w:val="111111"/>
          <w:sz w:val="28"/>
          <w:szCs w:val="28"/>
          <w:lang w:eastAsia="uk-UA"/>
        </w:rPr>
        <w:t xml:space="preserve"> на </w:t>
      </w:r>
      <w:proofErr w:type="spellStart"/>
      <w:r w:rsidRPr="00A856F0">
        <w:rPr>
          <w:rFonts w:ascii="Times New Roman" w:eastAsia="Times New Roman" w:hAnsi="Times New Roman" w:cs="Times New Roman"/>
          <w:color w:val="111111"/>
          <w:sz w:val="28"/>
          <w:szCs w:val="28"/>
          <w:lang w:eastAsia="uk-UA"/>
        </w:rPr>
        <w:t>території</w:t>
      </w:r>
      <w:proofErr w:type="spellEnd"/>
      <w:r w:rsidRPr="00A856F0">
        <w:rPr>
          <w:rFonts w:ascii="Times New Roman" w:eastAsia="Times New Roman" w:hAnsi="Times New Roman" w:cs="Times New Roman"/>
          <w:color w:val="111111"/>
          <w:sz w:val="28"/>
          <w:szCs w:val="28"/>
          <w:lang w:eastAsia="uk-UA"/>
        </w:rPr>
        <w:t xml:space="preserve"> </w:t>
      </w:r>
      <w:proofErr w:type="spellStart"/>
      <w:r w:rsidRPr="00A856F0">
        <w:rPr>
          <w:rFonts w:ascii="Times New Roman" w:eastAsia="Times New Roman" w:hAnsi="Times New Roman" w:cs="Times New Roman"/>
          <w:color w:val="111111"/>
          <w:sz w:val="28"/>
          <w:szCs w:val="28"/>
          <w:lang w:eastAsia="uk-UA"/>
        </w:rPr>
        <w:t>обслуговування</w:t>
      </w:r>
      <w:proofErr w:type="spellEnd"/>
      <w:r w:rsidRPr="00A856F0">
        <w:rPr>
          <w:rFonts w:ascii="Times New Roman" w:eastAsia="Times New Roman" w:hAnsi="Times New Roman" w:cs="Times New Roman"/>
          <w:color w:val="111111"/>
          <w:sz w:val="28"/>
          <w:szCs w:val="28"/>
          <w:lang w:eastAsia="uk-UA"/>
        </w:rPr>
        <w:t xml:space="preserve"> </w:t>
      </w:r>
      <w:proofErr w:type="spellStart"/>
      <w:r w:rsidRPr="00A856F0">
        <w:rPr>
          <w:rFonts w:ascii="Times New Roman" w:eastAsia="Times New Roman" w:hAnsi="Times New Roman" w:cs="Times New Roman"/>
          <w:color w:val="111111"/>
          <w:sz w:val="28"/>
          <w:szCs w:val="28"/>
          <w:lang w:eastAsia="uk-UA"/>
        </w:rPr>
        <w:t>школи</w:t>
      </w:r>
      <w:proofErr w:type="spellEnd"/>
      <w:r w:rsidRPr="00A856F0">
        <w:rPr>
          <w:rFonts w:ascii="Times New Roman" w:eastAsia="Times New Roman" w:hAnsi="Times New Roman" w:cs="Times New Roman"/>
          <w:color w:val="111111"/>
          <w:sz w:val="28"/>
          <w:szCs w:val="28"/>
          <w:lang w:eastAsia="uk-UA"/>
        </w:rPr>
        <w:t xml:space="preserve"> </w:t>
      </w:r>
      <w:proofErr w:type="spellStart"/>
      <w:r w:rsidRPr="00A856F0">
        <w:rPr>
          <w:rFonts w:ascii="Times New Roman" w:eastAsia="Times New Roman" w:hAnsi="Times New Roman" w:cs="Times New Roman"/>
          <w:color w:val="111111"/>
          <w:sz w:val="28"/>
          <w:szCs w:val="28"/>
          <w:lang w:eastAsia="uk-UA"/>
        </w:rPr>
        <w:t>вплинуло</w:t>
      </w:r>
      <w:proofErr w:type="spellEnd"/>
      <w:r w:rsidRPr="00A856F0">
        <w:rPr>
          <w:rFonts w:ascii="Times New Roman" w:eastAsia="Times New Roman" w:hAnsi="Times New Roman" w:cs="Times New Roman"/>
          <w:color w:val="111111"/>
          <w:sz w:val="28"/>
          <w:szCs w:val="28"/>
          <w:lang w:eastAsia="uk-UA"/>
        </w:rPr>
        <w:t xml:space="preserve"> й на мережу. </w:t>
      </w:r>
      <w:proofErr w:type="spellStart"/>
      <w:r w:rsidRPr="00A856F0">
        <w:rPr>
          <w:rFonts w:ascii="Times New Roman" w:eastAsia="Times New Roman" w:hAnsi="Times New Roman" w:cs="Times New Roman"/>
          <w:color w:val="111111"/>
          <w:sz w:val="28"/>
          <w:szCs w:val="28"/>
          <w:lang w:eastAsia="uk-UA"/>
        </w:rPr>
        <w:t>Усі</w:t>
      </w:r>
      <w:proofErr w:type="spellEnd"/>
      <w:r w:rsidRPr="00A856F0">
        <w:rPr>
          <w:rFonts w:ascii="Times New Roman" w:eastAsia="Times New Roman" w:hAnsi="Times New Roman" w:cs="Times New Roman"/>
          <w:color w:val="111111"/>
          <w:sz w:val="28"/>
          <w:szCs w:val="28"/>
          <w:lang w:eastAsia="uk-UA"/>
        </w:rPr>
        <w:t xml:space="preserve"> </w:t>
      </w:r>
      <w:proofErr w:type="spellStart"/>
      <w:r w:rsidRPr="00A856F0">
        <w:rPr>
          <w:rFonts w:ascii="Times New Roman" w:eastAsia="Times New Roman" w:hAnsi="Times New Roman" w:cs="Times New Roman"/>
          <w:color w:val="111111"/>
          <w:sz w:val="28"/>
          <w:szCs w:val="28"/>
          <w:lang w:eastAsia="uk-UA"/>
        </w:rPr>
        <w:t>діти</w:t>
      </w:r>
      <w:proofErr w:type="spellEnd"/>
      <w:r w:rsidRPr="00A856F0">
        <w:rPr>
          <w:rFonts w:ascii="Times New Roman" w:eastAsia="Times New Roman" w:hAnsi="Times New Roman" w:cs="Times New Roman"/>
          <w:color w:val="111111"/>
          <w:sz w:val="28"/>
          <w:szCs w:val="28"/>
          <w:lang w:eastAsia="uk-UA"/>
        </w:rPr>
        <w:t xml:space="preserve"> </w:t>
      </w:r>
      <w:proofErr w:type="spellStart"/>
      <w:r w:rsidRPr="00A856F0">
        <w:rPr>
          <w:rFonts w:ascii="Times New Roman" w:eastAsia="Times New Roman" w:hAnsi="Times New Roman" w:cs="Times New Roman"/>
          <w:color w:val="111111"/>
          <w:sz w:val="28"/>
          <w:szCs w:val="28"/>
          <w:lang w:eastAsia="uk-UA"/>
        </w:rPr>
        <w:t>шкільного</w:t>
      </w:r>
      <w:proofErr w:type="spellEnd"/>
      <w:r w:rsidRPr="00A856F0">
        <w:rPr>
          <w:rFonts w:ascii="Times New Roman" w:eastAsia="Times New Roman" w:hAnsi="Times New Roman" w:cs="Times New Roman"/>
          <w:color w:val="111111"/>
          <w:sz w:val="28"/>
          <w:szCs w:val="28"/>
          <w:lang w:eastAsia="uk-UA"/>
        </w:rPr>
        <w:t xml:space="preserve"> </w:t>
      </w:r>
      <w:proofErr w:type="spellStart"/>
      <w:r w:rsidRPr="00A856F0">
        <w:rPr>
          <w:rFonts w:ascii="Times New Roman" w:eastAsia="Times New Roman" w:hAnsi="Times New Roman" w:cs="Times New Roman"/>
          <w:color w:val="111111"/>
          <w:sz w:val="28"/>
          <w:szCs w:val="28"/>
          <w:lang w:eastAsia="uk-UA"/>
        </w:rPr>
        <w:t>віку</w:t>
      </w:r>
      <w:proofErr w:type="spellEnd"/>
      <w:r w:rsidRPr="00A856F0">
        <w:rPr>
          <w:rFonts w:ascii="Times New Roman" w:eastAsia="Times New Roman" w:hAnsi="Times New Roman" w:cs="Times New Roman"/>
          <w:color w:val="111111"/>
          <w:sz w:val="28"/>
          <w:szCs w:val="28"/>
          <w:lang w:eastAsia="uk-UA"/>
        </w:rPr>
        <w:t xml:space="preserve"> </w:t>
      </w:r>
      <w:proofErr w:type="spellStart"/>
      <w:r w:rsidRPr="00A856F0">
        <w:rPr>
          <w:rFonts w:ascii="Times New Roman" w:eastAsia="Times New Roman" w:hAnsi="Times New Roman" w:cs="Times New Roman"/>
          <w:color w:val="111111"/>
          <w:sz w:val="28"/>
          <w:szCs w:val="28"/>
          <w:lang w:eastAsia="uk-UA"/>
        </w:rPr>
        <w:t>охоплені</w:t>
      </w:r>
      <w:proofErr w:type="spellEnd"/>
      <w:r w:rsidRPr="00A856F0">
        <w:rPr>
          <w:rFonts w:ascii="Times New Roman" w:eastAsia="Times New Roman" w:hAnsi="Times New Roman" w:cs="Times New Roman"/>
          <w:color w:val="111111"/>
          <w:sz w:val="28"/>
          <w:szCs w:val="28"/>
          <w:lang w:eastAsia="uk-UA"/>
        </w:rPr>
        <w:t xml:space="preserve"> </w:t>
      </w:r>
      <w:proofErr w:type="spellStart"/>
      <w:r w:rsidRPr="00A856F0">
        <w:rPr>
          <w:rFonts w:ascii="Times New Roman" w:eastAsia="Times New Roman" w:hAnsi="Times New Roman" w:cs="Times New Roman"/>
          <w:color w:val="111111"/>
          <w:sz w:val="28"/>
          <w:szCs w:val="28"/>
          <w:lang w:eastAsia="uk-UA"/>
        </w:rPr>
        <w:t>навчанням</w:t>
      </w:r>
      <w:proofErr w:type="spellEnd"/>
      <w:r w:rsidRPr="00A856F0">
        <w:rPr>
          <w:rFonts w:ascii="Times New Roman" w:eastAsia="Times New Roman" w:hAnsi="Times New Roman" w:cs="Times New Roman"/>
          <w:color w:val="111111"/>
          <w:sz w:val="28"/>
          <w:szCs w:val="28"/>
          <w:lang w:eastAsia="uk-UA"/>
        </w:rPr>
        <w:t xml:space="preserve">, </w:t>
      </w:r>
      <w:proofErr w:type="spellStart"/>
      <w:r w:rsidRPr="00A856F0">
        <w:rPr>
          <w:rFonts w:ascii="Times New Roman" w:eastAsia="Times New Roman" w:hAnsi="Times New Roman" w:cs="Times New Roman"/>
          <w:color w:val="111111"/>
          <w:sz w:val="28"/>
          <w:szCs w:val="28"/>
          <w:lang w:eastAsia="uk-UA"/>
        </w:rPr>
        <w:t>здійснюється</w:t>
      </w:r>
      <w:proofErr w:type="spellEnd"/>
      <w:r w:rsidRPr="00A856F0">
        <w:rPr>
          <w:rFonts w:ascii="Times New Roman" w:eastAsia="Times New Roman" w:hAnsi="Times New Roman" w:cs="Times New Roman"/>
          <w:color w:val="111111"/>
          <w:sz w:val="28"/>
          <w:szCs w:val="28"/>
          <w:lang w:eastAsia="uk-UA"/>
        </w:rPr>
        <w:t xml:space="preserve"> контроль за </w:t>
      </w:r>
      <w:proofErr w:type="spellStart"/>
      <w:r w:rsidRPr="00A856F0">
        <w:rPr>
          <w:rFonts w:ascii="Times New Roman" w:eastAsia="Times New Roman" w:hAnsi="Times New Roman" w:cs="Times New Roman"/>
          <w:color w:val="111111"/>
          <w:sz w:val="28"/>
          <w:szCs w:val="28"/>
          <w:lang w:eastAsia="uk-UA"/>
        </w:rPr>
        <w:t>проведенням</w:t>
      </w:r>
      <w:proofErr w:type="spellEnd"/>
      <w:r w:rsidRPr="00A856F0">
        <w:rPr>
          <w:rFonts w:ascii="Times New Roman" w:eastAsia="Times New Roman" w:hAnsi="Times New Roman" w:cs="Times New Roman"/>
          <w:color w:val="111111"/>
          <w:sz w:val="28"/>
          <w:szCs w:val="28"/>
          <w:lang w:eastAsia="uk-UA"/>
        </w:rPr>
        <w:t xml:space="preserve"> </w:t>
      </w:r>
      <w:proofErr w:type="spellStart"/>
      <w:r w:rsidRPr="00A856F0">
        <w:rPr>
          <w:rFonts w:ascii="Times New Roman" w:eastAsia="Times New Roman" w:hAnsi="Times New Roman" w:cs="Times New Roman"/>
          <w:color w:val="111111"/>
          <w:sz w:val="28"/>
          <w:szCs w:val="28"/>
          <w:lang w:eastAsia="uk-UA"/>
        </w:rPr>
        <w:t>обліку</w:t>
      </w:r>
      <w:proofErr w:type="spellEnd"/>
      <w:r w:rsidRPr="00A856F0">
        <w:rPr>
          <w:rFonts w:ascii="Times New Roman" w:eastAsia="Times New Roman" w:hAnsi="Times New Roman" w:cs="Times New Roman"/>
          <w:color w:val="111111"/>
          <w:sz w:val="28"/>
          <w:szCs w:val="28"/>
          <w:lang w:eastAsia="uk-UA"/>
        </w:rPr>
        <w:t xml:space="preserve"> </w:t>
      </w:r>
      <w:proofErr w:type="spellStart"/>
      <w:r w:rsidRPr="00A856F0">
        <w:rPr>
          <w:rFonts w:ascii="Times New Roman" w:eastAsia="Times New Roman" w:hAnsi="Times New Roman" w:cs="Times New Roman"/>
          <w:color w:val="111111"/>
          <w:sz w:val="28"/>
          <w:szCs w:val="28"/>
          <w:lang w:eastAsia="uk-UA"/>
        </w:rPr>
        <w:t>дітей</w:t>
      </w:r>
      <w:proofErr w:type="spellEnd"/>
      <w:r w:rsidRPr="00A856F0">
        <w:rPr>
          <w:rFonts w:ascii="Times New Roman" w:eastAsia="Times New Roman" w:hAnsi="Times New Roman" w:cs="Times New Roman"/>
          <w:color w:val="111111"/>
          <w:sz w:val="28"/>
          <w:szCs w:val="28"/>
          <w:lang w:eastAsia="uk-UA"/>
        </w:rPr>
        <w:t xml:space="preserve"> </w:t>
      </w:r>
      <w:proofErr w:type="spellStart"/>
      <w:r w:rsidRPr="00A856F0">
        <w:rPr>
          <w:rFonts w:ascii="Times New Roman" w:eastAsia="Times New Roman" w:hAnsi="Times New Roman" w:cs="Times New Roman"/>
          <w:color w:val="111111"/>
          <w:sz w:val="28"/>
          <w:szCs w:val="28"/>
          <w:lang w:eastAsia="uk-UA"/>
        </w:rPr>
        <w:t>шкільного</w:t>
      </w:r>
      <w:proofErr w:type="spellEnd"/>
      <w:r w:rsidRPr="00A856F0">
        <w:rPr>
          <w:rFonts w:ascii="Times New Roman" w:eastAsia="Times New Roman" w:hAnsi="Times New Roman" w:cs="Times New Roman"/>
          <w:color w:val="111111"/>
          <w:sz w:val="28"/>
          <w:szCs w:val="28"/>
          <w:lang w:eastAsia="uk-UA"/>
        </w:rPr>
        <w:t xml:space="preserve"> </w:t>
      </w:r>
      <w:proofErr w:type="spellStart"/>
      <w:r w:rsidRPr="00A856F0">
        <w:rPr>
          <w:rFonts w:ascii="Times New Roman" w:eastAsia="Times New Roman" w:hAnsi="Times New Roman" w:cs="Times New Roman"/>
          <w:color w:val="111111"/>
          <w:sz w:val="28"/>
          <w:szCs w:val="28"/>
          <w:lang w:eastAsia="uk-UA"/>
        </w:rPr>
        <w:t>віку</w:t>
      </w:r>
      <w:proofErr w:type="spellEnd"/>
      <w:r w:rsidRPr="00A856F0">
        <w:rPr>
          <w:rFonts w:ascii="Times New Roman" w:eastAsia="Times New Roman" w:hAnsi="Times New Roman" w:cs="Times New Roman"/>
          <w:color w:val="111111"/>
          <w:sz w:val="28"/>
          <w:szCs w:val="28"/>
          <w:lang w:eastAsia="uk-UA"/>
        </w:rPr>
        <w:t xml:space="preserve">: </w:t>
      </w:r>
      <w:proofErr w:type="spellStart"/>
      <w:r w:rsidRPr="00A856F0">
        <w:rPr>
          <w:rFonts w:ascii="Times New Roman" w:eastAsia="Times New Roman" w:hAnsi="Times New Roman" w:cs="Times New Roman"/>
          <w:color w:val="111111"/>
          <w:sz w:val="28"/>
          <w:szCs w:val="28"/>
          <w:lang w:eastAsia="uk-UA"/>
        </w:rPr>
        <w:t>будинки</w:t>
      </w:r>
      <w:proofErr w:type="spellEnd"/>
      <w:r w:rsidRPr="00A856F0">
        <w:rPr>
          <w:rFonts w:ascii="Times New Roman" w:eastAsia="Times New Roman" w:hAnsi="Times New Roman" w:cs="Times New Roman"/>
          <w:color w:val="111111"/>
          <w:sz w:val="28"/>
          <w:szCs w:val="28"/>
          <w:lang w:eastAsia="uk-UA"/>
        </w:rPr>
        <w:t xml:space="preserve"> </w:t>
      </w:r>
      <w:proofErr w:type="spellStart"/>
      <w:r w:rsidRPr="00A856F0">
        <w:rPr>
          <w:rFonts w:ascii="Times New Roman" w:eastAsia="Times New Roman" w:hAnsi="Times New Roman" w:cs="Times New Roman"/>
          <w:color w:val="111111"/>
          <w:sz w:val="28"/>
          <w:szCs w:val="28"/>
          <w:lang w:eastAsia="uk-UA"/>
        </w:rPr>
        <w:t>території</w:t>
      </w:r>
      <w:proofErr w:type="spellEnd"/>
      <w:r w:rsidRPr="00A856F0">
        <w:rPr>
          <w:rFonts w:ascii="Times New Roman" w:eastAsia="Times New Roman" w:hAnsi="Times New Roman" w:cs="Times New Roman"/>
          <w:color w:val="111111"/>
          <w:sz w:val="28"/>
          <w:szCs w:val="28"/>
          <w:lang w:eastAsia="uk-UA"/>
        </w:rPr>
        <w:t xml:space="preserve"> </w:t>
      </w:r>
      <w:proofErr w:type="spellStart"/>
      <w:r w:rsidRPr="00A856F0">
        <w:rPr>
          <w:rFonts w:ascii="Times New Roman" w:eastAsia="Times New Roman" w:hAnsi="Times New Roman" w:cs="Times New Roman"/>
          <w:color w:val="111111"/>
          <w:sz w:val="28"/>
          <w:szCs w:val="28"/>
          <w:lang w:eastAsia="uk-UA"/>
        </w:rPr>
        <w:t>обслуговування</w:t>
      </w:r>
      <w:proofErr w:type="spellEnd"/>
      <w:r w:rsidRPr="00A856F0">
        <w:rPr>
          <w:rFonts w:ascii="Times New Roman" w:eastAsia="Times New Roman" w:hAnsi="Times New Roman" w:cs="Times New Roman"/>
          <w:color w:val="111111"/>
          <w:sz w:val="28"/>
          <w:szCs w:val="28"/>
          <w:lang w:eastAsia="uk-UA"/>
        </w:rPr>
        <w:t xml:space="preserve"> </w:t>
      </w:r>
      <w:proofErr w:type="spellStart"/>
      <w:r w:rsidRPr="00A856F0">
        <w:rPr>
          <w:rFonts w:ascii="Times New Roman" w:eastAsia="Times New Roman" w:hAnsi="Times New Roman" w:cs="Times New Roman"/>
          <w:color w:val="111111"/>
          <w:sz w:val="28"/>
          <w:szCs w:val="28"/>
          <w:lang w:eastAsia="uk-UA"/>
        </w:rPr>
        <w:t>закріпленні</w:t>
      </w:r>
      <w:proofErr w:type="spellEnd"/>
      <w:r w:rsidRPr="00A856F0">
        <w:rPr>
          <w:rFonts w:ascii="Times New Roman" w:eastAsia="Times New Roman" w:hAnsi="Times New Roman" w:cs="Times New Roman"/>
          <w:color w:val="111111"/>
          <w:sz w:val="28"/>
          <w:szCs w:val="28"/>
          <w:lang w:eastAsia="uk-UA"/>
        </w:rPr>
        <w:t xml:space="preserve"> за </w:t>
      </w:r>
      <w:proofErr w:type="spellStart"/>
      <w:r w:rsidRPr="00A856F0">
        <w:rPr>
          <w:rFonts w:ascii="Times New Roman" w:eastAsia="Times New Roman" w:hAnsi="Times New Roman" w:cs="Times New Roman"/>
          <w:color w:val="111111"/>
          <w:sz w:val="28"/>
          <w:szCs w:val="28"/>
          <w:lang w:eastAsia="uk-UA"/>
        </w:rPr>
        <w:t>вчителями</w:t>
      </w:r>
      <w:proofErr w:type="spellEnd"/>
      <w:r w:rsidRPr="00A856F0">
        <w:rPr>
          <w:rFonts w:ascii="Times New Roman" w:eastAsia="Times New Roman" w:hAnsi="Times New Roman" w:cs="Times New Roman"/>
          <w:color w:val="111111"/>
          <w:sz w:val="28"/>
          <w:szCs w:val="28"/>
          <w:lang w:eastAsia="uk-UA"/>
        </w:rPr>
        <w:t xml:space="preserve">, </w:t>
      </w:r>
      <w:proofErr w:type="spellStart"/>
      <w:r w:rsidRPr="00A856F0">
        <w:rPr>
          <w:rFonts w:ascii="Times New Roman" w:eastAsia="Times New Roman" w:hAnsi="Times New Roman" w:cs="Times New Roman"/>
          <w:color w:val="111111"/>
          <w:sz w:val="28"/>
          <w:szCs w:val="28"/>
          <w:lang w:eastAsia="uk-UA"/>
        </w:rPr>
        <w:t>збираються</w:t>
      </w:r>
      <w:proofErr w:type="spellEnd"/>
      <w:r w:rsidRPr="00A856F0">
        <w:rPr>
          <w:rFonts w:ascii="Times New Roman" w:eastAsia="Times New Roman" w:hAnsi="Times New Roman" w:cs="Times New Roman"/>
          <w:color w:val="111111"/>
          <w:sz w:val="28"/>
          <w:szCs w:val="28"/>
          <w:lang w:eastAsia="uk-UA"/>
        </w:rPr>
        <w:t xml:space="preserve"> </w:t>
      </w:r>
      <w:proofErr w:type="spellStart"/>
      <w:r w:rsidRPr="00A856F0">
        <w:rPr>
          <w:rFonts w:ascii="Times New Roman" w:eastAsia="Times New Roman" w:hAnsi="Times New Roman" w:cs="Times New Roman"/>
          <w:color w:val="111111"/>
          <w:sz w:val="28"/>
          <w:szCs w:val="28"/>
          <w:lang w:eastAsia="uk-UA"/>
        </w:rPr>
        <w:t>довідки-підтвердження</w:t>
      </w:r>
      <w:proofErr w:type="spellEnd"/>
      <w:r w:rsidRPr="00A856F0">
        <w:rPr>
          <w:rFonts w:ascii="Times New Roman" w:eastAsia="Times New Roman" w:hAnsi="Times New Roman" w:cs="Times New Roman"/>
          <w:color w:val="111111"/>
          <w:sz w:val="28"/>
          <w:szCs w:val="28"/>
          <w:lang w:eastAsia="uk-UA"/>
        </w:rPr>
        <w:t xml:space="preserve"> про </w:t>
      </w:r>
      <w:proofErr w:type="spellStart"/>
      <w:r w:rsidRPr="00A856F0">
        <w:rPr>
          <w:rFonts w:ascii="Times New Roman" w:eastAsia="Times New Roman" w:hAnsi="Times New Roman" w:cs="Times New Roman"/>
          <w:color w:val="111111"/>
          <w:sz w:val="28"/>
          <w:szCs w:val="28"/>
          <w:lang w:eastAsia="uk-UA"/>
        </w:rPr>
        <w:t>навчання</w:t>
      </w:r>
      <w:proofErr w:type="spellEnd"/>
      <w:r w:rsidRPr="00A856F0">
        <w:rPr>
          <w:rFonts w:ascii="Times New Roman" w:eastAsia="Times New Roman" w:hAnsi="Times New Roman" w:cs="Times New Roman"/>
          <w:color w:val="111111"/>
          <w:sz w:val="28"/>
          <w:szCs w:val="28"/>
          <w:lang w:eastAsia="uk-UA"/>
        </w:rPr>
        <w:t xml:space="preserve">, </w:t>
      </w:r>
      <w:proofErr w:type="spellStart"/>
      <w:r w:rsidRPr="00A856F0">
        <w:rPr>
          <w:rFonts w:ascii="Times New Roman" w:eastAsia="Times New Roman" w:hAnsi="Times New Roman" w:cs="Times New Roman"/>
          <w:color w:val="111111"/>
          <w:sz w:val="28"/>
          <w:szCs w:val="28"/>
          <w:lang w:eastAsia="uk-UA"/>
        </w:rPr>
        <w:t>перевіряються</w:t>
      </w:r>
      <w:proofErr w:type="spellEnd"/>
      <w:r w:rsidRPr="00A856F0">
        <w:rPr>
          <w:rFonts w:ascii="Times New Roman" w:eastAsia="Times New Roman" w:hAnsi="Times New Roman" w:cs="Times New Roman"/>
          <w:color w:val="111111"/>
          <w:sz w:val="28"/>
          <w:szCs w:val="28"/>
          <w:lang w:eastAsia="uk-UA"/>
        </w:rPr>
        <w:t xml:space="preserve"> списки </w:t>
      </w:r>
      <w:proofErr w:type="spellStart"/>
      <w:r w:rsidRPr="00A856F0">
        <w:rPr>
          <w:rFonts w:ascii="Times New Roman" w:eastAsia="Times New Roman" w:hAnsi="Times New Roman" w:cs="Times New Roman"/>
          <w:color w:val="111111"/>
          <w:sz w:val="28"/>
          <w:szCs w:val="28"/>
          <w:lang w:eastAsia="uk-UA"/>
        </w:rPr>
        <w:t>дітей</w:t>
      </w:r>
      <w:proofErr w:type="spellEnd"/>
      <w:r w:rsidRPr="00A856F0">
        <w:rPr>
          <w:rFonts w:ascii="Times New Roman" w:eastAsia="Times New Roman" w:hAnsi="Times New Roman" w:cs="Times New Roman"/>
          <w:color w:val="111111"/>
          <w:sz w:val="28"/>
          <w:szCs w:val="28"/>
          <w:lang w:eastAsia="uk-UA"/>
        </w:rPr>
        <w:t xml:space="preserve"> </w:t>
      </w:r>
      <w:proofErr w:type="spellStart"/>
      <w:r w:rsidRPr="00A856F0">
        <w:rPr>
          <w:rFonts w:ascii="Times New Roman" w:eastAsia="Times New Roman" w:hAnsi="Times New Roman" w:cs="Times New Roman"/>
          <w:color w:val="111111"/>
          <w:sz w:val="28"/>
          <w:szCs w:val="28"/>
          <w:lang w:eastAsia="uk-UA"/>
        </w:rPr>
        <w:t>шкільного</w:t>
      </w:r>
      <w:proofErr w:type="spellEnd"/>
      <w:r w:rsidRPr="00A856F0">
        <w:rPr>
          <w:rFonts w:ascii="Times New Roman" w:eastAsia="Times New Roman" w:hAnsi="Times New Roman" w:cs="Times New Roman"/>
          <w:color w:val="111111"/>
          <w:sz w:val="28"/>
          <w:szCs w:val="28"/>
          <w:lang w:eastAsia="uk-UA"/>
        </w:rPr>
        <w:t xml:space="preserve"> </w:t>
      </w:r>
      <w:proofErr w:type="spellStart"/>
      <w:r w:rsidRPr="00A856F0">
        <w:rPr>
          <w:rFonts w:ascii="Times New Roman" w:eastAsia="Times New Roman" w:hAnsi="Times New Roman" w:cs="Times New Roman"/>
          <w:color w:val="111111"/>
          <w:sz w:val="28"/>
          <w:szCs w:val="28"/>
          <w:lang w:eastAsia="uk-UA"/>
        </w:rPr>
        <w:t>віку</w:t>
      </w:r>
      <w:proofErr w:type="spellEnd"/>
      <w:r w:rsidRPr="00A856F0">
        <w:rPr>
          <w:rFonts w:ascii="Times New Roman" w:eastAsia="Times New Roman" w:hAnsi="Times New Roman" w:cs="Times New Roman"/>
          <w:color w:val="111111"/>
          <w:sz w:val="28"/>
          <w:szCs w:val="28"/>
          <w:lang w:eastAsia="uk-UA"/>
        </w:rPr>
        <w:t xml:space="preserve">, </w:t>
      </w:r>
      <w:proofErr w:type="spellStart"/>
      <w:r w:rsidRPr="00A856F0">
        <w:rPr>
          <w:rFonts w:ascii="Times New Roman" w:eastAsia="Times New Roman" w:hAnsi="Times New Roman" w:cs="Times New Roman"/>
          <w:color w:val="111111"/>
          <w:sz w:val="28"/>
          <w:szCs w:val="28"/>
          <w:lang w:eastAsia="uk-UA"/>
        </w:rPr>
        <w:t>складаються</w:t>
      </w:r>
      <w:proofErr w:type="spellEnd"/>
      <w:r w:rsidRPr="00A856F0">
        <w:rPr>
          <w:rFonts w:ascii="Times New Roman" w:eastAsia="Times New Roman" w:hAnsi="Times New Roman" w:cs="Times New Roman"/>
          <w:color w:val="111111"/>
          <w:sz w:val="28"/>
          <w:szCs w:val="28"/>
          <w:lang w:eastAsia="uk-UA"/>
        </w:rPr>
        <w:t xml:space="preserve"> </w:t>
      </w:r>
      <w:proofErr w:type="spellStart"/>
      <w:r w:rsidRPr="00A856F0">
        <w:rPr>
          <w:rFonts w:ascii="Times New Roman" w:eastAsia="Times New Roman" w:hAnsi="Times New Roman" w:cs="Times New Roman"/>
          <w:color w:val="111111"/>
          <w:sz w:val="28"/>
          <w:szCs w:val="28"/>
          <w:lang w:eastAsia="uk-UA"/>
        </w:rPr>
        <w:t>відповідні</w:t>
      </w:r>
      <w:proofErr w:type="spellEnd"/>
      <w:r w:rsidRPr="00A856F0">
        <w:rPr>
          <w:rFonts w:ascii="Times New Roman" w:eastAsia="Times New Roman" w:hAnsi="Times New Roman" w:cs="Times New Roman"/>
          <w:color w:val="111111"/>
          <w:sz w:val="28"/>
          <w:szCs w:val="28"/>
          <w:lang w:eastAsia="uk-UA"/>
        </w:rPr>
        <w:t xml:space="preserve"> </w:t>
      </w:r>
      <w:proofErr w:type="spellStart"/>
      <w:r w:rsidRPr="00A856F0">
        <w:rPr>
          <w:rFonts w:ascii="Times New Roman" w:eastAsia="Times New Roman" w:hAnsi="Times New Roman" w:cs="Times New Roman"/>
          <w:color w:val="111111"/>
          <w:sz w:val="28"/>
          <w:szCs w:val="28"/>
          <w:lang w:eastAsia="uk-UA"/>
        </w:rPr>
        <w:t>звіти</w:t>
      </w:r>
      <w:proofErr w:type="spellEnd"/>
      <w:r w:rsidRPr="00A856F0">
        <w:rPr>
          <w:rFonts w:ascii="Times New Roman" w:eastAsia="Times New Roman" w:hAnsi="Times New Roman" w:cs="Times New Roman"/>
          <w:color w:val="111111"/>
          <w:sz w:val="28"/>
          <w:szCs w:val="28"/>
          <w:lang w:eastAsia="uk-UA"/>
        </w:rPr>
        <w:t xml:space="preserve"> за </w:t>
      </w:r>
      <w:proofErr w:type="spellStart"/>
      <w:r w:rsidRPr="00A856F0">
        <w:rPr>
          <w:rFonts w:ascii="Times New Roman" w:eastAsia="Times New Roman" w:hAnsi="Times New Roman" w:cs="Times New Roman"/>
          <w:color w:val="111111"/>
          <w:sz w:val="28"/>
          <w:szCs w:val="28"/>
          <w:lang w:eastAsia="uk-UA"/>
        </w:rPr>
        <w:t>встановленою</w:t>
      </w:r>
      <w:proofErr w:type="spellEnd"/>
      <w:r w:rsidRPr="00A856F0">
        <w:rPr>
          <w:rFonts w:ascii="Times New Roman" w:eastAsia="Times New Roman" w:hAnsi="Times New Roman" w:cs="Times New Roman"/>
          <w:color w:val="111111"/>
          <w:sz w:val="28"/>
          <w:szCs w:val="28"/>
          <w:lang w:eastAsia="uk-UA"/>
        </w:rPr>
        <w:t xml:space="preserve"> формою.</w:t>
      </w:r>
    </w:p>
    <w:p w14:paraId="482DEDF4" w14:textId="77777777" w:rsidR="00704264" w:rsidRPr="00A856F0" w:rsidRDefault="00704264" w:rsidP="00D76A82">
      <w:pPr>
        <w:shd w:val="clear" w:color="auto" w:fill="FFFFFF"/>
        <w:spacing w:after="0" w:line="240" w:lineRule="auto"/>
        <w:jc w:val="both"/>
        <w:rPr>
          <w:rFonts w:ascii="Times New Roman" w:eastAsia="Times New Roman" w:hAnsi="Times New Roman" w:cs="Times New Roman"/>
          <w:color w:val="111111"/>
          <w:sz w:val="28"/>
          <w:szCs w:val="28"/>
          <w:lang w:eastAsia="uk-UA"/>
        </w:rPr>
      </w:pPr>
    </w:p>
    <w:p w14:paraId="08D1065F" w14:textId="2BE10CF8" w:rsidR="00D76A82" w:rsidRDefault="00D76A82" w:rsidP="00D76A82">
      <w:pPr>
        <w:shd w:val="clear" w:color="auto" w:fill="FFFFFF"/>
        <w:spacing w:after="0" w:line="240" w:lineRule="auto"/>
        <w:jc w:val="both"/>
        <w:rPr>
          <w:rFonts w:ascii="Times New Roman" w:eastAsia="Times New Roman" w:hAnsi="Times New Roman" w:cs="Times New Roman"/>
          <w:b/>
          <w:bCs/>
          <w:color w:val="111111"/>
          <w:sz w:val="28"/>
          <w:szCs w:val="28"/>
          <w:lang w:eastAsia="uk-UA"/>
        </w:rPr>
      </w:pPr>
      <w:r w:rsidRPr="00704264">
        <w:rPr>
          <w:rFonts w:ascii="Times New Roman" w:eastAsia="Times New Roman" w:hAnsi="Times New Roman" w:cs="Times New Roman"/>
          <w:b/>
          <w:bCs/>
          <w:color w:val="111111"/>
          <w:sz w:val="28"/>
          <w:szCs w:val="28"/>
          <w:lang w:eastAsia="uk-UA"/>
        </w:rPr>
        <w:t xml:space="preserve">Мережа </w:t>
      </w:r>
      <w:proofErr w:type="spellStart"/>
      <w:r w:rsidRPr="00704264">
        <w:rPr>
          <w:rFonts w:ascii="Times New Roman" w:eastAsia="Times New Roman" w:hAnsi="Times New Roman" w:cs="Times New Roman"/>
          <w:b/>
          <w:bCs/>
          <w:color w:val="111111"/>
          <w:sz w:val="28"/>
          <w:szCs w:val="28"/>
          <w:lang w:eastAsia="uk-UA"/>
        </w:rPr>
        <w:t>класів</w:t>
      </w:r>
      <w:proofErr w:type="spellEnd"/>
      <w:r w:rsidRPr="00704264">
        <w:rPr>
          <w:rFonts w:ascii="Times New Roman" w:eastAsia="Times New Roman" w:hAnsi="Times New Roman" w:cs="Times New Roman"/>
          <w:b/>
          <w:bCs/>
          <w:color w:val="111111"/>
          <w:sz w:val="28"/>
          <w:szCs w:val="28"/>
          <w:lang w:eastAsia="uk-UA"/>
        </w:rPr>
        <w:t xml:space="preserve"> у </w:t>
      </w:r>
      <w:proofErr w:type="spellStart"/>
      <w:r w:rsidRPr="00704264">
        <w:rPr>
          <w:rFonts w:ascii="Times New Roman" w:eastAsia="Times New Roman" w:hAnsi="Times New Roman" w:cs="Times New Roman"/>
          <w:b/>
          <w:bCs/>
          <w:color w:val="111111"/>
          <w:sz w:val="28"/>
          <w:szCs w:val="28"/>
          <w:lang w:eastAsia="uk-UA"/>
        </w:rPr>
        <w:t>школі</w:t>
      </w:r>
      <w:proofErr w:type="spellEnd"/>
      <w:r w:rsidRPr="00704264">
        <w:rPr>
          <w:rFonts w:ascii="Times New Roman" w:eastAsia="Times New Roman" w:hAnsi="Times New Roman" w:cs="Times New Roman"/>
          <w:b/>
          <w:bCs/>
          <w:color w:val="111111"/>
          <w:sz w:val="28"/>
          <w:szCs w:val="28"/>
          <w:lang w:eastAsia="uk-UA"/>
        </w:rPr>
        <w:t>.</w:t>
      </w:r>
    </w:p>
    <w:p w14:paraId="73BB4CC0" w14:textId="77777777" w:rsidR="000E7855" w:rsidRDefault="000E7855" w:rsidP="00D76A82">
      <w:pPr>
        <w:shd w:val="clear" w:color="auto" w:fill="FFFFFF"/>
        <w:spacing w:after="0" w:line="240" w:lineRule="auto"/>
        <w:jc w:val="both"/>
        <w:rPr>
          <w:rFonts w:ascii="Times New Roman" w:eastAsia="Times New Roman" w:hAnsi="Times New Roman" w:cs="Times New Roman"/>
          <w:b/>
          <w:bCs/>
          <w:color w:val="111111"/>
          <w:sz w:val="28"/>
          <w:szCs w:val="28"/>
          <w:lang w:eastAsia="uk-UA"/>
        </w:rPr>
      </w:pPr>
    </w:p>
    <w:tbl>
      <w:tblPr>
        <w:tblW w:w="10065" w:type="dxa"/>
        <w:tblInd w:w="108"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2517"/>
        <w:gridCol w:w="2516"/>
        <w:gridCol w:w="2516"/>
        <w:gridCol w:w="2516"/>
      </w:tblGrid>
      <w:tr w:rsidR="000E7855" w14:paraId="107BD693" w14:textId="77777777" w:rsidTr="000E7855">
        <w:trPr>
          <w:trHeight w:val="1"/>
        </w:trPr>
        <w:tc>
          <w:tcPr>
            <w:tcW w:w="2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81D76D" w14:textId="77777777" w:rsidR="000E7855" w:rsidRDefault="000E7855">
            <w:pPr>
              <w:spacing w:after="0" w:line="1" w:lineRule="atLeast"/>
              <w:jc w:val="both"/>
              <w:rPr>
                <w:rFonts w:ascii="Times New Roman" w:eastAsia="Times New Roman" w:hAnsi="Times New Roman" w:cs="Times New Roman"/>
                <w:color w:val="111111"/>
                <w:sz w:val="24"/>
                <w:szCs w:val="24"/>
                <w:lang w:eastAsia="uk-UA"/>
              </w:rPr>
            </w:pPr>
            <w:proofErr w:type="spellStart"/>
            <w:r>
              <w:rPr>
                <w:rFonts w:ascii="Times New Roman" w:eastAsia="Times New Roman" w:hAnsi="Times New Roman" w:cs="Times New Roman"/>
                <w:color w:val="111111"/>
                <w:sz w:val="24"/>
                <w:szCs w:val="24"/>
                <w:lang w:eastAsia="uk-UA"/>
              </w:rPr>
              <w:t>Навчальний</w:t>
            </w:r>
            <w:proofErr w:type="spellEnd"/>
            <w:r>
              <w:rPr>
                <w:rFonts w:ascii="Times New Roman" w:eastAsia="Times New Roman" w:hAnsi="Times New Roman" w:cs="Times New Roman"/>
                <w:color w:val="111111"/>
                <w:sz w:val="24"/>
                <w:szCs w:val="24"/>
                <w:lang w:eastAsia="uk-UA"/>
              </w:rPr>
              <w:t xml:space="preserve"> </w:t>
            </w:r>
            <w:proofErr w:type="spellStart"/>
            <w:r>
              <w:rPr>
                <w:rFonts w:ascii="Times New Roman" w:eastAsia="Times New Roman" w:hAnsi="Times New Roman" w:cs="Times New Roman"/>
                <w:color w:val="111111"/>
                <w:sz w:val="24"/>
                <w:szCs w:val="24"/>
                <w:lang w:eastAsia="uk-UA"/>
              </w:rPr>
              <w:t>рік</w:t>
            </w:r>
            <w:proofErr w:type="spellEnd"/>
          </w:p>
        </w:tc>
        <w:tc>
          <w:tcPr>
            <w:tcW w:w="251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7D323EF8" w14:textId="77777777" w:rsidR="000E7855" w:rsidRDefault="000E7855">
            <w:pPr>
              <w:spacing w:after="0" w:line="240" w:lineRule="auto"/>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Станом на 05.09.</w:t>
            </w:r>
          </w:p>
          <w:p w14:paraId="0BA6B026" w14:textId="77777777" w:rsidR="000E7855" w:rsidRDefault="000E7855">
            <w:pPr>
              <w:spacing w:after="0" w:line="1" w:lineRule="atLeast"/>
              <w:jc w:val="both"/>
              <w:rPr>
                <w:rFonts w:ascii="Times New Roman" w:eastAsia="Times New Roman" w:hAnsi="Times New Roman" w:cs="Times New Roman"/>
                <w:color w:val="111111"/>
                <w:sz w:val="24"/>
                <w:szCs w:val="24"/>
                <w:lang w:eastAsia="uk-UA"/>
              </w:rPr>
            </w:pPr>
            <w:proofErr w:type="spellStart"/>
            <w:r>
              <w:rPr>
                <w:rFonts w:ascii="Times New Roman" w:eastAsia="Times New Roman" w:hAnsi="Times New Roman" w:cs="Times New Roman"/>
                <w:color w:val="111111"/>
                <w:sz w:val="24"/>
                <w:szCs w:val="24"/>
                <w:lang w:eastAsia="uk-UA"/>
              </w:rPr>
              <w:t>навчального</w:t>
            </w:r>
            <w:proofErr w:type="spellEnd"/>
            <w:r>
              <w:rPr>
                <w:rFonts w:ascii="Times New Roman" w:eastAsia="Times New Roman" w:hAnsi="Times New Roman" w:cs="Times New Roman"/>
                <w:color w:val="111111"/>
                <w:sz w:val="24"/>
                <w:szCs w:val="24"/>
                <w:lang w:eastAsia="uk-UA"/>
              </w:rPr>
              <w:t xml:space="preserve"> року</w:t>
            </w:r>
          </w:p>
        </w:tc>
        <w:tc>
          <w:tcPr>
            <w:tcW w:w="251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4C0659E" w14:textId="77777777" w:rsidR="000E7855" w:rsidRDefault="000E7855">
            <w:pPr>
              <w:spacing w:after="0" w:line="1" w:lineRule="atLeast"/>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 xml:space="preserve">На </w:t>
            </w:r>
            <w:proofErr w:type="spellStart"/>
            <w:r>
              <w:rPr>
                <w:rFonts w:ascii="Times New Roman" w:eastAsia="Times New Roman" w:hAnsi="Times New Roman" w:cs="Times New Roman"/>
                <w:color w:val="111111"/>
                <w:sz w:val="24"/>
                <w:szCs w:val="24"/>
                <w:lang w:eastAsia="uk-UA"/>
              </w:rPr>
              <w:t>кінець</w:t>
            </w:r>
            <w:proofErr w:type="spellEnd"/>
            <w:r>
              <w:rPr>
                <w:rFonts w:ascii="Times New Roman" w:eastAsia="Times New Roman" w:hAnsi="Times New Roman" w:cs="Times New Roman"/>
                <w:color w:val="111111"/>
                <w:sz w:val="24"/>
                <w:szCs w:val="24"/>
                <w:lang w:eastAsia="uk-UA"/>
              </w:rPr>
              <w:t xml:space="preserve">  </w:t>
            </w:r>
            <w:proofErr w:type="spellStart"/>
            <w:r>
              <w:rPr>
                <w:rFonts w:ascii="Times New Roman" w:eastAsia="Times New Roman" w:hAnsi="Times New Roman" w:cs="Times New Roman"/>
                <w:color w:val="111111"/>
                <w:sz w:val="24"/>
                <w:szCs w:val="24"/>
                <w:lang w:eastAsia="uk-UA"/>
              </w:rPr>
              <w:t>навчального</w:t>
            </w:r>
            <w:proofErr w:type="spellEnd"/>
            <w:r>
              <w:rPr>
                <w:rFonts w:ascii="Times New Roman" w:eastAsia="Times New Roman" w:hAnsi="Times New Roman" w:cs="Times New Roman"/>
                <w:color w:val="111111"/>
                <w:sz w:val="24"/>
                <w:szCs w:val="24"/>
                <w:lang w:eastAsia="uk-UA"/>
              </w:rPr>
              <w:t xml:space="preserve"> року</w:t>
            </w:r>
          </w:p>
        </w:tc>
        <w:tc>
          <w:tcPr>
            <w:tcW w:w="251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40720A3" w14:textId="77777777" w:rsidR="000E7855" w:rsidRDefault="000E7855">
            <w:pPr>
              <w:spacing w:after="0" w:line="1" w:lineRule="atLeast"/>
              <w:jc w:val="both"/>
              <w:rPr>
                <w:rFonts w:ascii="Times New Roman" w:eastAsia="Times New Roman" w:hAnsi="Times New Roman" w:cs="Times New Roman"/>
                <w:color w:val="111111"/>
                <w:sz w:val="24"/>
                <w:szCs w:val="24"/>
                <w:lang w:eastAsia="uk-UA"/>
              </w:rPr>
            </w:pPr>
            <w:proofErr w:type="spellStart"/>
            <w:r>
              <w:rPr>
                <w:rFonts w:ascii="Times New Roman" w:eastAsia="Times New Roman" w:hAnsi="Times New Roman" w:cs="Times New Roman"/>
                <w:color w:val="111111"/>
                <w:sz w:val="24"/>
                <w:szCs w:val="24"/>
                <w:lang w:eastAsia="uk-UA"/>
              </w:rPr>
              <w:t>Кількість</w:t>
            </w:r>
            <w:proofErr w:type="spellEnd"/>
            <w:r>
              <w:rPr>
                <w:rFonts w:ascii="Times New Roman" w:eastAsia="Times New Roman" w:hAnsi="Times New Roman" w:cs="Times New Roman"/>
                <w:color w:val="111111"/>
                <w:sz w:val="24"/>
                <w:szCs w:val="24"/>
                <w:lang w:eastAsia="uk-UA"/>
              </w:rPr>
              <w:t xml:space="preserve"> </w:t>
            </w:r>
            <w:proofErr w:type="spellStart"/>
            <w:r>
              <w:rPr>
                <w:rFonts w:ascii="Times New Roman" w:eastAsia="Times New Roman" w:hAnsi="Times New Roman" w:cs="Times New Roman"/>
                <w:color w:val="111111"/>
                <w:sz w:val="24"/>
                <w:szCs w:val="24"/>
                <w:lang w:eastAsia="uk-UA"/>
              </w:rPr>
              <w:t>класів</w:t>
            </w:r>
            <w:proofErr w:type="spellEnd"/>
          </w:p>
        </w:tc>
      </w:tr>
      <w:tr w:rsidR="000E7855" w14:paraId="6DA80F70" w14:textId="77777777" w:rsidTr="000E7855">
        <w:trPr>
          <w:trHeight w:val="1"/>
        </w:trPr>
        <w:tc>
          <w:tcPr>
            <w:tcW w:w="25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E37235" w14:textId="77777777" w:rsidR="000E7855" w:rsidRDefault="000E7855">
            <w:pPr>
              <w:spacing w:after="0" w:line="1" w:lineRule="atLeast"/>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val="en-US" w:eastAsia="uk-UA"/>
              </w:rPr>
              <w:t>20</w:t>
            </w:r>
            <w:r>
              <w:rPr>
                <w:rFonts w:ascii="Times New Roman" w:eastAsia="Times New Roman" w:hAnsi="Times New Roman" w:cs="Times New Roman"/>
                <w:color w:val="111111"/>
                <w:sz w:val="24"/>
                <w:szCs w:val="24"/>
                <w:lang w:eastAsia="uk-UA"/>
              </w:rPr>
              <w:t>20</w:t>
            </w:r>
            <w:r>
              <w:rPr>
                <w:rFonts w:ascii="Times New Roman" w:eastAsia="Times New Roman" w:hAnsi="Times New Roman" w:cs="Times New Roman"/>
                <w:color w:val="111111"/>
                <w:sz w:val="24"/>
                <w:szCs w:val="24"/>
                <w:lang w:val="en-US" w:eastAsia="uk-UA"/>
              </w:rPr>
              <w:t>/20</w:t>
            </w:r>
            <w:r>
              <w:rPr>
                <w:rFonts w:ascii="Times New Roman" w:eastAsia="Times New Roman" w:hAnsi="Times New Roman" w:cs="Times New Roman"/>
                <w:color w:val="111111"/>
                <w:sz w:val="24"/>
                <w:szCs w:val="24"/>
                <w:lang w:eastAsia="uk-UA"/>
              </w:rPr>
              <w:t>21</w:t>
            </w:r>
          </w:p>
        </w:tc>
        <w:tc>
          <w:tcPr>
            <w:tcW w:w="25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5A14CEC" w14:textId="77777777" w:rsidR="000E7855" w:rsidRDefault="000E7855">
            <w:pPr>
              <w:spacing w:after="0" w:line="1" w:lineRule="atLeast"/>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85</w:t>
            </w:r>
          </w:p>
        </w:tc>
        <w:tc>
          <w:tcPr>
            <w:tcW w:w="25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810C257" w14:textId="77777777" w:rsidR="000E7855" w:rsidRDefault="000E7855">
            <w:pPr>
              <w:spacing w:after="0" w:line="1" w:lineRule="atLeast"/>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84</w:t>
            </w:r>
          </w:p>
        </w:tc>
        <w:tc>
          <w:tcPr>
            <w:tcW w:w="25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5FC5DD1" w14:textId="77777777" w:rsidR="000E7855" w:rsidRDefault="000E7855">
            <w:pPr>
              <w:spacing w:after="0" w:line="1" w:lineRule="atLeast"/>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val="en-US" w:eastAsia="uk-UA"/>
              </w:rPr>
              <w:t>1</w:t>
            </w:r>
            <w:r>
              <w:rPr>
                <w:rFonts w:ascii="Times New Roman" w:eastAsia="Times New Roman" w:hAnsi="Times New Roman" w:cs="Times New Roman"/>
                <w:color w:val="111111"/>
                <w:sz w:val="24"/>
                <w:szCs w:val="24"/>
                <w:lang w:eastAsia="uk-UA"/>
              </w:rPr>
              <w:t>0</w:t>
            </w:r>
          </w:p>
        </w:tc>
      </w:tr>
      <w:tr w:rsidR="000E7855" w14:paraId="12F3B0BA" w14:textId="77777777" w:rsidTr="000E7855">
        <w:trPr>
          <w:trHeight w:val="1"/>
        </w:trPr>
        <w:tc>
          <w:tcPr>
            <w:tcW w:w="25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6526E8" w14:textId="77777777" w:rsidR="000E7855" w:rsidRDefault="000E7855">
            <w:pPr>
              <w:spacing w:after="0" w:line="1" w:lineRule="atLeast"/>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val="en-US" w:eastAsia="uk-UA"/>
              </w:rPr>
              <w:t>20</w:t>
            </w:r>
            <w:r>
              <w:rPr>
                <w:rFonts w:ascii="Times New Roman" w:eastAsia="Times New Roman" w:hAnsi="Times New Roman" w:cs="Times New Roman"/>
                <w:color w:val="111111"/>
                <w:sz w:val="24"/>
                <w:szCs w:val="24"/>
                <w:lang w:eastAsia="uk-UA"/>
              </w:rPr>
              <w:t>21</w:t>
            </w:r>
            <w:r>
              <w:rPr>
                <w:rFonts w:ascii="Times New Roman" w:eastAsia="Times New Roman" w:hAnsi="Times New Roman" w:cs="Times New Roman"/>
                <w:color w:val="111111"/>
                <w:sz w:val="24"/>
                <w:szCs w:val="24"/>
                <w:lang w:val="en-US" w:eastAsia="uk-UA"/>
              </w:rPr>
              <w:t>/20</w:t>
            </w:r>
            <w:r>
              <w:rPr>
                <w:rFonts w:ascii="Times New Roman" w:eastAsia="Times New Roman" w:hAnsi="Times New Roman" w:cs="Times New Roman"/>
                <w:color w:val="111111"/>
                <w:sz w:val="24"/>
                <w:szCs w:val="24"/>
                <w:lang w:eastAsia="uk-UA"/>
              </w:rPr>
              <w:t>22</w:t>
            </w:r>
          </w:p>
        </w:tc>
        <w:tc>
          <w:tcPr>
            <w:tcW w:w="25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A928FC9" w14:textId="77777777" w:rsidR="000E7855" w:rsidRDefault="000E7855">
            <w:pPr>
              <w:spacing w:after="0" w:line="1" w:lineRule="atLeast"/>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83</w:t>
            </w:r>
          </w:p>
        </w:tc>
        <w:tc>
          <w:tcPr>
            <w:tcW w:w="25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3A2F560" w14:textId="77777777" w:rsidR="000E7855" w:rsidRDefault="000E7855">
            <w:pPr>
              <w:spacing w:after="0" w:line="1" w:lineRule="atLeast"/>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82</w:t>
            </w:r>
          </w:p>
        </w:tc>
        <w:tc>
          <w:tcPr>
            <w:tcW w:w="25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DAC382B" w14:textId="77777777" w:rsidR="000E7855" w:rsidRDefault="000E7855">
            <w:pPr>
              <w:spacing w:after="0" w:line="1" w:lineRule="atLeast"/>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9</w:t>
            </w:r>
          </w:p>
        </w:tc>
      </w:tr>
      <w:tr w:rsidR="000E7855" w14:paraId="73DD33AF" w14:textId="77777777" w:rsidTr="000E7855">
        <w:trPr>
          <w:trHeight w:val="1"/>
        </w:trPr>
        <w:tc>
          <w:tcPr>
            <w:tcW w:w="2517"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29CF80A6" w14:textId="77777777" w:rsidR="000E7855" w:rsidRDefault="000E7855">
            <w:pPr>
              <w:spacing w:after="0" w:line="1" w:lineRule="atLeast"/>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val="en-US" w:eastAsia="uk-UA"/>
              </w:rPr>
              <w:t>20</w:t>
            </w:r>
            <w:r>
              <w:rPr>
                <w:rFonts w:ascii="Times New Roman" w:eastAsia="Times New Roman" w:hAnsi="Times New Roman" w:cs="Times New Roman"/>
                <w:color w:val="111111"/>
                <w:sz w:val="24"/>
                <w:szCs w:val="24"/>
                <w:lang w:eastAsia="uk-UA"/>
              </w:rPr>
              <w:t>22</w:t>
            </w:r>
            <w:r>
              <w:rPr>
                <w:rFonts w:ascii="Times New Roman" w:eastAsia="Times New Roman" w:hAnsi="Times New Roman" w:cs="Times New Roman"/>
                <w:color w:val="111111"/>
                <w:sz w:val="24"/>
                <w:szCs w:val="24"/>
                <w:lang w:val="en-US" w:eastAsia="uk-UA"/>
              </w:rPr>
              <w:t>/20</w:t>
            </w:r>
            <w:r>
              <w:rPr>
                <w:rFonts w:ascii="Times New Roman" w:eastAsia="Times New Roman" w:hAnsi="Times New Roman" w:cs="Times New Roman"/>
                <w:color w:val="111111"/>
                <w:sz w:val="24"/>
                <w:szCs w:val="24"/>
                <w:lang w:eastAsia="uk-UA"/>
              </w:rPr>
              <w:t>23</w:t>
            </w:r>
          </w:p>
        </w:tc>
        <w:tc>
          <w:tcPr>
            <w:tcW w:w="2516"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14:paraId="1887392C" w14:textId="77777777" w:rsidR="000E7855" w:rsidRDefault="000E7855">
            <w:pPr>
              <w:spacing w:after="0" w:line="1" w:lineRule="atLeast"/>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85</w:t>
            </w:r>
          </w:p>
        </w:tc>
        <w:tc>
          <w:tcPr>
            <w:tcW w:w="2516"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14:paraId="16A910CC" w14:textId="77777777" w:rsidR="000E7855" w:rsidRDefault="000E7855">
            <w:pPr>
              <w:spacing w:after="0" w:line="1" w:lineRule="atLeast"/>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83</w:t>
            </w:r>
          </w:p>
        </w:tc>
        <w:tc>
          <w:tcPr>
            <w:tcW w:w="2516"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14:paraId="6EF62458" w14:textId="77777777" w:rsidR="000E7855" w:rsidRDefault="000E7855">
            <w:pPr>
              <w:spacing w:after="0" w:line="1" w:lineRule="atLeast"/>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9</w:t>
            </w:r>
          </w:p>
        </w:tc>
      </w:tr>
      <w:tr w:rsidR="000E7855" w14:paraId="733809E4" w14:textId="77777777" w:rsidTr="000E7855">
        <w:trPr>
          <w:trHeight w:val="72"/>
        </w:trPr>
        <w:tc>
          <w:tcPr>
            <w:tcW w:w="251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0814BA30" w14:textId="77777777" w:rsidR="000E7855" w:rsidRDefault="000E7855">
            <w:pPr>
              <w:spacing w:after="0" w:line="1" w:lineRule="atLeast"/>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2023/2024</w:t>
            </w:r>
          </w:p>
        </w:tc>
        <w:tc>
          <w:tcPr>
            <w:tcW w:w="2516"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14:paraId="1E376F6C" w14:textId="77777777" w:rsidR="000E7855" w:rsidRDefault="000E7855">
            <w:pPr>
              <w:spacing w:after="0" w:line="1" w:lineRule="atLeast"/>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85</w:t>
            </w:r>
          </w:p>
        </w:tc>
        <w:tc>
          <w:tcPr>
            <w:tcW w:w="2516"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14:paraId="4FBA4D9D" w14:textId="77777777" w:rsidR="000E7855" w:rsidRDefault="000E7855">
            <w:pPr>
              <w:spacing w:after="0" w:line="1" w:lineRule="atLeast"/>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83</w:t>
            </w:r>
          </w:p>
        </w:tc>
        <w:tc>
          <w:tcPr>
            <w:tcW w:w="2516"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14:paraId="39404F89" w14:textId="77777777" w:rsidR="000E7855" w:rsidRDefault="000E7855">
            <w:pPr>
              <w:spacing w:after="0" w:line="1" w:lineRule="atLeast"/>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11</w:t>
            </w:r>
          </w:p>
        </w:tc>
      </w:tr>
    </w:tbl>
    <w:p w14:paraId="09F5B83B" w14:textId="77777777" w:rsidR="000E7855" w:rsidRPr="00704264" w:rsidRDefault="000E7855" w:rsidP="00D76A82">
      <w:pPr>
        <w:shd w:val="clear" w:color="auto" w:fill="FFFFFF"/>
        <w:spacing w:after="0" w:line="240" w:lineRule="auto"/>
        <w:jc w:val="both"/>
        <w:rPr>
          <w:rFonts w:ascii="Times New Roman" w:eastAsia="Times New Roman" w:hAnsi="Times New Roman" w:cs="Times New Roman"/>
          <w:b/>
          <w:bCs/>
          <w:color w:val="111111"/>
          <w:sz w:val="28"/>
          <w:szCs w:val="28"/>
          <w:lang w:eastAsia="uk-UA"/>
        </w:rPr>
      </w:pPr>
    </w:p>
    <w:p w14:paraId="384FBD6F" w14:textId="77777777" w:rsidR="00704264" w:rsidRPr="002315A4" w:rsidRDefault="00704264" w:rsidP="00D76A82">
      <w:pPr>
        <w:shd w:val="clear" w:color="auto" w:fill="FFFFFF"/>
        <w:spacing w:after="0" w:line="240" w:lineRule="auto"/>
        <w:jc w:val="both"/>
        <w:rPr>
          <w:rFonts w:ascii="Times New Roman" w:eastAsia="Times New Roman" w:hAnsi="Times New Roman" w:cs="Times New Roman"/>
          <w:color w:val="111111"/>
          <w:sz w:val="24"/>
          <w:szCs w:val="24"/>
          <w:lang w:eastAsia="uk-UA"/>
        </w:rPr>
      </w:pPr>
    </w:p>
    <w:p w14:paraId="1DAE9DE4" w14:textId="77777777" w:rsidR="00D76A82" w:rsidRPr="000E7855" w:rsidRDefault="00D76A82" w:rsidP="00D76A82">
      <w:pPr>
        <w:shd w:val="clear" w:color="auto" w:fill="FFFFFF"/>
        <w:spacing w:after="0" w:line="240" w:lineRule="auto"/>
        <w:jc w:val="both"/>
        <w:rPr>
          <w:rFonts w:ascii="Times New Roman" w:eastAsia="Times New Roman" w:hAnsi="Times New Roman" w:cs="Times New Roman"/>
          <w:color w:val="111111"/>
          <w:sz w:val="28"/>
          <w:szCs w:val="28"/>
          <w:lang w:eastAsia="uk-UA"/>
        </w:rPr>
      </w:pPr>
      <w:proofErr w:type="spellStart"/>
      <w:r w:rsidRPr="000E7855">
        <w:rPr>
          <w:rFonts w:ascii="Times New Roman" w:eastAsia="Times New Roman" w:hAnsi="Times New Roman" w:cs="Times New Roman"/>
          <w:color w:val="111111"/>
          <w:sz w:val="28"/>
          <w:szCs w:val="28"/>
          <w:lang w:eastAsia="uk-UA"/>
        </w:rPr>
        <w:t>Простежуючи</w:t>
      </w:r>
      <w:proofErr w:type="spellEnd"/>
      <w:r w:rsidRPr="000E7855">
        <w:rPr>
          <w:rFonts w:ascii="Times New Roman" w:eastAsia="Times New Roman" w:hAnsi="Times New Roman" w:cs="Times New Roman"/>
          <w:color w:val="111111"/>
          <w:sz w:val="28"/>
          <w:szCs w:val="28"/>
          <w:lang w:eastAsia="uk-UA"/>
        </w:rPr>
        <w:t xml:space="preserve"> </w:t>
      </w:r>
      <w:proofErr w:type="spellStart"/>
      <w:r w:rsidRPr="000E7855">
        <w:rPr>
          <w:rFonts w:ascii="Times New Roman" w:eastAsia="Times New Roman" w:hAnsi="Times New Roman" w:cs="Times New Roman"/>
          <w:color w:val="111111"/>
          <w:sz w:val="28"/>
          <w:szCs w:val="28"/>
          <w:lang w:eastAsia="uk-UA"/>
        </w:rPr>
        <w:t>динаміку</w:t>
      </w:r>
      <w:proofErr w:type="spellEnd"/>
      <w:r w:rsidRPr="000E7855">
        <w:rPr>
          <w:rFonts w:ascii="Times New Roman" w:eastAsia="Times New Roman" w:hAnsi="Times New Roman" w:cs="Times New Roman"/>
          <w:color w:val="111111"/>
          <w:sz w:val="28"/>
          <w:szCs w:val="28"/>
          <w:lang w:eastAsia="uk-UA"/>
        </w:rPr>
        <w:t xml:space="preserve">, </w:t>
      </w:r>
      <w:proofErr w:type="spellStart"/>
      <w:r w:rsidRPr="000E7855">
        <w:rPr>
          <w:rFonts w:ascii="Times New Roman" w:eastAsia="Times New Roman" w:hAnsi="Times New Roman" w:cs="Times New Roman"/>
          <w:color w:val="111111"/>
          <w:sz w:val="28"/>
          <w:szCs w:val="28"/>
          <w:lang w:eastAsia="uk-UA"/>
        </w:rPr>
        <w:t>з’ясовано</w:t>
      </w:r>
      <w:proofErr w:type="spellEnd"/>
      <w:r w:rsidRPr="000E7855">
        <w:rPr>
          <w:rFonts w:ascii="Times New Roman" w:eastAsia="Times New Roman" w:hAnsi="Times New Roman" w:cs="Times New Roman"/>
          <w:color w:val="111111"/>
          <w:sz w:val="28"/>
          <w:szCs w:val="28"/>
          <w:lang w:eastAsia="uk-UA"/>
        </w:rPr>
        <w:t xml:space="preserve">, </w:t>
      </w:r>
      <w:proofErr w:type="spellStart"/>
      <w:r w:rsidRPr="000E7855">
        <w:rPr>
          <w:rFonts w:ascii="Times New Roman" w:eastAsia="Times New Roman" w:hAnsi="Times New Roman" w:cs="Times New Roman"/>
          <w:color w:val="111111"/>
          <w:sz w:val="28"/>
          <w:szCs w:val="28"/>
          <w:lang w:eastAsia="uk-UA"/>
        </w:rPr>
        <w:t>що</w:t>
      </w:r>
      <w:proofErr w:type="spellEnd"/>
      <w:r w:rsidRPr="000E7855">
        <w:rPr>
          <w:rFonts w:ascii="Times New Roman" w:eastAsia="Times New Roman" w:hAnsi="Times New Roman" w:cs="Times New Roman"/>
          <w:color w:val="111111"/>
          <w:sz w:val="28"/>
          <w:szCs w:val="28"/>
          <w:lang w:eastAsia="uk-UA"/>
        </w:rPr>
        <w:t xml:space="preserve"> </w:t>
      </w:r>
      <w:proofErr w:type="spellStart"/>
      <w:r w:rsidRPr="000E7855">
        <w:rPr>
          <w:rFonts w:ascii="Times New Roman" w:eastAsia="Times New Roman" w:hAnsi="Times New Roman" w:cs="Times New Roman"/>
          <w:color w:val="111111"/>
          <w:sz w:val="28"/>
          <w:szCs w:val="28"/>
          <w:lang w:eastAsia="uk-UA"/>
        </w:rPr>
        <w:t>учнівський</w:t>
      </w:r>
      <w:proofErr w:type="spellEnd"/>
      <w:r w:rsidRPr="000E7855">
        <w:rPr>
          <w:rFonts w:ascii="Times New Roman" w:eastAsia="Times New Roman" w:hAnsi="Times New Roman" w:cs="Times New Roman"/>
          <w:color w:val="111111"/>
          <w:sz w:val="28"/>
          <w:szCs w:val="28"/>
          <w:lang w:eastAsia="uk-UA"/>
        </w:rPr>
        <w:t xml:space="preserve"> контингент у </w:t>
      </w:r>
      <w:proofErr w:type="spellStart"/>
      <w:r w:rsidRPr="000E7855">
        <w:rPr>
          <w:rFonts w:ascii="Times New Roman" w:eastAsia="Times New Roman" w:hAnsi="Times New Roman" w:cs="Times New Roman"/>
          <w:color w:val="111111"/>
          <w:sz w:val="28"/>
          <w:szCs w:val="28"/>
          <w:lang w:eastAsia="uk-UA"/>
        </w:rPr>
        <w:t>зв’язку</w:t>
      </w:r>
      <w:proofErr w:type="spellEnd"/>
      <w:r w:rsidRPr="000E7855">
        <w:rPr>
          <w:rFonts w:ascii="Times New Roman" w:eastAsia="Times New Roman" w:hAnsi="Times New Roman" w:cs="Times New Roman"/>
          <w:color w:val="111111"/>
          <w:sz w:val="28"/>
          <w:szCs w:val="28"/>
          <w:lang w:eastAsia="uk-UA"/>
        </w:rPr>
        <w:t xml:space="preserve"> з </w:t>
      </w:r>
      <w:proofErr w:type="spellStart"/>
      <w:r w:rsidRPr="000E7855">
        <w:rPr>
          <w:rFonts w:ascii="Times New Roman" w:eastAsia="Times New Roman" w:hAnsi="Times New Roman" w:cs="Times New Roman"/>
          <w:color w:val="111111"/>
          <w:sz w:val="28"/>
          <w:szCs w:val="28"/>
          <w:lang w:eastAsia="uk-UA"/>
        </w:rPr>
        <w:t>низькою</w:t>
      </w:r>
      <w:proofErr w:type="spellEnd"/>
      <w:r w:rsidRPr="000E7855">
        <w:rPr>
          <w:rFonts w:ascii="Times New Roman" w:eastAsia="Times New Roman" w:hAnsi="Times New Roman" w:cs="Times New Roman"/>
          <w:color w:val="111111"/>
          <w:sz w:val="28"/>
          <w:szCs w:val="28"/>
          <w:lang w:eastAsia="uk-UA"/>
        </w:rPr>
        <w:t xml:space="preserve"> </w:t>
      </w:r>
      <w:proofErr w:type="spellStart"/>
      <w:r w:rsidRPr="000E7855">
        <w:rPr>
          <w:rFonts w:ascii="Times New Roman" w:eastAsia="Times New Roman" w:hAnsi="Times New Roman" w:cs="Times New Roman"/>
          <w:color w:val="111111"/>
          <w:sz w:val="28"/>
          <w:szCs w:val="28"/>
          <w:lang w:eastAsia="uk-UA"/>
        </w:rPr>
        <w:t>народжуваністю</w:t>
      </w:r>
      <w:proofErr w:type="spellEnd"/>
      <w:r w:rsidRPr="000E7855">
        <w:rPr>
          <w:rFonts w:ascii="Times New Roman" w:eastAsia="Times New Roman" w:hAnsi="Times New Roman" w:cs="Times New Roman"/>
          <w:color w:val="111111"/>
          <w:sz w:val="28"/>
          <w:szCs w:val="28"/>
          <w:lang w:eastAsia="uk-UA"/>
        </w:rPr>
        <w:t xml:space="preserve"> у </w:t>
      </w:r>
      <w:proofErr w:type="spellStart"/>
      <w:r w:rsidRPr="000E7855">
        <w:rPr>
          <w:rFonts w:ascii="Times New Roman" w:eastAsia="Times New Roman" w:hAnsi="Times New Roman" w:cs="Times New Roman"/>
          <w:color w:val="111111"/>
          <w:sz w:val="28"/>
          <w:szCs w:val="28"/>
          <w:lang w:eastAsia="uk-UA"/>
        </w:rPr>
        <w:t>попередні</w:t>
      </w:r>
      <w:proofErr w:type="spellEnd"/>
      <w:r w:rsidRPr="000E7855">
        <w:rPr>
          <w:rFonts w:ascii="Times New Roman" w:eastAsia="Times New Roman" w:hAnsi="Times New Roman" w:cs="Times New Roman"/>
          <w:color w:val="111111"/>
          <w:sz w:val="28"/>
          <w:szCs w:val="28"/>
          <w:lang w:eastAsia="uk-UA"/>
        </w:rPr>
        <w:t xml:space="preserve"> роки, </w:t>
      </w:r>
      <w:proofErr w:type="spellStart"/>
      <w:r w:rsidRPr="000E7855">
        <w:rPr>
          <w:rFonts w:ascii="Times New Roman" w:eastAsia="Times New Roman" w:hAnsi="Times New Roman" w:cs="Times New Roman"/>
          <w:color w:val="111111"/>
          <w:sz w:val="28"/>
          <w:szCs w:val="28"/>
          <w:lang w:eastAsia="uk-UA"/>
        </w:rPr>
        <w:t>особливостями</w:t>
      </w:r>
      <w:proofErr w:type="spellEnd"/>
      <w:r w:rsidRPr="000E7855">
        <w:rPr>
          <w:rFonts w:ascii="Times New Roman" w:eastAsia="Times New Roman" w:hAnsi="Times New Roman" w:cs="Times New Roman"/>
          <w:color w:val="111111"/>
          <w:sz w:val="28"/>
          <w:szCs w:val="28"/>
          <w:lang w:eastAsia="uk-UA"/>
        </w:rPr>
        <w:t xml:space="preserve"> </w:t>
      </w:r>
      <w:proofErr w:type="spellStart"/>
      <w:r w:rsidRPr="000E7855">
        <w:rPr>
          <w:rFonts w:ascii="Times New Roman" w:eastAsia="Times New Roman" w:hAnsi="Times New Roman" w:cs="Times New Roman"/>
          <w:color w:val="111111"/>
          <w:sz w:val="28"/>
          <w:szCs w:val="28"/>
          <w:lang w:eastAsia="uk-UA"/>
        </w:rPr>
        <w:t>заселення</w:t>
      </w:r>
      <w:proofErr w:type="spellEnd"/>
      <w:r w:rsidRPr="000E7855">
        <w:rPr>
          <w:rFonts w:ascii="Times New Roman" w:eastAsia="Times New Roman" w:hAnsi="Times New Roman" w:cs="Times New Roman"/>
          <w:color w:val="111111"/>
          <w:sz w:val="28"/>
          <w:szCs w:val="28"/>
          <w:lang w:eastAsia="uk-UA"/>
        </w:rPr>
        <w:t xml:space="preserve"> </w:t>
      </w:r>
      <w:proofErr w:type="spellStart"/>
      <w:r w:rsidRPr="000E7855">
        <w:rPr>
          <w:rFonts w:ascii="Times New Roman" w:eastAsia="Times New Roman" w:hAnsi="Times New Roman" w:cs="Times New Roman"/>
          <w:color w:val="111111"/>
          <w:sz w:val="28"/>
          <w:szCs w:val="28"/>
          <w:lang w:eastAsia="uk-UA"/>
        </w:rPr>
        <w:t>території</w:t>
      </w:r>
      <w:proofErr w:type="spellEnd"/>
      <w:r w:rsidRPr="000E7855">
        <w:rPr>
          <w:rFonts w:ascii="Times New Roman" w:eastAsia="Times New Roman" w:hAnsi="Times New Roman" w:cs="Times New Roman"/>
          <w:color w:val="111111"/>
          <w:sz w:val="28"/>
          <w:szCs w:val="28"/>
          <w:lang w:eastAsia="uk-UA"/>
        </w:rPr>
        <w:t xml:space="preserve"> </w:t>
      </w:r>
      <w:proofErr w:type="spellStart"/>
      <w:r w:rsidRPr="000E7855">
        <w:rPr>
          <w:rFonts w:ascii="Times New Roman" w:eastAsia="Times New Roman" w:hAnsi="Times New Roman" w:cs="Times New Roman"/>
          <w:color w:val="111111"/>
          <w:sz w:val="28"/>
          <w:szCs w:val="28"/>
          <w:lang w:eastAsia="uk-UA"/>
        </w:rPr>
        <w:t>обслуговування</w:t>
      </w:r>
      <w:proofErr w:type="spellEnd"/>
      <w:r w:rsidRPr="000E7855">
        <w:rPr>
          <w:rFonts w:ascii="Times New Roman" w:eastAsia="Times New Roman" w:hAnsi="Times New Roman" w:cs="Times New Roman"/>
          <w:color w:val="111111"/>
          <w:sz w:val="28"/>
          <w:szCs w:val="28"/>
          <w:lang w:eastAsia="uk-UA"/>
        </w:rPr>
        <w:t xml:space="preserve"> </w:t>
      </w:r>
      <w:proofErr w:type="spellStart"/>
      <w:r w:rsidRPr="000E7855">
        <w:rPr>
          <w:rFonts w:ascii="Times New Roman" w:eastAsia="Times New Roman" w:hAnsi="Times New Roman" w:cs="Times New Roman"/>
          <w:color w:val="111111"/>
          <w:sz w:val="28"/>
          <w:szCs w:val="28"/>
          <w:lang w:eastAsia="uk-UA"/>
        </w:rPr>
        <w:t>школи</w:t>
      </w:r>
      <w:proofErr w:type="spellEnd"/>
      <w:r w:rsidRPr="000E7855">
        <w:rPr>
          <w:rFonts w:ascii="Times New Roman" w:eastAsia="Times New Roman" w:hAnsi="Times New Roman" w:cs="Times New Roman"/>
          <w:color w:val="111111"/>
          <w:sz w:val="28"/>
          <w:szCs w:val="28"/>
          <w:lang w:eastAsia="uk-UA"/>
        </w:rPr>
        <w:t xml:space="preserve">, </w:t>
      </w:r>
      <w:proofErr w:type="spellStart"/>
      <w:r w:rsidRPr="000E7855">
        <w:rPr>
          <w:rFonts w:ascii="Times New Roman" w:eastAsia="Times New Roman" w:hAnsi="Times New Roman" w:cs="Times New Roman"/>
          <w:color w:val="111111"/>
          <w:sz w:val="28"/>
          <w:szCs w:val="28"/>
          <w:lang w:eastAsia="uk-UA"/>
        </w:rPr>
        <w:t>зменшується</w:t>
      </w:r>
      <w:proofErr w:type="spellEnd"/>
      <w:r w:rsidRPr="000E7855">
        <w:rPr>
          <w:rFonts w:ascii="Times New Roman" w:eastAsia="Times New Roman" w:hAnsi="Times New Roman" w:cs="Times New Roman"/>
          <w:color w:val="111111"/>
          <w:sz w:val="28"/>
          <w:szCs w:val="28"/>
          <w:lang w:eastAsia="uk-UA"/>
        </w:rPr>
        <w:t xml:space="preserve">. </w:t>
      </w:r>
      <w:proofErr w:type="spellStart"/>
      <w:r w:rsidRPr="000E7855">
        <w:rPr>
          <w:rFonts w:ascii="Times New Roman" w:eastAsia="Times New Roman" w:hAnsi="Times New Roman" w:cs="Times New Roman"/>
          <w:color w:val="111111"/>
          <w:sz w:val="28"/>
          <w:szCs w:val="28"/>
          <w:lang w:eastAsia="uk-UA"/>
        </w:rPr>
        <w:t>Загальне</w:t>
      </w:r>
      <w:proofErr w:type="spellEnd"/>
      <w:r w:rsidRPr="000E7855">
        <w:rPr>
          <w:rFonts w:ascii="Times New Roman" w:eastAsia="Times New Roman" w:hAnsi="Times New Roman" w:cs="Times New Roman"/>
          <w:color w:val="111111"/>
          <w:sz w:val="28"/>
          <w:szCs w:val="28"/>
          <w:lang w:eastAsia="uk-UA"/>
        </w:rPr>
        <w:t xml:space="preserve"> </w:t>
      </w:r>
      <w:proofErr w:type="spellStart"/>
      <w:r w:rsidRPr="000E7855">
        <w:rPr>
          <w:rFonts w:ascii="Times New Roman" w:eastAsia="Times New Roman" w:hAnsi="Times New Roman" w:cs="Times New Roman"/>
          <w:color w:val="111111"/>
          <w:sz w:val="28"/>
          <w:szCs w:val="28"/>
          <w:lang w:eastAsia="uk-UA"/>
        </w:rPr>
        <w:t>зниження</w:t>
      </w:r>
      <w:proofErr w:type="spellEnd"/>
      <w:r w:rsidRPr="000E7855">
        <w:rPr>
          <w:rFonts w:ascii="Times New Roman" w:eastAsia="Times New Roman" w:hAnsi="Times New Roman" w:cs="Times New Roman"/>
          <w:color w:val="111111"/>
          <w:sz w:val="28"/>
          <w:szCs w:val="28"/>
          <w:lang w:eastAsia="uk-UA"/>
        </w:rPr>
        <w:t xml:space="preserve"> </w:t>
      </w:r>
      <w:proofErr w:type="spellStart"/>
      <w:r w:rsidRPr="000E7855">
        <w:rPr>
          <w:rFonts w:ascii="Times New Roman" w:eastAsia="Times New Roman" w:hAnsi="Times New Roman" w:cs="Times New Roman"/>
          <w:color w:val="111111"/>
          <w:sz w:val="28"/>
          <w:szCs w:val="28"/>
          <w:lang w:eastAsia="uk-UA"/>
        </w:rPr>
        <w:t>кількості</w:t>
      </w:r>
      <w:proofErr w:type="spellEnd"/>
      <w:r w:rsidRPr="000E7855">
        <w:rPr>
          <w:rFonts w:ascii="Times New Roman" w:eastAsia="Times New Roman" w:hAnsi="Times New Roman" w:cs="Times New Roman"/>
          <w:color w:val="111111"/>
          <w:sz w:val="28"/>
          <w:szCs w:val="28"/>
          <w:lang w:eastAsia="uk-UA"/>
        </w:rPr>
        <w:t xml:space="preserve"> </w:t>
      </w:r>
      <w:proofErr w:type="spellStart"/>
      <w:r w:rsidRPr="000E7855">
        <w:rPr>
          <w:rFonts w:ascii="Times New Roman" w:eastAsia="Times New Roman" w:hAnsi="Times New Roman" w:cs="Times New Roman"/>
          <w:color w:val="111111"/>
          <w:sz w:val="28"/>
          <w:szCs w:val="28"/>
          <w:lang w:eastAsia="uk-UA"/>
        </w:rPr>
        <w:t>учнів</w:t>
      </w:r>
      <w:proofErr w:type="spellEnd"/>
      <w:r w:rsidRPr="000E7855">
        <w:rPr>
          <w:rFonts w:ascii="Times New Roman" w:eastAsia="Times New Roman" w:hAnsi="Times New Roman" w:cs="Times New Roman"/>
          <w:color w:val="111111"/>
          <w:sz w:val="28"/>
          <w:szCs w:val="28"/>
          <w:lang w:eastAsia="uk-UA"/>
        </w:rPr>
        <w:t xml:space="preserve"> </w:t>
      </w:r>
      <w:proofErr w:type="spellStart"/>
      <w:r w:rsidRPr="000E7855">
        <w:rPr>
          <w:rFonts w:ascii="Times New Roman" w:eastAsia="Times New Roman" w:hAnsi="Times New Roman" w:cs="Times New Roman"/>
          <w:color w:val="111111"/>
          <w:sz w:val="28"/>
          <w:szCs w:val="28"/>
          <w:lang w:eastAsia="uk-UA"/>
        </w:rPr>
        <w:t>впливає</w:t>
      </w:r>
      <w:proofErr w:type="spellEnd"/>
      <w:r w:rsidRPr="000E7855">
        <w:rPr>
          <w:rFonts w:ascii="Times New Roman" w:eastAsia="Times New Roman" w:hAnsi="Times New Roman" w:cs="Times New Roman"/>
          <w:color w:val="111111"/>
          <w:sz w:val="28"/>
          <w:szCs w:val="28"/>
          <w:lang w:eastAsia="uk-UA"/>
        </w:rPr>
        <w:t xml:space="preserve"> на мережу </w:t>
      </w:r>
      <w:proofErr w:type="spellStart"/>
      <w:r w:rsidRPr="000E7855">
        <w:rPr>
          <w:rFonts w:ascii="Times New Roman" w:eastAsia="Times New Roman" w:hAnsi="Times New Roman" w:cs="Times New Roman"/>
          <w:color w:val="111111"/>
          <w:sz w:val="28"/>
          <w:szCs w:val="28"/>
          <w:lang w:eastAsia="uk-UA"/>
        </w:rPr>
        <w:t>навчального</w:t>
      </w:r>
      <w:proofErr w:type="spellEnd"/>
      <w:r w:rsidRPr="000E7855">
        <w:rPr>
          <w:rFonts w:ascii="Times New Roman" w:eastAsia="Times New Roman" w:hAnsi="Times New Roman" w:cs="Times New Roman"/>
          <w:color w:val="111111"/>
          <w:sz w:val="28"/>
          <w:szCs w:val="28"/>
          <w:lang w:eastAsia="uk-UA"/>
        </w:rPr>
        <w:t xml:space="preserve"> закладу,  </w:t>
      </w:r>
      <w:proofErr w:type="spellStart"/>
      <w:r w:rsidRPr="000E7855">
        <w:rPr>
          <w:rFonts w:ascii="Times New Roman" w:eastAsia="Times New Roman" w:hAnsi="Times New Roman" w:cs="Times New Roman"/>
          <w:color w:val="111111"/>
          <w:sz w:val="28"/>
          <w:szCs w:val="28"/>
          <w:lang w:eastAsia="uk-UA"/>
        </w:rPr>
        <w:t>що</w:t>
      </w:r>
      <w:proofErr w:type="spellEnd"/>
      <w:r w:rsidRPr="000E7855">
        <w:rPr>
          <w:rFonts w:ascii="Times New Roman" w:eastAsia="Times New Roman" w:hAnsi="Times New Roman" w:cs="Times New Roman"/>
          <w:color w:val="111111"/>
          <w:sz w:val="28"/>
          <w:szCs w:val="28"/>
          <w:lang w:eastAsia="uk-UA"/>
        </w:rPr>
        <w:t xml:space="preserve"> </w:t>
      </w:r>
      <w:proofErr w:type="spellStart"/>
      <w:r w:rsidRPr="000E7855">
        <w:rPr>
          <w:rFonts w:ascii="Times New Roman" w:eastAsia="Times New Roman" w:hAnsi="Times New Roman" w:cs="Times New Roman"/>
          <w:color w:val="111111"/>
          <w:sz w:val="28"/>
          <w:szCs w:val="28"/>
          <w:lang w:eastAsia="uk-UA"/>
        </w:rPr>
        <w:t>призводить</w:t>
      </w:r>
      <w:proofErr w:type="spellEnd"/>
      <w:r w:rsidRPr="000E7855">
        <w:rPr>
          <w:rFonts w:ascii="Times New Roman" w:eastAsia="Times New Roman" w:hAnsi="Times New Roman" w:cs="Times New Roman"/>
          <w:color w:val="111111"/>
          <w:sz w:val="28"/>
          <w:szCs w:val="28"/>
          <w:lang w:eastAsia="uk-UA"/>
        </w:rPr>
        <w:t xml:space="preserve"> до </w:t>
      </w:r>
      <w:proofErr w:type="spellStart"/>
      <w:r w:rsidRPr="000E7855">
        <w:rPr>
          <w:rFonts w:ascii="Times New Roman" w:eastAsia="Times New Roman" w:hAnsi="Times New Roman" w:cs="Times New Roman"/>
          <w:color w:val="111111"/>
          <w:sz w:val="28"/>
          <w:szCs w:val="28"/>
          <w:lang w:eastAsia="uk-UA"/>
        </w:rPr>
        <w:t>зменшення</w:t>
      </w:r>
      <w:proofErr w:type="spellEnd"/>
      <w:r w:rsidRPr="000E7855">
        <w:rPr>
          <w:rFonts w:ascii="Times New Roman" w:eastAsia="Times New Roman" w:hAnsi="Times New Roman" w:cs="Times New Roman"/>
          <w:color w:val="111111"/>
          <w:sz w:val="28"/>
          <w:szCs w:val="28"/>
          <w:lang w:eastAsia="uk-UA"/>
        </w:rPr>
        <w:t xml:space="preserve"> </w:t>
      </w:r>
      <w:proofErr w:type="spellStart"/>
      <w:r w:rsidRPr="000E7855">
        <w:rPr>
          <w:rFonts w:ascii="Times New Roman" w:eastAsia="Times New Roman" w:hAnsi="Times New Roman" w:cs="Times New Roman"/>
          <w:color w:val="111111"/>
          <w:sz w:val="28"/>
          <w:szCs w:val="28"/>
          <w:lang w:eastAsia="uk-UA"/>
        </w:rPr>
        <w:t>середньої</w:t>
      </w:r>
      <w:proofErr w:type="spellEnd"/>
      <w:r w:rsidRPr="000E7855">
        <w:rPr>
          <w:rFonts w:ascii="Times New Roman" w:eastAsia="Times New Roman" w:hAnsi="Times New Roman" w:cs="Times New Roman"/>
          <w:color w:val="111111"/>
          <w:sz w:val="28"/>
          <w:szCs w:val="28"/>
          <w:lang w:eastAsia="uk-UA"/>
        </w:rPr>
        <w:t xml:space="preserve"> </w:t>
      </w:r>
      <w:proofErr w:type="spellStart"/>
      <w:r w:rsidRPr="000E7855">
        <w:rPr>
          <w:rFonts w:ascii="Times New Roman" w:eastAsia="Times New Roman" w:hAnsi="Times New Roman" w:cs="Times New Roman"/>
          <w:color w:val="111111"/>
          <w:sz w:val="28"/>
          <w:szCs w:val="28"/>
          <w:lang w:eastAsia="uk-UA"/>
        </w:rPr>
        <w:t>наповнюваності</w:t>
      </w:r>
      <w:proofErr w:type="spellEnd"/>
      <w:r w:rsidRPr="000E7855">
        <w:rPr>
          <w:rFonts w:ascii="Times New Roman" w:eastAsia="Times New Roman" w:hAnsi="Times New Roman" w:cs="Times New Roman"/>
          <w:color w:val="111111"/>
          <w:sz w:val="28"/>
          <w:szCs w:val="28"/>
          <w:lang w:eastAsia="uk-UA"/>
        </w:rPr>
        <w:t xml:space="preserve"> </w:t>
      </w:r>
      <w:proofErr w:type="spellStart"/>
      <w:r w:rsidRPr="000E7855">
        <w:rPr>
          <w:rFonts w:ascii="Times New Roman" w:eastAsia="Times New Roman" w:hAnsi="Times New Roman" w:cs="Times New Roman"/>
          <w:color w:val="111111"/>
          <w:sz w:val="28"/>
          <w:szCs w:val="28"/>
          <w:lang w:eastAsia="uk-UA"/>
        </w:rPr>
        <w:t>класів</w:t>
      </w:r>
      <w:proofErr w:type="spellEnd"/>
      <w:r w:rsidRPr="000E7855">
        <w:rPr>
          <w:rFonts w:ascii="Times New Roman" w:eastAsia="Times New Roman" w:hAnsi="Times New Roman" w:cs="Times New Roman"/>
          <w:color w:val="111111"/>
          <w:sz w:val="28"/>
          <w:szCs w:val="28"/>
          <w:lang w:eastAsia="uk-UA"/>
        </w:rPr>
        <w:t xml:space="preserve">, до </w:t>
      </w:r>
      <w:proofErr w:type="spellStart"/>
      <w:r w:rsidRPr="000E7855">
        <w:rPr>
          <w:rFonts w:ascii="Times New Roman" w:eastAsia="Times New Roman" w:hAnsi="Times New Roman" w:cs="Times New Roman"/>
          <w:color w:val="111111"/>
          <w:sz w:val="28"/>
          <w:szCs w:val="28"/>
          <w:lang w:eastAsia="uk-UA"/>
        </w:rPr>
        <w:t>зменшення</w:t>
      </w:r>
      <w:proofErr w:type="spellEnd"/>
      <w:r w:rsidRPr="000E7855">
        <w:rPr>
          <w:rFonts w:ascii="Times New Roman" w:eastAsia="Times New Roman" w:hAnsi="Times New Roman" w:cs="Times New Roman"/>
          <w:color w:val="111111"/>
          <w:sz w:val="28"/>
          <w:szCs w:val="28"/>
          <w:lang w:eastAsia="uk-UA"/>
        </w:rPr>
        <w:t xml:space="preserve">  </w:t>
      </w:r>
      <w:proofErr w:type="spellStart"/>
      <w:r w:rsidRPr="000E7855">
        <w:rPr>
          <w:rFonts w:ascii="Times New Roman" w:eastAsia="Times New Roman" w:hAnsi="Times New Roman" w:cs="Times New Roman"/>
          <w:color w:val="111111"/>
          <w:sz w:val="28"/>
          <w:szCs w:val="28"/>
          <w:lang w:eastAsia="uk-UA"/>
        </w:rPr>
        <w:t>педагогічного</w:t>
      </w:r>
      <w:proofErr w:type="spellEnd"/>
      <w:r w:rsidRPr="000E7855">
        <w:rPr>
          <w:rFonts w:ascii="Times New Roman" w:eastAsia="Times New Roman" w:hAnsi="Times New Roman" w:cs="Times New Roman"/>
          <w:color w:val="111111"/>
          <w:sz w:val="28"/>
          <w:szCs w:val="28"/>
          <w:lang w:eastAsia="uk-UA"/>
        </w:rPr>
        <w:t xml:space="preserve"> </w:t>
      </w:r>
      <w:proofErr w:type="spellStart"/>
      <w:r w:rsidRPr="000E7855">
        <w:rPr>
          <w:rFonts w:ascii="Times New Roman" w:eastAsia="Times New Roman" w:hAnsi="Times New Roman" w:cs="Times New Roman"/>
          <w:color w:val="111111"/>
          <w:sz w:val="28"/>
          <w:szCs w:val="28"/>
          <w:lang w:eastAsia="uk-UA"/>
        </w:rPr>
        <w:t>навантаження</w:t>
      </w:r>
      <w:proofErr w:type="spellEnd"/>
      <w:r w:rsidRPr="000E7855">
        <w:rPr>
          <w:rFonts w:ascii="Times New Roman" w:eastAsia="Times New Roman" w:hAnsi="Times New Roman" w:cs="Times New Roman"/>
          <w:color w:val="111111"/>
          <w:sz w:val="28"/>
          <w:szCs w:val="28"/>
          <w:lang w:eastAsia="uk-UA"/>
        </w:rPr>
        <w:t xml:space="preserve"> </w:t>
      </w:r>
      <w:proofErr w:type="spellStart"/>
      <w:r w:rsidRPr="000E7855">
        <w:rPr>
          <w:rFonts w:ascii="Times New Roman" w:eastAsia="Times New Roman" w:hAnsi="Times New Roman" w:cs="Times New Roman"/>
          <w:color w:val="111111"/>
          <w:sz w:val="28"/>
          <w:szCs w:val="28"/>
          <w:lang w:eastAsia="uk-UA"/>
        </w:rPr>
        <w:t>вчителів</w:t>
      </w:r>
      <w:proofErr w:type="spellEnd"/>
      <w:r w:rsidRPr="000E7855">
        <w:rPr>
          <w:rFonts w:ascii="Times New Roman" w:eastAsia="Times New Roman" w:hAnsi="Times New Roman" w:cs="Times New Roman"/>
          <w:color w:val="111111"/>
          <w:sz w:val="28"/>
          <w:szCs w:val="28"/>
          <w:lang w:eastAsia="uk-UA"/>
        </w:rPr>
        <w:t>.</w:t>
      </w:r>
    </w:p>
    <w:p w14:paraId="4FDDF5EA" w14:textId="7E73938D" w:rsidR="00D76A82" w:rsidRPr="000E7855" w:rsidRDefault="00D76A82" w:rsidP="00326C70">
      <w:pPr>
        <w:shd w:val="clear" w:color="auto" w:fill="FFFFFF"/>
        <w:spacing w:after="0" w:line="240" w:lineRule="auto"/>
        <w:jc w:val="both"/>
        <w:rPr>
          <w:rFonts w:ascii="Times New Roman" w:eastAsia="Times New Roman" w:hAnsi="Times New Roman" w:cs="Times New Roman"/>
          <w:color w:val="111111"/>
          <w:sz w:val="28"/>
          <w:szCs w:val="28"/>
          <w:lang w:val="uk-UA" w:eastAsia="uk-UA"/>
        </w:rPr>
      </w:pPr>
      <w:r w:rsidRPr="000E7855">
        <w:rPr>
          <w:rFonts w:ascii="Times New Roman" w:eastAsia="Times New Roman" w:hAnsi="Times New Roman" w:cs="Times New Roman"/>
          <w:color w:val="111111"/>
          <w:sz w:val="28"/>
          <w:szCs w:val="28"/>
          <w:lang w:eastAsia="uk-UA"/>
        </w:rPr>
        <w:t>      </w:t>
      </w:r>
      <w:r w:rsidRPr="000E7855">
        <w:rPr>
          <w:rFonts w:ascii="Times New Roman" w:hAnsi="Times New Roman" w:cs="Times New Roman"/>
          <w:sz w:val="28"/>
          <w:szCs w:val="28"/>
          <w:lang w:val="uk-UA"/>
        </w:rPr>
        <w:t xml:space="preserve"> Облік дітей здійснював </w:t>
      </w:r>
      <w:proofErr w:type="spellStart"/>
      <w:r w:rsidRPr="000E7855">
        <w:rPr>
          <w:rFonts w:ascii="Times New Roman" w:hAnsi="Times New Roman" w:cs="Times New Roman"/>
          <w:sz w:val="28"/>
          <w:szCs w:val="28"/>
          <w:lang w:val="uk-UA"/>
        </w:rPr>
        <w:t>Сидоренківський</w:t>
      </w:r>
      <w:proofErr w:type="spellEnd"/>
      <w:r w:rsidRPr="000E7855">
        <w:rPr>
          <w:rFonts w:ascii="Times New Roman" w:hAnsi="Times New Roman" w:cs="Times New Roman"/>
          <w:sz w:val="28"/>
          <w:szCs w:val="28"/>
          <w:lang w:val="uk-UA"/>
        </w:rPr>
        <w:t xml:space="preserve"> </w:t>
      </w:r>
      <w:proofErr w:type="spellStart"/>
      <w:r w:rsidRPr="000E7855">
        <w:rPr>
          <w:rFonts w:ascii="Times New Roman" w:hAnsi="Times New Roman" w:cs="Times New Roman"/>
          <w:sz w:val="28"/>
          <w:szCs w:val="28"/>
          <w:lang w:val="uk-UA"/>
        </w:rPr>
        <w:t>старостинський</w:t>
      </w:r>
      <w:proofErr w:type="spellEnd"/>
      <w:r w:rsidRPr="000E7855">
        <w:rPr>
          <w:rFonts w:ascii="Times New Roman" w:hAnsi="Times New Roman" w:cs="Times New Roman"/>
          <w:sz w:val="28"/>
          <w:szCs w:val="28"/>
          <w:lang w:val="uk-UA"/>
        </w:rPr>
        <w:t xml:space="preserve"> округ. Заклад щомісячно надає відомості щодо руху дітей до відділу освіти </w:t>
      </w:r>
      <w:proofErr w:type="spellStart"/>
      <w:r w:rsidRPr="000E7855">
        <w:rPr>
          <w:rFonts w:ascii="Times New Roman" w:hAnsi="Times New Roman" w:cs="Times New Roman"/>
          <w:sz w:val="28"/>
          <w:szCs w:val="28"/>
          <w:lang w:val="uk-UA"/>
        </w:rPr>
        <w:t>Валківської</w:t>
      </w:r>
      <w:proofErr w:type="spellEnd"/>
      <w:r w:rsidRPr="000E7855">
        <w:rPr>
          <w:rFonts w:ascii="Times New Roman" w:hAnsi="Times New Roman" w:cs="Times New Roman"/>
          <w:sz w:val="28"/>
          <w:szCs w:val="28"/>
          <w:lang w:val="uk-UA"/>
        </w:rPr>
        <w:t xml:space="preserve"> міської рад</w:t>
      </w:r>
      <w:r w:rsidR="00326C70" w:rsidRPr="000E7855">
        <w:rPr>
          <w:rFonts w:ascii="Times New Roman" w:hAnsi="Times New Roman" w:cs="Times New Roman"/>
          <w:sz w:val="28"/>
          <w:szCs w:val="28"/>
          <w:lang w:val="uk-UA"/>
        </w:rPr>
        <w:t>и.</w:t>
      </w:r>
      <w:r w:rsidRPr="000E7855">
        <w:rPr>
          <w:rFonts w:ascii="Times New Roman" w:hAnsi="Times New Roman" w:cs="Times New Roman"/>
          <w:sz w:val="28"/>
          <w:szCs w:val="28"/>
          <w:lang w:val="uk-UA"/>
        </w:rPr>
        <w:t xml:space="preserve"> </w:t>
      </w:r>
      <w:r w:rsidRPr="000E7855">
        <w:rPr>
          <w:rFonts w:ascii="Times New Roman" w:eastAsia="Times New Roman" w:hAnsi="Times New Roman" w:cs="Times New Roman"/>
          <w:sz w:val="28"/>
          <w:szCs w:val="28"/>
          <w:lang w:val="uk-UA" w:eastAsia="ru-RU"/>
        </w:rPr>
        <w:t xml:space="preserve">Педагогічним колективом закладу освіти проведено певну роботу </w:t>
      </w:r>
      <w:r w:rsidRPr="000E7855">
        <w:rPr>
          <w:rFonts w:ascii="Times New Roman" w:eastAsia="Times New Roman" w:hAnsi="Times New Roman" w:cs="Times New Roman"/>
          <w:sz w:val="28"/>
          <w:szCs w:val="28"/>
          <w:lang w:val="uk-UA" w:eastAsia="ru-RU"/>
        </w:rPr>
        <w:lastRenderedPageBreak/>
        <w:t xml:space="preserve">щодо збереження і розвитку шкільної мережі. </w:t>
      </w:r>
      <w:proofErr w:type="spellStart"/>
      <w:r w:rsidRPr="000E7855">
        <w:rPr>
          <w:rFonts w:ascii="Times New Roman" w:hAnsi="Times New Roman" w:cs="Times New Roman"/>
          <w:sz w:val="28"/>
          <w:szCs w:val="28"/>
        </w:rPr>
        <w:t>Всі</w:t>
      </w:r>
      <w:proofErr w:type="spellEnd"/>
      <w:r w:rsidRPr="000E7855">
        <w:rPr>
          <w:rFonts w:ascii="Times New Roman" w:hAnsi="Times New Roman" w:cs="Times New Roman"/>
          <w:sz w:val="28"/>
          <w:szCs w:val="28"/>
        </w:rPr>
        <w:t xml:space="preserve"> </w:t>
      </w:r>
      <w:proofErr w:type="spellStart"/>
      <w:r w:rsidRPr="000E7855">
        <w:rPr>
          <w:rFonts w:ascii="Times New Roman" w:hAnsi="Times New Roman" w:cs="Times New Roman"/>
          <w:sz w:val="28"/>
          <w:szCs w:val="28"/>
        </w:rPr>
        <w:t>діти</w:t>
      </w:r>
      <w:proofErr w:type="spellEnd"/>
      <w:r w:rsidRPr="000E7855">
        <w:rPr>
          <w:rFonts w:ascii="Times New Roman" w:hAnsi="Times New Roman" w:cs="Times New Roman"/>
          <w:sz w:val="28"/>
          <w:szCs w:val="28"/>
        </w:rPr>
        <w:t xml:space="preserve">, </w:t>
      </w:r>
      <w:proofErr w:type="spellStart"/>
      <w:r w:rsidRPr="000E7855">
        <w:rPr>
          <w:rFonts w:ascii="Times New Roman" w:hAnsi="Times New Roman" w:cs="Times New Roman"/>
          <w:sz w:val="28"/>
          <w:szCs w:val="28"/>
        </w:rPr>
        <w:t>які</w:t>
      </w:r>
      <w:proofErr w:type="spellEnd"/>
      <w:r w:rsidRPr="000E7855">
        <w:rPr>
          <w:rFonts w:ascii="Times New Roman" w:hAnsi="Times New Roman" w:cs="Times New Roman"/>
          <w:sz w:val="28"/>
          <w:szCs w:val="28"/>
        </w:rPr>
        <w:t xml:space="preserve"> </w:t>
      </w:r>
      <w:proofErr w:type="spellStart"/>
      <w:r w:rsidRPr="000E7855">
        <w:rPr>
          <w:rFonts w:ascii="Times New Roman" w:hAnsi="Times New Roman" w:cs="Times New Roman"/>
          <w:sz w:val="28"/>
          <w:szCs w:val="28"/>
        </w:rPr>
        <w:t>проживають</w:t>
      </w:r>
      <w:proofErr w:type="spellEnd"/>
      <w:r w:rsidRPr="000E7855">
        <w:rPr>
          <w:rFonts w:ascii="Times New Roman" w:hAnsi="Times New Roman" w:cs="Times New Roman"/>
          <w:sz w:val="28"/>
          <w:szCs w:val="28"/>
        </w:rPr>
        <w:t xml:space="preserve"> за </w:t>
      </w:r>
      <w:proofErr w:type="spellStart"/>
      <w:r w:rsidRPr="000E7855">
        <w:rPr>
          <w:rFonts w:ascii="Times New Roman" w:hAnsi="Times New Roman" w:cs="Times New Roman"/>
          <w:sz w:val="28"/>
          <w:szCs w:val="28"/>
        </w:rPr>
        <w:t>названими</w:t>
      </w:r>
      <w:proofErr w:type="spellEnd"/>
      <w:r w:rsidRPr="000E7855">
        <w:rPr>
          <w:rFonts w:ascii="Times New Roman" w:hAnsi="Times New Roman" w:cs="Times New Roman"/>
          <w:sz w:val="28"/>
          <w:szCs w:val="28"/>
        </w:rPr>
        <w:t xml:space="preserve"> адресами, </w:t>
      </w:r>
      <w:proofErr w:type="spellStart"/>
      <w:r w:rsidRPr="000E7855">
        <w:rPr>
          <w:rFonts w:ascii="Times New Roman" w:hAnsi="Times New Roman" w:cs="Times New Roman"/>
          <w:sz w:val="28"/>
          <w:szCs w:val="28"/>
        </w:rPr>
        <w:t>обліковані</w:t>
      </w:r>
      <w:proofErr w:type="spellEnd"/>
      <w:r w:rsidRPr="000E7855">
        <w:rPr>
          <w:rFonts w:ascii="Times New Roman" w:hAnsi="Times New Roman" w:cs="Times New Roman"/>
          <w:sz w:val="28"/>
          <w:szCs w:val="28"/>
        </w:rPr>
        <w:t>.</w:t>
      </w:r>
    </w:p>
    <w:p w14:paraId="112FF48B" w14:textId="084D104E" w:rsidR="00D76A82" w:rsidRPr="000E7855" w:rsidRDefault="00D76A82" w:rsidP="00D76A82">
      <w:pPr>
        <w:spacing w:after="0" w:line="240" w:lineRule="auto"/>
        <w:ind w:firstLine="400"/>
        <w:jc w:val="both"/>
        <w:rPr>
          <w:rFonts w:ascii="Times New Roman" w:eastAsia="Times New Roman" w:hAnsi="Times New Roman" w:cs="Times New Roman"/>
          <w:sz w:val="28"/>
          <w:szCs w:val="28"/>
          <w:lang w:eastAsia="ru-RU"/>
        </w:rPr>
      </w:pPr>
      <w:r w:rsidRPr="000E7855">
        <w:rPr>
          <w:rFonts w:ascii="Times New Roman" w:eastAsia="Times New Roman" w:hAnsi="Times New Roman" w:cs="Times New Roman"/>
          <w:sz w:val="28"/>
          <w:szCs w:val="28"/>
          <w:lang w:eastAsia="ru-RU"/>
        </w:rPr>
        <w:t>На почат</w:t>
      </w:r>
      <w:r w:rsidR="000A4259" w:rsidRPr="000E7855">
        <w:rPr>
          <w:rFonts w:ascii="Times New Roman" w:eastAsia="Times New Roman" w:hAnsi="Times New Roman" w:cs="Times New Roman"/>
          <w:sz w:val="28"/>
          <w:szCs w:val="28"/>
          <w:lang w:val="uk-UA" w:eastAsia="ru-RU"/>
        </w:rPr>
        <w:t>о</w:t>
      </w:r>
      <w:r w:rsidRPr="000E7855">
        <w:rPr>
          <w:rFonts w:ascii="Times New Roman" w:eastAsia="Times New Roman" w:hAnsi="Times New Roman" w:cs="Times New Roman"/>
          <w:sz w:val="28"/>
          <w:szCs w:val="28"/>
          <w:lang w:eastAsia="ru-RU"/>
        </w:rPr>
        <w:t>к</w:t>
      </w:r>
      <w:r w:rsidR="000A4259" w:rsidRPr="000E7855">
        <w:rPr>
          <w:rFonts w:ascii="Times New Roman" w:eastAsia="Times New Roman" w:hAnsi="Times New Roman" w:cs="Times New Roman"/>
          <w:sz w:val="28"/>
          <w:szCs w:val="28"/>
          <w:lang w:val="uk-UA" w:eastAsia="ru-RU"/>
        </w:rPr>
        <w:t xml:space="preserve"> </w:t>
      </w:r>
      <w:r w:rsidRPr="000E7855">
        <w:rPr>
          <w:rFonts w:ascii="Times New Roman" w:eastAsia="Times New Roman" w:hAnsi="Times New Roman" w:cs="Times New Roman"/>
          <w:sz w:val="28"/>
          <w:szCs w:val="28"/>
          <w:lang w:eastAsia="ru-RU"/>
        </w:rPr>
        <w:t>у 202</w:t>
      </w:r>
      <w:r w:rsidR="002022B7" w:rsidRPr="000E7855">
        <w:rPr>
          <w:rFonts w:ascii="Times New Roman" w:eastAsia="Times New Roman" w:hAnsi="Times New Roman" w:cs="Times New Roman"/>
          <w:sz w:val="28"/>
          <w:szCs w:val="28"/>
          <w:lang w:val="uk-UA" w:eastAsia="ru-RU"/>
        </w:rPr>
        <w:t>3</w:t>
      </w:r>
      <w:r w:rsidRPr="000E7855">
        <w:rPr>
          <w:rFonts w:ascii="Times New Roman" w:eastAsia="Times New Roman" w:hAnsi="Times New Roman" w:cs="Times New Roman"/>
          <w:sz w:val="28"/>
          <w:szCs w:val="28"/>
          <w:lang w:eastAsia="ru-RU"/>
        </w:rPr>
        <w:t>/202</w:t>
      </w:r>
      <w:r w:rsidR="002022B7" w:rsidRPr="000E7855">
        <w:rPr>
          <w:rFonts w:ascii="Times New Roman" w:eastAsia="Times New Roman" w:hAnsi="Times New Roman" w:cs="Times New Roman"/>
          <w:sz w:val="28"/>
          <w:szCs w:val="28"/>
          <w:lang w:val="uk-UA" w:eastAsia="ru-RU"/>
        </w:rPr>
        <w:t>4</w:t>
      </w:r>
      <w:r w:rsidRPr="000E7855">
        <w:rPr>
          <w:rFonts w:ascii="Times New Roman" w:eastAsia="Times New Roman" w:hAnsi="Times New Roman" w:cs="Times New Roman"/>
          <w:sz w:val="28"/>
          <w:szCs w:val="28"/>
          <w:lang w:eastAsia="ru-RU"/>
        </w:rPr>
        <w:t xml:space="preserve"> </w:t>
      </w:r>
      <w:proofErr w:type="spellStart"/>
      <w:r w:rsidRPr="000E7855">
        <w:rPr>
          <w:rFonts w:ascii="Times New Roman" w:eastAsia="Times New Roman" w:hAnsi="Times New Roman" w:cs="Times New Roman"/>
          <w:sz w:val="28"/>
          <w:szCs w:val="28"/>
          <w:lang w:eastAsia="ru-RU"/>
        </w:rPr>
        <w:t>навчального</w:t>
      </w:r>
      <w:proofErr w:type="spellEnd"/>
      <w:r w:rsidRPr="000E7855">
        <w:rPr>
          <w:rFonts w:ascii="Times New Roman" w:eastAsia="Times New Roman" w:hAnsi="Times New Roman" w:cs="Times New Roman"/>
          <w:sz w:val="28"/>
          <w:szCs w:val="28"/>
          <w:lang w:eastAsia="ru-RU"/>
        </w:rPr>
        <w:t xml:space="preserve"> року у </w:t>
      </w:r>
      <w:proofErr w:type="spellStart"/>
      <w:r w:rsidRPr="000E7855">
        <w:rPr>
          <w:rFonts w:ascii="Times New Roman" w:eastAsia="Times New Roman" w:hAnsi="Times New Roman" w:cs="Times New Roman"/>
          <w:sz w:val="28"/>
          <w:szCs w:val="28"/>
          <w:lang w:eastAsia="ru-RU"/>
        </w:rPr>
        <w:t>школі</w:t>
      </w:r>
      <w:proofErr w:type="spellEnd"/>
      <w:r w:rsidRPr="000E7855">
        <w:rPr>
          <w:rFonts w:ascii="Times New Roman" w:eastAsia="Times New Roman" w:hAnsi="Times New Roman" w:cs="Times New Roman"/>
          <w:sz w:val="28"/>
          <w:szCs w:val="28"/>
          <w:lang w:eastAsia="ru-RU"/>
        </w:rPr>
        <w:t xml:space="preserve"> </w:t>
      </w:r>
      <w:proofErr w:type="spellStart"/>
      <w:r w:rsidRPr="000E7855">
        <w:rPr>
          <w:rFonts w:ascii="Times New Roman" w:eastAsia="Times New Roman" w:hAnsi="Times New Roman" w:cs="Times New Roman"/>
          <w:sz w:val="28"/>
          <w:szCs w:val="28"/>
          <w:lang w:eastAsia="ru-RU"/>
        </w:rPr>
        <w:t>було</w:t>
      </w:r>
      <w:proofErr w:type="spellEnd"/>
      <w:r w:rsidRPr="000E7855">
        <w:rPr>
          <w:rFonts w:ascii="Times New Roman" w:eastAsia="Times New Roman" w:hAnsi="Times New Roman" w:cs="Times New Roman"/>
          <w:sz w:val="28"/>
          <w:szCs w:val="28"/>
          <w:lang w:eastAsia="ru-RU"/>
        </w:rPr>
        <w:t xml:space="preserve"> </w:t>
      </w:r>
      <w:proofErr w:type="spellStart"/>
      <w:r w:rsidRPr="000E7855">
        <w:rPr>
          <w:rFonts w:ascii="Times New Roman" w:eastAsia="Times New Roman" w:hAnsi="Times New Roman" w:cs="Times New Roman"/>
          <w:sz w:val="28"/>
          <w:szCs w:val="28"/>
          <w:lang w:eastAsia="ru-RU"/>
        </w:rPr>
        <w:t>відкрито</w:t>
      </w:r>
      <w:proofErr w:type="spellEnd"/>
      <w:r w:rsidRPr="000E7855">
        <w:rPr>
          <w:rFonts w:ascii="Times New Roman" w:eastAsia="Times New Roman" w:hAnsi="Times New Roman" w:cs="Times New Roman"/>
          <w:sz w:val="28"/>
          <w:szCs w:val="28"/>
          <w:lang w:eastAsia="ru-RU"/>
        </w:rPr>
        <w:t xml:space="preserve"> </w:t>
      </w:r>
      <w:r w:rsidR="00054C6B" w:rsidRPr="000E7855">
        <w:rPr>
          <w:rFonts w:ascii="Times New Roman" w:eastAsia="Times New Roman" w:hAnsi="Times New Roman" w:cs="Times New Roman"/>
          <w:sz w:val="28"/>
          <w:szCs w:val="28"/>
          <w:lang w:val="uk-UA" w:eastAsia="ru-RU"/>
        </w:rPr>
        <w:t>11</w:t>
      </w:r>
      <w:r w:rsidRPr="000E7855">
        <w:rPr>
          <w:rFonts w:ascii="Times New Roman" w:eastAsia="Times New Roman" w:hAnsi="Times New Roman" w:cs="Times New Roman"/>
          <w:sz w:val="28"/>
          <w:szCs w:val="28"/>
          <w:lang w:eastAsia="ru-RU"/>
        </w:rPr>
        <w:t xml:space="preserve"> </w:t>
      </w:r>
      <w:proofErr w:type="spellStart"/>
      <w:r w:rsidRPr="000E7855">
        <w:rPr>
          <w:rFonts w:ascii="Times New Roman" w:eastAsia="Times New Roman" w:hAnsi="Times New Roman" w:cs="Times New Roman"/>
          <w:sz w:val="28"/>
          <w:szCs w:val="28"/>
          <w:lang w:eastAsia="ru-RU"/>
        </w:rPr>
        <w:t>класів</w:t>
      </w:r>
      <w:proofErr w:type="spellEnd"/>
      <w:r w:rsidRPr="000E7855">
        <w:rPr>
          <w:rFonts w:ascii="Times New Roman" w:eastAsia="Times New Roman" w:hAnsi="Times New Roman" w:cs="Times New Roman"/>
          <w:sz w:val="28"/>
          <w:szCs w:val="28"/>
          <w:lang w:eastAsia="ru-RU"/>
        </w:rPr>
        <w:t xml:space="preserve">, </w:t>
      </w:r>
      <w:proofErr w:type="spellStart"/>
      <w:r w:rsidRPr="000E7855">
        <w:rPr>
          <w:rFonts w:ascii="Times New Roman" w:eastAsia="Times New Roman" w:hAnsi="Times New Roman" w:cs="Times New Roman"/>
          <w:sz w:val="28"/>
          <w:szCs w:val="28"/>
          <w:lang w:eastAsia="ru-RU"/>
        </w:rPr>
        <w:t>із</w:t>
      </w:r>
      <w:proofErr w:type="spellEnd"/>
      <w:r w:rsidRPr="000E7855">
        <w:rPr>
          <w:rFonts w:ascii="Times New Roman" w:eastAsia="Times New Roman" w:hAnsi="Times New Roman" w:cs="Times New Roman"/>
          <w:sz w:val="28"/>
          <w:szCs w:val="28"/>
          <w:lang w:eastAsia="ru-RU"/>
        </w:rPr>
        <w:t xml:space="preserve"> них:</w:t>
      </w:r>
    </w:p>
    <w:p w14:paraId="77C52680" w14:textId="54F3B963" w:rsidR="00D76A82" w:rsidRPr="000E7855" w:rsidRDefault="00D76A82" w:rsidP="00D76A82">
      <w:pPr>
        <w:pStyle w:val="a4"/>
        <w:numPr>
          <w:ilvl w:val="0"/>
          <w:numId w:val="4"/>
        </w:numPr>
        <w:spacing w:before="0" w:after="0" w:line="240" w:lineRule="auto"/>
        <w:jc w:val="both"/>
        <w:rPr>
          <w:rFonts w:ascii="Times New Roman" w:eastAsia="Times New Roman" w:hAnsi="Times New Roman" w:cs="Times New Roman"/>
          <w:sz w:val="28"/>
          <w:szCs w:val="28"/>
          <w:lang w:eastAsia="ru-RU"/>
        </w:rPr>
      </w:pPr>
      <w:r w:rsidRPr="000E7855">
        <w:rPr>
          <w:rFonts w:ascii="Times New Roman" w:eastAsia="Times New Roman" w:hAnsi="Times New Roman" w:cs="Times New Roman"/>
          <w:sz w:val="28"/>
          <w:szCs w:val="28"/>
          <w:lang w:eastAsia="ru-RU"/>
        </w:rPr>
        <w:t xml:space="preserve"> 1-4-х – 4 класи- 2</w:t>
      </w:r>
      <w:r w:rsidR="002022B7" w:rsidRPr="000E7855">
        <w:rPr>
          <w:rFonts w:ascii="Times New Roman" w:eastAsia="Times New Roman" w:hAnsi="Times New Roman" w:cs="Times New Roman"/>
          <w:sz w:val="28"/>
          <w:szCs w:val="28"/>
          <w:lang w:eastAsia="ru-RU"/>
        </w:rPr>
        <w:t>4</w:t>
      </w:r>
      <w:r w:rsidRPr="000E7855">
        <w:rPr>
          <w:rFonts w:ascii="Times New Roman" w:eastAsia="Times New Roman" w:hAnsi="Times New Roman" w:cs="Times New Roman"/>
          <w:sz w:val="28"/>
          <w:szCs w:val="28"/>
          <w:lang w:eastAsia="ru-RU"/>
        </w:rPr>
        <w:t xml:space="preserve"> учень </w:t>
      </w:r>
    </w:p>
    <w:p w14:paraId="6162EA91" w14:textId="3BEE8FF2" w:rsidR="00D76A82" w:rsidRPr="000E7855" w:rsidRDefault="00D76A82" w:rsidP="00D76A82">
      <w:pPr>
        <w:pStyle w:val="a4"/>
        <w:numPr>
          <w:ilvl w:val="0"/>
          <w:numId w:val="4"/>
        </w:numPr>
        <w:spacing w:before="0" w:after="0" w:line="240" w:lineRule="auto"/>
        <w:jc w:val="both"/>
        <w:rPr>
          <w:rFonts w:ascii="Times New Roman" w:eastAsia="Times New Roman" w:hAnsi="Times New Roman" w:cs="Times New Roman"/>
          <w:sz w:val="28"/>
          <w:szCs w:val="28"/>
          <w:lang w:eastAsia="ru-RU"/>
        </w:rPr>
      </w:pPr>
      <w:r w:rsidRPr="000E7855">
        <w:rPr>
          <w:rFonts w:ascii="Times New Roman" w:eastAsia="Times New Roman" w:hAnsi="Times New Roman" w:cs="Times New Roman"/>
          <w:sz w:val="28"/>
          <w:szCs w:val="28"/>
          <w:lang w:eastAsia="ru-RU"/>
        </w:rPr>
        <w:t xml:space="preserve">5-9-х – </w:t>
      </w:r>
      <w:r w:rsidR="002022B7" w:rsidRPr="000E7855">
        <w:rPr>
          <w:rFonts w:ascii="Times New Roman" w:eastAsia="Times New Roman" w:hAnsi="Times New Roman" w:cs="Times New Roman"/>
          <w:sz w:val="28"/>
          <w:szCs w:val="28"/>
          <w:lang w:eastAsia="ru-RU"/>
        </w:rPr>
        <w:t xml:space="preserve">5 </w:t>
      </w:r>
      <w:r w:rsidRPr="000E7855">
        <w:rPr>
          <w:rFonts w:ascii="Times New Roman" w:eastAsia="Times New Roman" w:hAnsi="Times New Roman" w:cs="Times New Roman"/>
          <w:sz w:val="28"/>
          <w:szCs w:val="28"/>
          <w:lang w:eastAsia="ru-RU"/>
        </w:rPr>
        <w:t>класів – 4</w:t>
      </w:r>
      <w:r w:rsidR="002022B7" w:rsidRPr="000E7855">
        <w:rPr>
          <w:rFonts w:ascii="Times New Roman" w:eastAsia="Times New Roman" w:hAnsi="Times New Roman" w:cs="Times New Roman"/>
          <w:sz w:val="28"/>
          <w:szCs w:val="28"/>
          <w:lang w:eastAsia="ru-RU"/>
        </w:rPr>
        <w:t>8</w:t>
      </w:r>
      <w:r w:rsidRPr="000E7855">
        <w:rPr>
          <w:rFonts w:ascii="Times New Roman" w:eastAsia="Times New Roman" w:hAnsi="Times New Roman" w:cs="Times New Roman"/>
          <w:sz w:val="28"/>
          <w:szCs w:val="28"/>
          <w:lang w:eastAsia="ru-RU"/>
        </w:rPr>
        <w:t xml:space="preserve"> учні </w:t>
      </w:r>
    </w:p>
    <w:p w14:paraId="2ACDB670" w14:textId="7E687FCE" w:rsidR="00D76A82" w:rsidRPr="000E7855" w:rsidRDefault="00D76A82" w:rsidP="00D76A82">
      <w:pPr>
        <w:pStyle w:val="a4"/>
        <w:numPr>
          <w:ilvl w:val="0"/>
          <w:numId w:val="4"/>
        </w:numPr>
        <w:spacing w:before="0" w:after="0" w:line="240" w:lineRule="auto"/>
        <w:jc w:val="both"/>
        <w:rPr>
          <w:rFonts w:ascii="Times New Roman" w:eastAsia="Times New Roman" w:hAnsi="Times New Roman" w:cs="Times New Roman"/>
          <w:sz w:val="28"/>
          <w:szCs w:val="28"/>
          <w:lang w:eastAsia="ru-RU"/>
        </w:rPr>
      </w:pPr>
      <w:r w:rsidRPr="000E7855">
        <w:rPr>
          <w:rFonts w:ascii="Times New Roman" w:eastAsia="Times New Roman" w:hAnsi="Times New Roman" w:cs="Times New Roman"/>
          <w:sz w:val="28"/>
          <w:szCs w:val="28"/>
          <w:lang w:eastAsia="ru-RU"/>
        </w:rPr>
        <w:t xml:space="preserve">10-11-х – </w:t>
      </w:r>
      <w:r w:rsidR="002022B7" w:rsidRPr="000E7855">
        <w:rPr>
          <w:rFonts w:ascii="Times New Roman" w:eastAsia="Times New Roman" w:hAnsi="Times New Roman" w:cs="Times New Roman"/>
          <w:sz w:val="28"/>
          <w:szCs w:val="28"/>
          <w:lang w:eastAsia="ru-RU"/>
        </w:rPr>
        <w:t xml:space="preserve">2 </w:t>
      </w:r>
      <w:r w:rsidRPr="000E7855">
        <w:rPr>
          <w:rFonts w:ascii="Times New Roman" w:eastAsia="Times New Roman" w:hAnsi="Times New Roman" w:cs="Times New Roman"/>
          <w:sz w:val="28"/>
          <w:szCs w:val="28"/>
          <w:lang w:eastAsia="ru-RU"/>
        </w:rPr>
        <w:t>клас</w:t>
      </w:r>
      <w:r w:rsidR="002022B7" w:rsidRPr="000E7855">
        <w:rPr>
          <w:rFonts w:ascii="Times New Roman" w:eastAsia="Times New Roman" w:hAnsi="Times New Roman" w:cs="Times New Roman"/>
          <w:sz w:val="28"/>
          <w:szCs w:val="28"/>
          <w:lang w:eastAsia="ru-RU"/>
        </w:rPr>
        <w:t>и</w:t>
      </w:r>
      <w:r w:rsidRPr="000E7855">
        <w:rPr>
          <w:rFonts w:ascii="Times New Roman" w:eastAsia="Times New Roman" w:hAnsi="Times New Roman" w:cs="Times New Roman"/>
          <w:sz w:val="28"/>
          <w:szCs w:val="28"/>
          <w:lang w:eastAsia="ru-RU"/>
        </w:rPr>
        <w:t xml:space="preserve"> – </w:t>
      </w:r>
      <w:r w:rsidR="002022B7" w:rsidRPr="000E7855">
        <w:rPr>
          <w:rFonts w:ascii="Times New Roman" w:eastAsia="Times New Roman" w:hAnsi="Times New Roman" w:cs="Times New Roman"/>
          <w:sz w:val="28"/>
          <w:szCs w:val="28"/>
          <w:lang w:eastAsia="ru-RU"/>
        </w:rPr>
        <w:t>13</w:t>
      </w:r>
      <w:r w:rsidRPr="000E7855">
        <w:rPr>
          <w:rFonts w:ascii="Times New Roman" w:eastAsia="Times New Roman" w:hAnsi="Times New Roman" w:cs="Times New Roman"/>
          <w:sz w:val="28"/>
          <w:szCs w:val="28"/>
          <w:lang w:eastAsia="ru-RU"/>
        </w:rPr>
        <w:t xml:space="preserve"> учнів.</w:t>
      </w:r>
    </w:p>
    <w:p w14:paraId="30DCA089" w14:textId="77777777" w:rsidR="00D76A82" w:rsidRPr="000E7855" w:rsidRDefault="00D76A82" w:rsidP="000E7855">
      <w:pPr>
        <w:pStyle w:val="a4"/>
        <w:spacing w:before="0"/>
        <w:ind w:left="760"/>
        <w:jc w:val="both"/>
        <w:rPr>
          <w:rFonts w:ascii="Times New Roman" w:hAnsi="Times New Roman" w:cs="Times New Roman"/>
          <w:sz w:val="28"/>
          <w:szCs w:val="28"/>
        </w:rPr>
      </w:pPr>
      <w:r w:rsidRPr="000E7855">
        <w:rPr>
          <w:rFonts w:ascii="Times New Roman" w:hAnsi="Times New Roman" w:cs="Times New Roman"/>
          <w:sz w:val="28"/>
          <w:szCs w:val="28"/>
        </w:rPr>
        <w:t>Упродовж року із школи вибуло 6 учнів у зв’язку зі зміною місця проживання, прибуло 2 учні.  Кількість учнів на кінець навчального року становила – 81учень.</w:t>
      </w:r>
    </w:p>
    <w:p w14:paraId="1B0763F1" w14:textId="77777777" w:rsidR="00D76A82" w:rsidRPr="000E7855" w:rsidRDefault="00D76A82" w:rsidP="00D76A82">
      <w:pPr>
        <w:pStyle w:val="a4"/>
        <w:numPr>
          <w:ilvl w:val="0"/>
          <w:numId w:val="4"/>
        </w:numPr>
        <w:spacing w:before="0"/>
        <w:jc w:val="both"/>
        <w:rPr>
          <w:rFonts w:ascii="Times New Roman" w:hAnsi="Times New Roman" w:cs="Times New Roman"/>
          <w:sz w:val="28"/>
          <w:szCs w:val="28"/>
        </w:rPr>
      </w:pPr>
      <w:r w:rsidRPr="000E7855">
        <w:rPr>
          <w:rFonts w:ascii="Times New Roman" w:hAnsi="Times New Roman" w:cs="Times New Roman"/>
          <w:sz w:val="28"/>
          <w:szCs w:val="28"/>
        </w:rPr>
        <w:t>Станом на сьогодні кількість учнів становить</w:t>
      </w:r>
      <w:r w:rsidRPr="000E7855">
        <w:rPr>
          <w:rFonts w:ascii="Times New Roman" w:hAnsi="Times New Roman" w:cs="Times New Roman"/>
          <w:color w:val="000000" w:themeColor="text1"/>
          <w:sz w:val="28"/>
          <w:szCs w:val="28"/>
        </w:rPr>
        <w:t xml:space="preserve"> 83,</w:t>
      </w:r>
      <w:r w:rsidRPr="000E7855">
        <w:rPr>
          <w:rFonts w:ascii="Times New Roman" w:hAnsi="Times New Roman" w:cs="Times New Roman"/>
          <w:sz w:val="28"/>
          <w:szCs w:val="28"/>
        </w:rPr>
        <w:t xml:space="preserve"> що на 2 учнів менше, ніж попереднього року. Цього річ до закладу вступили 5 внутрішньо переміщених учнів, які надалі мають  змогу продовжувати  навчання. </w:t>
      </w:r>
    </w:p>
    <w:p w14:paraId="0591C290" w14:textId="7993D310" w:rsidR="00D76A82" w:rsidRPr="000E7855" w:rsidRDefault="00D76A82" w:rsidP="00D76A82">
      <w:pPr>
        <w:pStyle w:val="a4"/>
        <w:numPr>
          <w:ilvl w:val="0"/>
          <w:numId w:val="4"/>
        </w:numPr>
        <w:spacing w:before="0"/>
        <w:jc w:val="both"/>
        <w:rPr>
          <w:rFonts w:ascii="Times New Roman" w:hAnsi="Times New Roman" w:cs="Times New Roman"/>
          <w:sz w:val="28"/>
          <w:szCs w:val="28"/>
        </w:rPr>
      </w:pPr>
      <w:r w:rsidRPr="000E7855">
        <w:rPr>
          <w:rFonts w:ascii="Times New Roman" w:hAnsi="Times New Roman" w:cs="Times New Roman"/>
          <w:sz w:val="28"/>
          <w:szCs w:val="28"/>
        </w:rPr>
        <w:t>Загалом мережа закладу станом на 01.09.202</w:t>
      </w:r>
      <w:r w:rsidR="005C5888" w:rsidRPr="000E7855">
        <w:rPr>
          <w:rFonts w:ascii="Times New Roman" w:hAnsi="Times New Roman" w:cs="Times New Roman"/>
          <w:sz w:val="28"/>
          <w:szCs w:val="28"/>
        </w:rPr>
        <w:t>4</w:t>
      </w:r>
      <w:r w:rsidRPr="000E7855">
        <w:rPr>
          <w:rFonts w:ascii="Times New Roman" w:hAnsi="Times New Roman" w:cs="Times New Roman"/>
          <w:sz w:val="28"/>
          <w:szCs w:val="28"/>
        </w:rPr>
        <w:t xml:space="preserve"> зменшилася, загальна наповнюваність класів 8,3 особи..</w:t>
      </w:r>
    </w:p>
    <w:p w14:paraId="43E1AFA8" w14:textId="5EBAAF3D" w:rsidR="00D76A82" w:rsidRPr="000A4259" w:rsidRDefault="00D76A82" w:rsidP="00D76A82">
      <w:pPr>
        <w:spacing w:after="0" w:line="240" w:lineRule="auto"/>
        <w:jc w:val="both"/>
        <w:rPr>
          <w:rFonts w:ascii="Times New Roman" w:eastAsia="Times New Roman" w:hAnsi="Times New Roman" w:cs="Times New Roman"/>
          <w:sz w:val="28"/>
          <w:szCs w:val="28"/>
          <w14:ligatures w14:val="none"/>
        </w:rPr>
      </w:pPr>
      <w:proofErr w:type="spellStart"/>
      <w:r w:rsidRPr="000A4259">
        <w:rPr>
          <w:rFonts w:ascii="Times New Roman" w:eastAsia="Times New Roman" w:hAnsi="Times New Roman" w:cs="Times New Roman"/>
          <w:color w:val="000000"/>
          <w:sz w:val="28"/>
          <w:szCs w:val="28"/>
          <w14:ligatures w14:val="none"/>
        </w:rPr>
        <w:t>Основними</w:t>
      </w:r>
      <w:proofErr w:type="spellEnd"/>
      <w:r w:rsidRPr="000A4259">
        <w:rPr>
          <w:rFonts w:ascii="Times New Roman" w:eastAsia="Times New Roman" w:hAnsi="Times New Roman" w:cs="Times New Roman"/>
          <w:color w:val="000000"/>
          <w:sz w:val="28"/>
          <w:szCs w:val="28"/>
          <w14:ligatures w14:val="none"/>
        </w:rPr>
        <w:t xml:space="preserve"> заходами </w:t>
      </w:r>
      <w:proofErr w:type="spellStart"/>
      <w:r w:rsidRPr="000A4259">
        <w:rPr>
          <w:rFonts w:ascii="Times New Roman" w:eastAsia="Times New Roman" w:hAnsi="Times New Roman" w:cs="Times New Roman"/>
          <w:color w:val="000000"/>
          <w:sz w:val="28"/>
          <w:szCs w:val="28"/>
          <w14:ligatures w14:val="none"/>
        </w:rPr>
        <w:t>зі</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збереження</w:t>
      </w:r>
      <w:proofErr w:type="spellEnd"/>
      <w:r w:rsidRPr="000A4259">
        <w:rPr>
          <w:rFonts w:ascii="Times New Roman" w:eastAsia="Times New Roman" w:hAnsi="Times New Roman" w:cs="Times New Roman"/>
          <w:color w:val="000000"/>
          <w:sz w:val="28"/>
          <w:szCs w:val="28"/>
          <w14:ligatures w14:val="none"/>
        </w:rPr>
        <w:t xml:space="preserve"> контингенту </w:t>
      </w:r>
      <w:proofErr w:type="spellStart"/>
      <w:r w:rsidRPr="000A4259">
        <w:rPr>
          <w:rFonts w:ascii="Times New Roman" w:eastAsia="Times New Roman" w:hAnsi="Times New Roman" w:cs="Times New Roman"/>
          <w:color w:val="000000"/>
          <w:sz w:val="28"/>
          <w:szCs w:val="28"/>
          <w14:ligatures w14:val="none"/>
        </w:rPr>
        <w:t>учнів</w:t>
      </w:r>
      <w:proofErr w:type="spellEnd"/>
      <w:r w:rsidRPr="000A4259">
        <w:rPr>
          <w:rFonts w:ascii="Times New Roman" w:eastAsia="Times New Roman" w:hAnsi="Times New Roman" w:cs="Times New Roman"/>
          <w:color w:val="000000"/>
          <w:sz w:val="28"/>
          <w:szCs w:val="28"/>
          <w14:ligatures w14:val="none"/>
        </w:rPr>
        <w:t xml:space="preserve"> у 202</w:t>
      </w:r>
      <w:r w:rsidR="005C5888" w:rsidRPr="000A4259">
        <w:rPr>
          <w:rFonts w:ascii="Times New Roman" w:eastAsia="Times New Roman" w:hAnsi="Times New Roman" w:cs="Times New Roman"/>
          <w:color w:val="000000"/>
          <w:sz w:val="28"/>
          <w:szCs w:val="28"/>
          <w:lang w:val="uk-UA"/>
          <w14:ligatures w14:val="none"/>
        </w:rPr>
        <w:t>3</w:t>
      </w:r>
      <w:r w:rsidRPr="000A4259">
        <w:rPr>
          <w:rFonts w:ascii="Times New Roman" w:eastAsia="Times New Roman" w:hAnsi="Times New Roman" w:cs="Times New Roman"/>
          <w:color w:val="000000"/>
          <w:sz w:val="28"/>
          <w:szCs w:val="28"/>
          <w14:ligatures w14:val="none"/>
        </w:rPr>
        <w:t>/202</w:t>
      </w:r>
      <w:r w:rsidR="005C5888" w:rsidRPr="000A4259">
        <w:rPr>
          <w:rFonts w:ascii="Times New Roman" w:eastAsia="Times New Roman" w:hAnsi="Times New Roman" w:cs="Times New Roman"/>
          <w:color w:val="000000"/>
          <w:sz w:val="28"/>
          <w:szCs w:val="28"/>
          <w:lang w:val="uk-UA"/>
          <w14:ligatures w14:val="none"/>
        </w:rPr>
        <w:t>4</w:t>
      </w:r>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навчальному</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році</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були</w:t>
      </w:r>
      <w:proofErr w:type="spellEnd"/>
      <w:r w:rsidRPr="000A4259">
        <w:rPr>
          <w:rFonts w:ascii="Times New Roman" w:eastAsia="Times New Roman" w:hAnsi="Times New Roman" w:cs="Times New Roman"/>
          <w:color w:val="000000"/>
          <w:sz w:val="28"/>
          <w:szCs w:val="28"/>
          <w14:ligatures w14:val="none"/>
        </w:rPr>
        <w:t>:</w:t>
      </w:r>
    </w:p>
    <w:p w14:paraId="441C935A" w14:textId="787187DB" w:rsidR="00D76A82" w:rsidRPr="000A4259" w:rsidRDefault="00D76A82" w:rsidP="00D76A82">
      <w:pPr>
        <w:numPr>
          <w:ilvl w:val="0"/>
          <w:numId w:val="5"/>
        </w:numPr>
        <w:spacing w:after="0" w:line="240" w:lineRule="auto"/>
        <w:ind w:left="1040"/>
        <w:jc w:val="both"/>
        <w:textAlignment w:val="baseline"/>
        <w:rPr>
          <w:rFonts w:ascii="Times New Roman" w:eastAsia="Times New Roman" w:hAnsi="Times New Roman" w:cs="Times New Roman"/>
          <w:color w:val="000000"/>
          <w:sz w:val="28"/>
          <w:szCs w:val="28"/>
          <w14:ligatures w14:val="none"/>
        </w:rPr>
      </w:pPr>
      <w:proofErr w:type="spellStart"/>
      <w:r w:rsidRPr="000A4259">
        <w:rPr>
          <w:rFonts w:ascii="Times New Roman" w:eastAsia="Times New Roman" w:hAnsi="Times New Roman" w:cs="Times New Roman"/>
          <w:color w:val="000000"/>
          <w:sz w:val="28"/>
          <w:szCs w:val="28"/>
          <w14:ligatures w14:val="none"/>
        </w:rPr>
        <w:t>організація</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обліку</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дітей</w:t>
      </w:r>
      <w:proofErr w:type="spellEnd"/>
      <w:r w:rsidRPr="000A4259">
        <w:rPr>
          <w:rFonts w:ascii="Times New Roman" w:eastAsia="Times New Roman" w:hAnsi="Times New Roman" w:cs="Times New Roman"/>
          <w:color w:val="000000"/>
          <w:sz w:val="28"/>
          <w:szCs w:val="28"/>
          <w14:ligatures w14:val="none"/>
        </w:rPr>
        <w:t xml:space="preserve"> та </w:t>
      </w:r>
      <w:proofErr w:type="spellStart"/>
      <w:r w:rsidRPr="000A4259">
        <w:rPr>
          <w:rFonts w:ascii="Times New Roman" w:eastAsia="Times New Roman" w:hAnsi="Times New Roman" w:cs="Times New Roman"/>
          <w:color w:val="000000"/>
          <w:sz w:val="28"/>
          <w:szCs w:val="28"/>
          <w14:ligatures w14:val="none"/>
        </w:rPr>
        <w:t>підлітків</w:t>
      </w:r>
      <w:proofErr w:type="spellEnd"/>
      <w:r w:rsidRPr="000A4259">
        <w:rPr>
          <w:rFonts w:ascii="Times New Roman" w:eastAsia="Times New Roman" w:hAnsi="Times New Roman" w:cs="Times New Roman"/>
          <w:color w:val="000000"/>
          <w:sz w:val="28"/>
          <w:szCs w:val="28"/>
          <w14:ligatures w14:val="none"/>
        </w:rPr>
        <w:t> </w:t>
      </w:r>
      <w:r w:rsidR="000E7855">
        <w:rPr>
          <w:rFonts w:ascii="Times New Roman" w:eastAsia="Times New Roman" w:hAnsi="Times New Roman" w:cs="Times New Roman"/>
          <w:color w:val="000000"/>
          <w:sz w:val="28"/>
          <w:szCs w:val="28"/>
          <w:lang w:val="uk-UA"/>
          <w14:ligatures w14:val="none"/>
        </w:rPr>
        <w:t xml:space="preserve"> </w:t>
      </w:r>
      <w:r w:rsidRPr="000A4259">
        <w:rPr>
          <w:rFonts w:ascii="Times New Roman" w:eastAsia="Times New Roman" w:hAnsi="Times New Roman" w:cs="Times New Roman"/>
          <w:color w:val="000000"/>
          <w:sz w:val="28"/>
          <w:szCs w:val="28"/>
          <w14:ligatures w14:val="none"/>
        </w:rPr>
        <w:t xml:space="preserve"> на </w:t>
      </w:r>
      <w:proofErr w:type="spellStart"/>
      <w:r w:rsidRPr="000A4259">
        <w:rPr>
          <w:rFonts w:ascii="Times New Roman" w:eastAsia="Times New Roman" w:hAnsi="Times New Roman" w:cs="Times New Roman"/>
          <w:color w:val="000000"/>
          <w:sz w:val="28"/>
          <w:szCs w:val="28"/>
          <w14:ligatures w14:val="none"/>
        </w:rPr>
        <w:t>території</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обслуговування</w:t>
      </w:r>
      <w:proofErr w:type="spellEnd"/>
      <w:r w:rsidRPr="000A4259">
        <w:rPr>
          <w:rFonts w:ascii="Times New Roman" w:eastAsia="Times New Roman" w:hAnsi="Times New Roman" w:cs="Times New Roman"/>
          <w:color w:val="000000"/>
          <w:sz w:val="28"/>
          <w:szCs w:val="28"/>
          <w14:ligatures w14:val="none"/>
        </w:rPr>
        <w:t>;</w:t>
      </w:r>
    </w:p>
    <w:p w14:paraId="174DBCF0" w14:textId="77777777" w:rsidR="00D76A82" w:rsidRPr="000A4259" w:rsidRDefault="00D76A82" w:rsidP="00D76A82">
      <w:pPr>
        <w:numPr>
          <w:ilvl w:val="0"/>
          <w:numId w:val="5"/>
        </w:numPr>
        <w:spacing w:after="0" w:line="240" w:lineRule="auto"/>
        <w:ind w:left="1040"/>
        <w:jc w:val="both"/>
        <w:textAlignment w:val="baseline"/>
        <w:rPr>
          <w:rFonts w:ascii="Times New Roman" w:eastAsia="Times New Roman" w:hAnsi="Times New Roman" w:cs="Times New Roman"/>
          <w:color w:val="000000"/>
          <w:sz w:val="28"/>
          <w:szCs w:val="28"/>
          <w14:ligatures w14:val="none"/>
        </w:rPr>
      </w:pPr>
      <w:proofErr w:type="spellStart"/>
      <w:r w:rsidRPr="000A4259">
        <w:rPr>
          <w:rFonts w:ascii="Times New Roman" w:eastAsia="Times New Roman" w:hAnsi="Times New Roman" w:cs="Times New Roman"/>
          <w:color w:val="000000"/>
          <w:sz w:val="28"/>
          <w:szCs w:val="28"/>
          <w14:ligatures w14:val="none"/>
        </w:rPr>
        <w:t>спільна</w:t>
      </w:r>
      <w:proofErr w:type="spellEnd"/>
      <w:r w:rsidRPr="000A4259">
        <w:rPr>
          <w:rFonts w:ascii="Times New Roman" w:eastAsia="Times New Roman" w:hAnsi="Times New Roman" w:cs="Times New Roman"/>
          <w:color w:val="000000"/>
          <w:sz w:val="28"/>
          <w:szCs w:val="28"/>
          <w14:ligatures w14:val="none"/>
        </w:rPr>
        <w:t xml:space="preserve"> робота з ЗДО;</w:t>
      </w:r>
    </w:p>
    <w:p w14:paraId="1C56037A" w14:textId="77777777" w:rsidR="00D76A82" w:rsidRPr="000A4259" w:rsidRDefault="00D76A82" w:rsidP="00D76A82">
      <w:pPr>
        <w:numPr>
          <w:ilvl w:val="0"/>
          <w:numId w:val="5"/>
        </w:numPr>
        <w:spacing w:after="0" w:line="240" w:lineRule="auto"/>
        <w:ind w:left="1040"/>
        <w:jc w:val="both"/>
        <w:textAlignment w:val="baseline"/>
        <w:rPr>
          <w:rFonts w:ascii="Times New Roman" w:eastAsia="Times New Roman" w:hAnsi="Times New Roman" w:cs="Times New Roman"/>
          <w:color w:val="000000"/>
          <w:sz w:val="28"/>
          <w:szCs w:val="28"/>
          <w14:ligatures w14:val="none"/>
        </w:rPr>
      </w:pPr>
      <w:r w:rsidRPr="000A4259">
        <w:rPr>
          <w:rFonts w:ascii="Times New Roman" w:eastAsia="Times New Roman" w:hAnsi="Times New Roman" w:cs="Times New Roman"/>
          <w:color w:val="000000"/>
          <w:sz w:val="28"/>
          <w:szCs w:val="28"/>
          <w14:ligatures w14:val="none"/>
        </w:rPr>
        <w:t xml:space="preserve">контроль </w:t>
      </w:r>
      <w:proofErr w:type="spellStart"/>
      <w:r w:rsidRPr="000A4259">
        <w:rPr>
          <w:rFonts w:ascii="Times New Roman" w:eastAsia="Times New Roman" w:hAnsi="Times New Roman" w:cs="Times New Roman"/>
          <w:color w:val="000000"/>
          <w:sz w:val="28"/>
          <w:szCs w:val="28"/>
          <w14:ligatures w14:val="none"/>
        </w:rPr>
        <w:t>відвідування</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учнями</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навчальних</w:t>
      </w:r>
      <w:proofErr w:type="spellEnd"/>
      <w:r w:rsidRPr="000A4259">
        <w:rPr>
          <w:rFonts w:ascii="Times New Roman" w:eastAsia="Times New Roman" w:hAnsi="Times New Roman" w:cs="Times New Roman"/>
          <w:color w:val="000000"/>
          <w:sz w:val="28"/>
          <w:szCs w:val="28"/>
          <w14:ligatures w14:val="none"/>
        </w:rPr>
        <w:t xml:space="preserve"> занять;</w:t>
      </w:r>
    </w:p>
    <w:p w14:paraId="2AD03351" w14:textId="77777777" w:rsidR="00D76A82" w:rsidRPr="000A4259" w:rsidRDefault="00D76A82" w:rsidP="00D76A82">
      <w:pPr>
        <w:numPr>
          <w:ilvl w:val="0"/>
          <w:numId w:val="5"/>
        </w:numPr>
        <w:spacing w:after="0" w:line="240" w:lineRule="auto"/>
        <w:ind w:left="1040"/>
        <w:jc w:val="both"/>
        <w:textAlignment w:val="baseline"/>
        <w:rPr>
          <w:rFonts w:ascii="Times New Roman" w:eastAsia="Times New Roman" w:hAnsi="Times New Roman" w:cs="Times New Roman"/>
          <w:color w:val="000000"/>
          <w:sz w:val="28"/>
          <w:szCs w:val="28"/>
          <w14:ligatures w14:val="none"/>
        </w:rPr>
      </w:pPr>
      <w:proofErr w:type="spellStart"/>
      <w:r w:rsidRPr="000A4259">
        <w:rPr>
          <w:rFonts w:ascii="Times New Roman" w:eastAsia="Times New Roman" w:hAnsi="Times New Roman" w:cs="Times New Roman"/>
          <w:color w:val="000000"/>
          <w:sz w:val="28"/>
          <w:szCs w:val="28"/>
          <w14:ligatures w14:val="none"/>
        </w:rPr>
        <w:t>організація</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навчання</w:t>
      </w:r>
      <w:proofErr w:type="spellEnd"/>
      <w:r w:rsidRPr="000A4259">
        <w:rPr>
          <w:rFonts w:ascii="Times New Roman" w:eastAsia="Times New Roman" w:hAnsi="Times New Roman" w:cs="Times New Roman"/>
          <w:color w:val="000000"/>
          <w:sz w:val="28"/>
          <w:szCs w:val="28"/>
          <w14:ligatures w14:val="none"/>
        </w:rPr>
        <w:t xml:space="preserve"> за </w:t>
      </w:r>
      <w:proofErr w:type="spellStart"/>
      <w:r w:rsidRPr="000A4259">
        <w:rPr>
          <w:rFonts w:ascii="Times New Roman" w:eastAsia="Times New Roman" w:hAnsi="Times New Roman" w:cs="Times New Roman"/>
          <w:color w:val="000000"/>
          <w:sz w:val="28"/>
          <w:szCs w:val="28"/>
          <w14:ligatures w14:val="none"/>
        </w:rPr>
        <w:t>індивідуальною</w:t>
      </w:r>
      <w:proofErr w:type="spellEnd"/>
      <w:r w:rsidRPr="000A4259">
        <w:rPr>
          <w:rFonts w:ascii="Times New Roman" w:eastAsia="Times New Roman" w:hAnsi="Times New Roman" w:cs="Times New Roman"/>
          <w:color w:val="000000"/>
          <w:sz w:val="28"/>
          <w:szCs w:val="28"/>
          <w14:ligatures w14:val="none"/>
        </w:rPr>
        <w:t xml:space="preserve"> формою;</w:t>
      </w:r>
    </w:p>
    <w:p w14:paraId="104D75A8" w14:textId="77777777" w:rsidR="00D76A82" w:rsidRPr="000A4259" w:rsidRDefault="00D76A82" w:rsidP="00D76A82">
      <w:pPr>
        <w:numPr>
          <w:ilvl w:val="0"/>
          <w:numId w:val="5"/>
        </w:numPr>
        <w:spacing w:after="0" w:line="240" w:lineRule="auto"/>
        <w:ind w:left="1040"/>
        <w:jc w:val="both"/>
        <w:textAlignment w:val="baseline"/>
        <w:rPr>
          <w:rFonts w:ascii="Times New Roman" w:eastAsia="Times New Roman" w:hAnsi="Times New Roman" w:cs="Times New Roman"/>
          <w:color w:val="000000"/>
          <w:sz w:val="28"/>
          <w:szCs w:val="28"/>
          <w14:ligatures w14:val="none"/>
        </w:rPr>
      </w:pPr>
      <w:proofErr w:type="spellStart"/>
      <w:r w:rsidRPr="000A4259">
        <w:rPr>
          <w:rFonts w:ascii="Times New Roman" w:eastAsia="Times New Roman" w:hAnsi="Times New Roman" w:cs="Times New Roman"/>
          <w:color w:val="000000"/>
          <w:sz w:val="28"/>
          <w:szCs w:val="28"/>
          <w14:ligatures w14:val="none"/>
        </w:rPr>
        <w:t>індивідуальна</w:t>
      </w:r>
      <w:proofErr w:type="spellEnd"/>
      <w:r w:rsidRPr="000A4259">
        <w:rPr>
          <w:rFonts w:ascii="Times New Roman" w:eastAsia="Times New Roman" w:hAnsi="Times New Roman" w:cs="Times New Roman"/>
          <w:color w:val="000000"/>
          <w:sz w:val="28"/>
          <w:szCs w:val="28"/>
          <w14:ligatures w14:val="none"/>
        </w:rPr>
        <w:t xml:space="preserve"> робота з </w:t>
      </w:r>
      <w:proofErr w:type="spellStart"/>
      <w:r w:rsidRPr="000A4259">
        <w:rPr>
          <w:rFonts w:ascii="Times New Roman" w:eastAsia="Times New Roman" w:hAnsi="Times New Roman" w:cs="Times New Roman"/>
          <w:color w:val="000000"/>
          <w:sz w:val="28"/>
          <w:szCs w:val="28"/>
          <w14:ligatures w14:val="none"/>
        </w:rPr>
        <w:t>учнями</w:t>
      </w:r>
      <w:proofErr w:type="spellEnd"/>
      <w:r w:rsidRPr="000A4259">
        <w:rPr>
          <w:rFonts w:ascii="Times New Roman" w:eastAsia="Times New Roman" w:hAnsi="Times New Roman" w:cs="Times New Roman"/>
          <w:color w:val="000000"/>
          <w:sz w:val="28"/>
          <w:szCs w:val="28"/>
          <w14:ligatures w14:val="none"/>
        </w:rPr>
        <w:t xml:space="preserve"> та батьками.</w:t>
      </w:r>
    </w:p>
    <w:p w14:paraId="2A9DB2E2" w14:textId="77777777" w:rsidR="00D9052E" w:rsidRDefault="00D9052E" w:rsidP="00D9052E">
      <w:pPr>
        <w:pStyle w:val="a3"/>
        <w:spacing w:before="0" w:beforeAutospacing="0" w:after="0" w:afterAutospacing="0"/>
        <w:jc w:val="both"/>
      </w:pPr>
      <w:r>
        <w:rPr>
          <w:color w:val="000000"/>
          <w:sz w:val="28"/>
          <w:szCs w:val="28"/>
        </w:rPr>
        <w:t>Аналіз причин руху учнів свідчить, що вибуття учнів зумовлені зміною місця мешкання родини або пов’язані з переїздами.</w:t>
      </w:r>
    </w:p>
    <w:p w14:paraId="01F847E8" w14:textId="3675D592" w:rsidR="00D9052E" w:rsidRPr="000E7855" w:rsidRDefault="00D9052E" w:rsidP="000E7855">
      <w:pPr>
        <w:pStyle w:val="a3"/>
        <w:spacing w:before="0" w:beforeAutospacing="0" w:after="0" w:afterAutospacing="0"/>
        <w:jc w:val="both"/>
      </w:pPr>
      <w:r>
        <w:rPr>
          <w:color w:val="000000"/>
          <w:sz w:val="28"/>
          <w:szCs w:val="28"/>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14:paraId="06A76F99" w14:textId="77777777" w:rsidR="00D76A82" w:rsidRPr="000E7855" w:rsidRDefault="00D76A82" w:rsidP="00D76A82">
      <w:pPr>
        <w:spacing w:after="0" w:line="240" w:lineRule="auto"/>
        <w:ind w:left="-142" w:firstLine="142"/>
        <w:jc w:val="both"/>
        <w:rPr>
          <w:rFonts w:ascii="Times New Roman" w:eastAsia="Times New Roman" w:hAnsi="Times New Roman" w:cs="Times New Roman"/>
          <w:b/>
          <w:bCs/>
          <w:sz w:val="28"/>
          <w:szCs w:val="28"/>
          <w:lang w:eastAsia="ru-RU"/>
        </w:rPr>
      </w:pPr>
      <w:r w:rsidRPr="000E7855">
        <w:rPr>
          <w:rFonts w:ascii="Times New Roman" w:eastAsia="Times New Roman" w:hAnsi="Times New Roman" w:cs="Times New Roman"/>
          <w:b/>
          <w:bCs/>
          <w:color w:val="000000"/>
          <w:sz w:val="24"/>
          <w:szCs w:val="24"/>
          <w:lang w:val="uk-UA"/>
          <w14:ligatures w14:val="none"/>
        </w:rPr>
        <w:t xml:space="preserve">            </w:t>
      </w:r>
      <w:r w:rsidRPr="000E7855">
        <w:rPr>
          <w:rFonts w:ascii="Times New Roman" w:hAnsi="Times New Roman" w:cs="Times New Roman"/>
          <w:b/>
          <w:bCs/>
          <w:sz w:val="24"/>
          <w:szCs w:val="24"/>
          <w:lang w:val="uk-UA"/>
        </w:rPr>
        <w:t xml:space="preserve"> </w:t>
      </w:r>
      <w:r w:rsidRPr="000E7855">
        <w:rPr>
          <w:rFonts w:ascii="Times New Roman" w:hAnsi="Times New Roman" w:cs="Times New Roman"/>
          <w:b/>
          <w:bCs/>
          <w:sz w:val="28"/>
          <w:szCs w:val="28"/>
        </w:rPr>
        <w:t xml:space="preserve">Характеристика </w:t>
      </w:r>
      <w:proofErr w:type="spellStart"/>
      <w:r w:rsidRPr="000E7855">
        <w:rPr>
          <w:rFonts w:ascii="Times New Roman" w:hAnsi="Times New Roman" w:cs="Times New Roman"/>
          <w:b/>
          <w:bCs/>
          <w:sz w:val="28"/>
          <w:szCs w:val="28"/>
        </w:rPr>
        <w:t>пільгового</w:t>
      </w:r>
      <w:proofErr w:type="spellEnd"/>
      <w:r w:rsidRPr="000E7855">
        <w:rPr>
          <w:rFonts w:ascii="Times New Roman" w:hAnsi="Times New Roman" w:cs="Times New Roman"/>
          <w:b/>
          <w:bCs/>
          <w:sz w:val="28"/>
          <w:szCs w:val="28"/>
        </w:rPr>
        <w:t xml:space="preserve"> контингенту </w:t>
      </w:r>
      <w:proofErr w:type="spellStart"/>
      <w:r w:rsidRPr="000E7855">
        <w:rPr>
          <w:rFonts w:ascii="Times New Roman" w:hAnsi="Times New Roman" w:cs="Times New Roman"/>
          <w:b/>
          <w:bCs/>
          <w:sz w:val="28"/>
          <w:szCs w:val="28"/>
        </w:rPr>
        <w:t>учнів</w:t>
      </w:r>
      <w:proofErr w:type="spellEnd"/>
      <w:r w:rsidRPr="000E7855">
        <w:rPr>
          <w:rFonts w:ascii="Times New Roman" w:hAnsi="Times New Roman" w:cs="Times New Roman"/>
          <w:b/>
          <w:bCs/>
          <w:sz w:val="28"/>
          <w:szCs w:val="28"/>
        </w:rPr>
        <w:t>:</w:t>
      </w:r>
    </w:p>
    <w:p w14:paraId="6070F195" w14:textId="77777777" w:rsidR="00D76A82" w:rsidRPr="000A4259" w:rsidRDefault="00D76A82" w:rsidP="00D76A82">
      <w:pPr>
        <w:pStyle w:val="a4"/>
        <w:spacing w:after="0" w:line="240" w:lineRule="auto"/>
        <w:ind w:left="-142" w:firstLine="142"/>
        <w:jc w:val="both"/>
        <w:rPr>
          <w:rFonts w:ascii="Times New Roman" w:hAnsi="Times New Roman" w:cs="Times New Roman"/>
          <w:sz w:val="28"/>
          <w:szCs w:val="28"/>
        </w:rPr>
      </w:pPr>
      <w:r w:rsidRPr="000A4259">
        <w:rPr>
          <w:rFonts w:ascii="Times New Roman" w:hAnsi="Times New Roman" w:cs="Times New Roman"/>
          <w:sz w:val="28"/>
          <w:szCs w:val="28"/>
        </w:rPr>
        <w:t xml:space="preserve"> Всього дітей пільгових категорій - 48; </w:t>
      </w:r>
    </w:p>
    <w:p w14:paraId="1DD09943" w14:textId="02437D9D" w:rsidR="00D76A82" w:rsidRPr="00326C70" w:rsidRDefault="00C74332" w:rsidP="00326C70">
      <w:pPr>
        <w:pStyle w:val="a4"/>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 дітей - сиріт – 1</w:t>
      </w:r>
      <w:r w:rsidR="00D76A82" w:rsidRPr="000A4259">
        <w:rPr>
          <w:rFonts w:ascii="Times New Roman" w:hAnsi="Times New Roman" w:cs="Times New Roman"/>
          <w:sz w:val="28"/>
          <w:szCs w:val="28"/>
        </w:rPr>
        <w:t>; під опікою - 2; з малозабезпече</w:t>
      </w:r>
      <w:r>
        <w:rPr>
          <w:rFonts w:ascii="Times New Roman" w:hAnsi="Times New Roman" w:cs="Times New Roman"/>
          <w:sz w:val="28"/>
          <w:szCs w:val="28"/>
        </w:rPr>
        <w:t>них родин – 3; - напівсироти – 2; - діти-інваліди 4</w:t>
      </w:r>
      <w:r w:rsidR="00D76A82" w:rsidRPr="000A4259">
        <w:rPr>
          <w:rFonts w:ascii="Times New Roman" w:hAnsi="Times New Roman" w:cs="Times New Roman"/>
          <w:sz w:val="28"/>
          <w:szCs w:val="28"/>
        </w:rPr>
        <w:t>;  з багатодітних родин – 25 дітей; - діти одиноких матерів –1; - діти, постраждалих внаслідок аварії на Чорнобильській АЕС – 1;  - діти, батьків УБД – 6; - діти з числа внутрішньо переміщених осіб – 4; - діти, які постраждали внаслідок воєнних дій та з ООП</w:t>
      </w:r>
      <w:r w:rsidR="00F50312" w:rsidRPr="000A4259">
        <w:rPr>
          <w:rFonts w:ascii="Times New Roman" w:hAnsi="Times New Roman" w:cs="Times New Roman"/>
          <w:sz w:val="28"/>
          <w:szCs w:val="28"/>
        </w:rPr>
        <w:t>-</w:t>
      </w:r>
      <w:r w:rsidR="00D76A82" w:rsidRPr="000A4259">
        <w:rPr>
          <w:rFonts w:ascii="Times New Roman" w:hAnsi="Times New Roman" w:cs="Times New Roman"/>
          <w:sz w:val="28"/>
          <w:szCs w:val="28"/>
        </w:rPr>
        <w:t xml:space="preserve">1. </w:t>
      </w:r>
      <w:r w:rsidR="00D76A82" w:rsidRPr="00326C70">
        <w:rPr>
          <w:rFonts w:ascii="Times New Roman" w:eastAsia="Times New Roman" w:hAnsi="Times New Roman" w:cs="Times New Roman"/>
          <w:color w:val="000000"/>
          <w:sz w:val="28"/>
          <w:szCs w:val="28"/>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14:paraId="6561D4C4" w14:textId="226F5DF1" w:rsidR="00D76A82" w:rsidRPr="009360C1" w:rsidRDefault="00D76A82" w:rsidP="009360C1">
      <w:pPr>
        <w:spacing w:after="0" w:line="240" w:lineRule="auto"/>
        <w:ind w:firstLine="708"/>
        <w:jc w:val="both"/>
        <w:rPr>
          <w:rFonts w:ascii="Times New Roman" w:eastAsia="Times New Roman" w:hAnsi="Times New Roman" w:cs="Times New Roman"/>
          <w:sz w:val="28"/>
          <w:szCs w:val="28"/>
          <w14:ligatures w14:val="none"/>
        </w:rPr>
      </w:pPr>
      <w:r w:rsidRPr="000A4259">
        <w:rPr>
          <w:rFonts w:ascii="Times New Roman" w:eastAsia="Times New Roman" w:hAnsi="Times New Roman" w:cs="Times New Roman"/>
          <w:color w:val="000000"/>
          <w:sz w:val="28"/>
          <w:szCs w:val="28"/>
          <w:lang w:val="uk-UA"/>
          <w14:ligatures w14:val="none"/>
        </w:rPr>
        <w:t xml:space="preserve">Право громадян на доступну освіту реалізується шляхом запровадження різних форм навчання, однією з яких є навчання за індивідуальною формою. </w:t>
      </w:r>
      <w:proofErr w:type="spellStart"/>
      <w:r w:rsidRPr="000A4259">
        <w:rPr>
          <w:rFonts w:ascii="Times New Roman" w:eastAsia="Times New Roman" w:hAnsi="Times New Roman" w:cs="Times New Roman"/>
          <w:color w:val="000000"/>
          <w:sz w:val="28"/>
          <w:szCs w:val="28"/>
          <w14:ligatures w14:val="none"/>
        </w:rPr>
        <w:t>Протягом</w:t>
      </w:r>
      <w:proofErr w:type="spellEnd"/>
      <w:r w:rsidRPr="000A4259">
        <w:rPr>
          <w:rFonts w:ascii="Times New Roman" w:eastAsia="Times New Roman" w:hAnsi="Times New Roman" w:cs="Times New Roman"/>
          <w:color w:val="000000"/>
          <w:sz w:val="28"/>
          <w:szCs w:val="28"/>
          <w14:ligatures w14:val="none"/>
        </w:rPr>
        <w:t xml:space="preserve"> 202</w:t>
      </w:r>
      <w:r w:rsidR="005C5888" w:rsidRPr="000A4259">
        <w:rPr>
          <w:rFonts w:ascii="Times New Roman" w:eastAsia="Times New Roman" w:hAnsi="Times New Roman" w:cs="Times New Roman"/>
          <w:color w:val="000000"/>
          <w:sz w:val="28"/>
          <w:szCs w:val="28"/>
          <w:lang w:val="uk-UA"/>
          <w14:ligatures w14:val="none"/>
        </w:rPr>
        <w:t>3</w:t>
      </w:r>
      <w:r w:rsidRPr="000A4259">
        <w:rPr>
          <w:rFonts w:ascii="Times New Roman" w:eastAsia="Times New Roman" w:hAnsi="Times New Roman" w:cs="Times New Roman"/>
          <w:color w:val="000000"/>
          <w:sz w:val="28"/>
          <w:szCs w:val="28"/>
          <w14:ligatures w14:val="none"/>
        </w:rPr>
        <w:t>/202</w:t>
      </w:r>
      <w:r w:rsidR="005C5888" w:rsidRPr="000A4259">
        <w:rPr>
          <w:rFonts w:ascii="Times New Roman" w:eastAsia="Times New Roman" w:hAnsi="Times New Roman" w:cs="Times New Roman"/>
          <w:color w:val="000000"/>
          <w:sz w:val="28"/>
          <w:szCs w:val="28"/>
          <w:lang w:val="uk-UA"/>
          <w14:ligatures w14:val="none"/>
        </w:rPr>
        <w:t>4</w:t>
      </w:r>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навчального</w:t>
      </w:r>
      <w:proofErr w:type="spellEnd"/>
      <w:r w:rsidRPr="000A4259">
        <w:rPr>
          <w:rFonts w:ascii="Times New Roman" w:eastAsia="Times New Roman" w:hAnsi="Times New Roman" w:cs="Times New Roman"/>
          <w:color w:val="000000"/>
          <w:sz w:val="28"/>
          <w:szCs w:val="28"/>
          <w14:ligatures w14:val="none"/>
        </w:rPr>
        <w:t xml:space="preserve"> року у </w:t>
      </w:r>
      <w:r w:rsidRPr="000A4259">
        <w:rPr>
          <w:rFonts w:ascii="Times New Roman" w:eastAsia="Times New Roman" w:hAnsi="Times New Roman" w:cs="Times New Roman"/>
          <w:smallCaps/>
          <w:color w:val="000000"/>
          <w:sz w:val="28"/>
          <w:szCs w:val="28"/>
          <w14:ligatures w14:val="none"/>
        </w:rPr>
        <w:t>СИДОРЕНКІВСЬКОМУ ЛІЦЕЇ</w:t>
      </w:r>
      <w:r w:rsidRPr="000A4259">
        <w:rPr>
          <w:rFonts w:ascii="Times New Roman" w:eastAsia="Times New Roman" w:hAnsi="Times New Roman" w:cs="Times New Roman"/>
          <w:color w:val="000000"/>
          <w:sz w:val="28"/>
          <w:szCs w:val="28"/>
          <w14:ligatures w14:val="none"/>
        </w:rPr>
        <w:t> </w:t>
      </w:r>
      <w:r w:rsidR="000E7855">
        <w:rPr>
          <w:rFonts w:ascii="Times New Roman" w:eastAsia="Times New Roman" w:hAnsi="Times New Roman" w:cs="Times New Roman"/>
          <w:color w:val="000000"/>
          <w:sz w:val="28"/>
          <w:szCs w:val="28"/>
          <w:lang w:val="uk-UA"/>
          <w14:ligatures w14:val="none"/>
        </w:rPr>
        <w:t xml:space="preserve"> </w:t>
      </w:r>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індивідуальне</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навчання</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було</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організовано</w:t>
      </w:r>
      <w:proofErr w:type="spellEnd"/>
      <w:r w:rsidRPr="000A4259">
        <w:rPr>
          <w:rFonts w:ascii="Times New Roman" w:eastAsia="Times New Roman" w:hAnsi="Times New Roman" w:cs="Times New Roman"/>
          <w:color w:val="000000"/>
          <w:sz w:val="28"/>
          <w:szCs w:val="28"/>
          <w14:ligatures w14:val="none"/>
        </w:rPr>
        <w:t xml:space="preserve"> за </w:t>
      </w:r>
      <w:r w:rsidR="000E7855">
        <w:rPr>
          <w:rFonts w:ascii="Times New Roman" w:eastAsia="Times New Roman" w:hAnsi="Times New Roman" w:cs="Times New Roman"/>
          <w:color w:val="000000"/>
          <w:sz w:val="28"/>
          <w:szCs w:val="28"/>
          <w:lang w:val="uk-UA"/>
          <w14:ligatures w14:val="none"/>
        </w:rPr>
        <w:t xml:space="preserve"> </w:t>
      </w:r>
      <w:r w:rsidRPr="000A4259">
        <w:rPr>
          <w:rFonts w:ascii="Times New Roman" w:eastAsia="Times New Roman" w:hAnsi="Times New Roman" w:cs="Times New Roman"/>
          <w:color w:val="000000"/>
          <w:sz w:val="28"/>
          <w:szCs w:val="28"/>
          <w14:ligatures w14:val="none"/>
        </w:rPr>
        <w:t xml:space="preserve"> </w:t>
      </w:r>
      <w:r w:rsidR="005C5888" w:rsidRPr="000A4259">
        <w:rPr>
          <w:rFonts w:ascii="Times New Roman" w:eastAsia="Times New Roman" w:hAnsi="Times New Roman" w:cs="Times New Roman"/>
          <w:color w:val="000000"/>
          <w:sz w:val="28"/>
          <w:szCs w:val="28"/>
          <w:lang w:val="uk-UA"/>
          <w14:ligatures w14:val="none"/>
        </w:rPr>
        <w:t>формою педагогічного патронажу</w:t>
      </w:r>
      <w:r w:rsidRPr="000A4259">
        <w:rPr>
          <w:rFonts w:ascii="Times New Roman" w:eastAsia="Times New Roman" w:hAnsi="Times New Roman" w:cs="Times New Roman"/>
          <w:color w:val="000000"/>
          <w:sz w:val="28"/>
          <w:szCs w:val="28"/>
          <w14:ligatures w14:val="none"/>
        </w:rPr>
        <w:t>.</w:t>
      </w:r>
      <w:r w:rsidR="009360C1">
        <w:rPr>
          <w:rFonts w:ascii="Times New Roman" w:eastAsia="Times New Roman" w:hAnsi="Times New Roman" w:cs="Times New Roman"/>
          <w:sz w:val="28"/>
          <w:szCs w:val="28"/>
          <w:lang w:val="uk-UA"/>
          <w14:ligatures w14:val="none"/>
        </w:rPr>
        <w:t xml:space="preserve"> </w:t>
      </w:r>
      <w:proofErr w:type="spellStart"/>
      <w:r w:rsidRPr="000A4259">
        <w:rPr>
          <w:rFonts w:ascii="Times New Roman" w:eastAsia="Times New Roman" w:hAnsi="Times New Roman" w:cs="Times New Roman"/>
          <w:color w:val="000000"/>
          <w:sz w:val="28"/>
          <w:szCs w:val="28"/>
          <w14:ligatures w14:val="none"/>
        </w:rPr>
        <w:t>Відп</w:t>
      </w:r>
      <w:r w:rsidR="008353F7">
        <w:rPr>
          <w:rFonts w:ascii="Times New Roman" w:eastAsia="Times New Roman" w:hAnsi="Times New Roman" w:cs="Times New Roman"/>
          <w:color w:val="000000"/>
          <w:sz w:val="28"/>
          <w:szCs w:val="28"/>
          <w14:ligatures w14:val="none"/>
        </w:rPr>
        <w:t>овідно</w:t>
      </w:r>
      <w:proofErr w:type="spellEnd"/>
      <w:r w:rsidR="008353F7">
        <w:rPr>
          <w:rFonts w:ascii="Times New Roman" w:eastAsia="Times New Roman" w:hAnsi="Times New Roman" w:cs="Times New Roman"/>
          <w:color w:val="000000"/>
          <w:sz w:val="28"/>
          <w:szCs w:val="28"/>
          <w14:ligatures w14:val="none"/>
        </w:rPr>
        <w:t xml:space="preserve"> до </w:t>
      </w:r>
      <w:proofErr w:type="spellStart"/>
      <w:r w:rsidR="008353F7">
        <w:rPr>
          <w:rFonts w:ascii="Times New Roman" w:eastAsia="Times New Roman" w:hAnsi="Times New Roman" w:cs="Times New Roman"/>
          <w:color w:val="000000"/>
          <w:sz w:val="28"/>
          <w:szCs w:val="28"/>
          <w14:ligatures w14:val="none"/>
        </w:rPr>
        <w:t>заяв</w:t>
      </w:r>
      <w:proofErr w:type="spellEnd"/>
      <w:r w:rsidR="008353F7">
        <w:rPr>
          <w:rFonts w:ascii="Times New Roman" w:eastAsia="Times New Roman" w:hAnsi="Times New Roman" w:cs="Times New Roman"/>
          <w:color w:val="000000"/>
          <w:sz w:val="28"/>
          <w:szCs w:val="28"/>
          <w14:ligatures w14:val="none"/>
        </w:rPr>
        <w:t xml:space="preserve"> </w:t>
      </w:r>
      <w:proofErr w:type="spellStart"/>
      <w:r w:rsidR="008353F7">
        <w:rPr>
          <w:rFonts w:ascii="Times New Roman" w:eastAsia="Times New Roman" w:hAnsi="Times New Roman" w:cs="Times New Roman"/>
          <w:color w:val="000000"/>
          <w:sz w:val="28"/>
          <w:szCs w:val="28"/>
          <w14:ligatures w14:val="none"/>
        </w:rPr>
        <w:t>батьків</w:t>
      </w:r>
      <w:proofErr w:type="spellEnd"/>
      <w:r w:rsidR="000E7855">
        <w:rPr>
          <w:rFonts w:ascii="Times New Roman" w:eastAsia="Times New Roman" w:hAnsi="Times New Roman" w:cs="Times New Roman"/>
          <w:color w:val="000000"/>
          <w:sz w:val="28"/>
          <w:szCs w:val="28"/>
          <w:lang w:val="uk-UA"/>
          <w14:ligatures w14:val="none"/>
        </w:rPr>
        <w:t xml:space="preserve"> </w:t>
      </w:r>
      <w:r w:rsidR="008353F7">
        <w:rPr>
          <w:rFonts w:ascii="Times New Roman" w:eastAsia="Times New Roman" w:hAnsi="Times New Roman" w:cs="Times New Roman"/>
          <w:color w:val="000000"/>
          <w:sz w:val="28"/>
          <w:szCs w:val="28"/>
          <w14:ligatures w14:val="none"/>
        </w:rPr>
        <w:t>,</w:t>
      </w:r>
      <w:r w:rsidR="000E7855">
        <w:rPr>
          <w:rFonts w:ascii="Times New Roman" w:eastAsia="Times New Roman" w:hAnsi="Times New Roman" w:cs="Times New Roman"/>
          <w:color w:val="000000"/>
          <w:sz w:val="28"/>
          <w:szCs w:val="28"/>
          <w:lang w:val="uk-UA"/>
          <w14:ligatures w14:val="none"/>
        </w:rPr>
        <w:t xml:space="preserve"> </w:t>
      </w:r>
      <w:r w:rsidR="008353F7">
        <w:rPr>
          <w:rFonts w:ascii="Times New Roman" w:eastAsia="Times New Roman" w:hAnsi="Times New Roman" w:cs="Times New Roman"/>
          <w:color w:val="000000"/>
          <w:sz w:val="28"/>
          <w:szCs w:val="28"/>
          <w14:ligatures w14:val="none"/>
        </w:rPr>
        <w:t xml:space="preserve">  </w:t>
      </w:r>
      <w:r w:rsidR="000E7855">
        <w:rPr>
          <w:rFonts w:ascii="Times New Roman" w:eastAsia="Times New Roman" w:hAnsi="Times New Roman" w:cs="Times New Roman"/>
          <w:color w:val="000000"/>
          <w:sz w:val="28"/>
          <w:szCs w:val="28"/>
          <w:lang w:val="uk-UA"/>
          <w14:ligatures w14:val="none"/>
        </w:rPr>
        <w:t xml:space="preserve"> </w:t>
      </w:r>
      <w:proofErr w:type="spellStart"/>
      <w:r w:rsidR="008353F7">
        <w:rPr>
          <w:rFonts w:ascii="Times New Roman" w:eastAsia="Times New Roman" w:hAnsi="Times New Roman" w:cs="Times New Roman"/>
          <w:color w:val="000000"/>
          <w:sz w:val="28"/>
          <w:szCs w:val="28"/>
          <w14:ligatures w14:val="none"/>
        </w:rPr>
        <w:t>довідок</w:t>
      </w:r>
      <w:proofErr w:type="spellEnd"/>
      <w:r w:rsidR="008353F7">
        <w:rPr>
          <w:rFonts w:ascii="Times New Roman" w:eastAsia="Times New Roman" w:hAnsi="Times New Roman" w:cs="Times New Roman"/>
          <w:color w:val="000000"/>
          <w:sz w:val="28"/>
          <w:szCs w:val="28"/>
          <w14:ligatures w14:val="none"/>
        </w:rPr>
        <w:t xml:space="preserve"> КНП</w:t>
      </w:r>
      <w:r w:rsidRPr="000A4259">
        <w:rPr>
          <w:rFonts w:ascii="Times New Roman" w:eastAsia="Times New Roman" w:hAnsi="Times New Roman" w:cs="Times New Roman"/>
          <w:color w:val="000000"/>
          <w:sz w:val="28"/>
          <w:szCs w:val="28"/>
          <w14:ligatures w14:val="none"/>
        </w:rPr>
        <w:t xml:space="preserve"> </w:t>
      </w:r>
      <w:r w:rsidR="008353F7" w:rsidRPr="00DB4A2E">
        <w:rPr>
          <w:rFonts w:ascii="Times New Roman" w:eastAsia="Times New Roman" w:hAnsi="Times New Roman" w:cs="Times New Roman"/>
          <w:color w:val="000000"/>
          <w:sz w:val="28"/>
          <w:szCs w:val="28"/>
          <w:lang w:val="uk-UA"/>
          <w14:ligatures w14:val="none"/>
        </w:rPr>
        <w:t>«</w:t>
      </w:r>
      <w:proofErr w:type="spellStart"/>
      <w:r w:rsidR="008353F7" w:rsidRPr="00DB4A2E">
        <w:rPr>
          <w:rFonts w:ascii="Times New Roman" w:eastAsia="Times New Roman" w:hAnsi="Times New Roman" w:cs="Times New Roman"/>
          <w:color w:val="000000"/>
          <w:sz w:val="28"/>
          <w:szCs w:val="28"/>
          <w:lang w:val="uk-UA"/>
          <w14:ligatures w14:val="none"/>
        </w:rPr>
        <w:t>Валківська</w:t>
      </w:r>
      <w:proofErr w:type="spellEnd"/>
      <w:r w:rsidR="009360C1">
        <w:rPr>
          <w:rFonts w:ascii="Times New Roman" w:eastAsia="Times New Roman" w:hAnsi="Times New Roman" w:cs="Times New Roman"/>
          <w:color w:val="000000"/>
          <w:sz w:val="28"/>
          <w:szCs w:val="28"/>
          <w:lang w:val="uk-UA"/>
          <w14:ligatures w14:val="none"/>
        </w:rPr>
        <w:t xml:space="preserve"> </w:t>
      </w:r>
      <w:r w:rsidRPr="000A4259">
        <w:rPr>
          <w:rFonts w:ascii="Times New Roman" w:eastAsia="Times New Roman" w:hAnsi="Times New Roman" w:cs="Times New Roman"/>
          <w:color w:val="000000"/>
          <w:sz w:val="28"/>
          <w:szCs w:val="28"/>
          <w14:ligatures w14:val="none"/>
        </w:rPr>
        <w:t>ЦРЛ</w:t>
      </w:r>
      <w:r w:rsidR="008353F7">
        <w:rPr>
          <w:rFonts w:ascii="Times New Roman" w:eastAsia="Times New Roman" w:hAnsi="Times New Roman" w:cs="Times New Roman"/>
          <w:color w:val="000000"/>
          <w:sz w:val="28"/>
          <w:szCs w:val="28"/>
          <w:lang w:val="uk-UA"/>
          <w14:ligatures w14:val="none"/>
        </w:rPr>
        <w:t>»</w:t>
      </w:r>
      <w:r w:rsidRPr="000A4259">
        <w:rPr>
          <w:rFonts w:ascii="Times New Roman" w:eastAsia="Times New Roman" w:hAnsi="Times New Roman" w:cs="Times New Roman"/>
          <w:color w:val="000000"/>
          <w:sz w:val="28"/>
          <w:szCs w:val="28"/>
          <w14:ligatures w14:val="none"/>
        </w:rPr>
        <w:t xml:space="preserve"> для 2 </w:t>
      </w:r>
      <w:proofErr w:type="spellStart"/>
      <w:r w:rsidRPr="000A4259">
        <w:rPr>
          <w:rFonts w:ascii="Times New Roman" w:eastAsia="Times New Roman" w:hAnsi="Times New Roman" w:cs="Times New Roman"/>
          <w:color w:val="000000"/>
          <w:sz w:val="28"/>
          <w:szCs w:val="28"/>
          <w14:ligatures w14:val="none"/>
        </w:rPr>
        <w:t>учнів</w:t>
      </w:r>
      <w:proofErr w:type="spellEnd"/>
      <w:r w:rsidRPr="000A4259">
        <w:rPr>
          <w:rFonts w:ascii="Times New Roman" w:eastAsia="Times New Roman" w:hAnsi="Times New Roman" w:cs="Times New Roman"/>
          <w:color w:val="000000"/>
          <w:sz w:val="28"/>
          <w:szCs w:val="28"/>
          <w14:ligatures w14:val="none"/>
        </w:rPr>
        <w:t xml:space="preserve"> закладу за станом </w:t>
      </w:r>
      <w:proofErr w:type="spellStart"/>
      <w:r w:rsidRPr="000A4259">
        <w:rPr>
          <w:rFonts w:ascii="Times New Roman" w:eastAsia="Times New Roman" w:hAnsi="Times New Roman" w:cs="Times New Roman"/>
          <w:color w:val="000000"/>
          <w:sz w:val="28"/>
          <w:szCs w:val="28"/>
          <w14:ligatures w14:val="none"/>
        </w:rPr>
        <w:t>здоров’я</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здійснювався</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педагогічний</w:t>
      </w:r>
      <w:proofErr w:type="spellEnd"/>
      <w:r w:rsidRPr="000A4259">
        <w:rPr>
          <w:rFonts w:ascii="Times New Roman" w:eastAsia="Times New Roman" w:hAnsi="Times New Roman" w:cs="Times New Roman"/>
          <w:color w:val="000000"/>
          <w:sz w:val="28"/>
          <w:szCs w:val="28"/>
          <w14:ligatures w14:val="none"/>
        </w:rPr>
        <w:t xml:space="preserve"> патронаж. </w:t>
      </w:r>
      <w:proofErr w:type="spellStart"/>
      <w:r w:rsidRPr="000A4259">
        <w:rPr>
          <w:rFonts w:ascii="Times New Roman" w:eastAsia="Times New Roman" w:hAnsi="Times New Roman" w:cs="Times New Roman"/>
          <w:color w:val="000000"/>
          <w:sz w:val="28"/>
          <w:szCs w:val="28"/>
          <w14:ligatures w14:val="none"/>
        </w:rPr>
        <w:t>Педагогічний</w:t>
      </w:r>
      <w:proofErr w:type="spellEnd"/>
      <w:r w:rsidRPr="000A4259">
        <w:rPr>
          <w:rFonts w:ascii="Times New Roman" w:eastAsia="Times New Roman" w:hAnsi="Times New Roman" w:cs="Times New Roman"/>
          <w:color w:val="000000"/>
          <w:sz w:val="28"/>
          <w:szCs w:val="28"/>
          <w14:ligatures w14:val="none"/>
        </w:rPr>
        <w:t xml:space="preserve"> патронаж </w:t>
      </w:r>
      <w:proofErr w:type="spellStart"/>
      <w:r w:rsidRPr="000A4259">
        <w:rPr>
          <w:rFonts w:ascii="Times New Roman" w:eastAsia="Times New Roman" w:hAnsi="Times New Roman" w:cs="Times New Roman"/>
          <w:color w:val="000000"/>
          <w:sz w:val="28"/>
          <w:szCs w:val="28"/>
          <w14:ligatures w14:val="none"/>
        </w:rPr>
        <w:t>здійснювався</w:t>
      </w:r>
      <w:proofErr w:type="spellEnd"/>
      <w:r w:rsidRPr="000A4259">
        <w:rPr>
          <w:rFonts w:ascii="Times New Roman" w:eastAsia="Times New Roman" w:hAnsi="Times New Roman" w:cs="Times New Roman"/>
          <w:color w:val="000000"/>
          <w:sz w:val="28"/>
          <w:szCs w:val="28"/>
          <w14:ligatures w14:val="none"/>
        </w:rPr>
        <w:t xml:space="preserve"> за </w:t>
      </w:r>
      <w:proofErr w:type="spellStart"/>
      <w:r w:rsidRPr="000A4259">
        <w:rPr>
          <w:rFonts w:ascii="Times New Roman" w:eastAsia="Times New Roman" w:hAnsi="Times New Roman" w:cs="Times New Roman"/>
          <w:color w:val="000000"/>
          <w:sz w:val="28"/>
          <w:szCs w:val="28"/>
          <w14:ligatures w14:val="none"/>
        </w:rPr>
        <w:t>індивідуальними</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навчальними</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lastRenderedPageBreak/>
        <w:t>програмами</w:t>
      </w:r>
      <w:proofErr w:type="spellEnd"/>
      <w:r w:rsidRPr="000A4259">
        <w:rPr>
          <w:rFonts w:ascii="Times New Roman" w:eastAsia="Times New Roman" w:hAnsi="Times New Roman" w:cs="Times New Roman"/>
          <w:color w:val="000000"/>
          <w:sz w:val="28"/>
          <w:szCs w:val="28"/>
          <w14:ligatures w14:val="none"/>
        </w:rPr>
        <w:t xml:space="preserve"> та </w:t>
      </w:r>
      <w:proofErr w:type="spellStart"/>
      <w:r w:rsidRPr="000A4259">
        <w:rPr>
          <w:rFonts w:ascii="Times New Roman" w:eastAsia="Times New Roman" w:hAnsi="Times New Roman" w:cs="Times New Roman"/>
          <w:color w:val="000000"/>
          <w:sz w:val="28"/>
          <w:szCs w:val="28"/>
          <w14:ligatures w14:val="none"/>
        </w:rPr>
        <w:t>індивідуальними</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навчальними</w:t>
      </w:r>
      <w:proofErr w:type="spellEnd"/>
      <w:r w:rsidRPr="000A4259">
        <w:rPr>
          <w:rFonts w:ascii="Times New Roman" w:eastAsia="Times New Roman" w:hAnsi="Times New Roman" w:cs="Times New Roman"/>
          <w:color w:val="000000"/>
          <w:sz w:val="28"/>
          <w:szCs w:val="28"/>
          <w14:ligatures w14:val="none"/>
        </w:rPr>
        <w:t xml:space="preserve"> планами в межах  </w:t>
      </w:r>
      <w:proofErr w:type="spellStart"/>
      <w:r w:rsidRPr="000A4259">
        <w:rPr>
          <w:rFonts w:ascii="Times New Roman" w:eastAsia="Times New Roman" w:hAnsi="Times New Roman" w:cs="Times New Roman"/>
          <w:color w:val="000000"/>
          <w:sz w:val="28"/>
          <w:szCs w:val="28"/>
          <w:shd w:val="clear" w:color="auto" w:fill="FFFFFF"/>
          <w14:ligatures w14:val="none"/>
        </w:rPr>
        <w:t>Освітньої</w:t>
      </w:r>
      <w:proofErr w:type="spellEnd"/>
      <w:r w:rsidRPr="000A4259">
        <w:rPr>
          <w:rFonts w:ascii="Times New Roman" w:eastAsia="Times New Roman" w:hAnsi="Times New Roman" w:cs="Times New Roman"/>
          <w:color w:val="000000"/>
          <w:sz w:val="28"/>
          <w:szCs w:val="28"/>
          <w:shd w:val="clear" w:color="auto" w:fill="FFFFFF"/>
          <w14:ligatures w14:val="none"/>
        </w:rPr>
        <w:t xml:space="preserve"> </w:t>
      </w:r>
      <w:proofErr w:type="spellStart"/>
      <w:r w:rsidRPr="000A4259">
        <w:rPr>
          <w:rFonts w:ascii="Times New Roman" w:eastAsia="Times New Roman" w:hAnsi="Times New Roman" w:cs="Times New Roman"/>
          <w:color w:val="000000"/>
          <w:sz w:val="28"/>
          <w:szCs w:val="28"/>
          <w:shd w:val="clear" w:color="auto" w:fill="FFFFFF"/>
          <w14:ligatures w14:val="none"/>
        </w:rPr>
        <w:t>програми</w:t>
      </w:r>
      <w:proofErr w:type="spellEnd"/>
      <w:r w:rsidRPr="000A4259">
        <w:rPr>
          <w:rFonts w:ascii="Times New Roman" w:eastAsia="Times New Roman" w:hAnsi="Times New Roman" w:cs="Times New Roman"/>
          <w:color w:val="000000"/>
          <w:sz w:val="28"/>
          <w:szCs w:val="28"/>
          <w:shd w:val="clear" w:color="auto" w:fill="FFFFFF"/>
          <w14:ligatures w14:val="none"/>
        </w:rPr>
        <w:t xml:space="preserve"> </w:t>
      </w:r>
      <w:r w:rsidRPr="000A4259">
        <w:rPr>
          <w:rFonts w:ascii="Times New Roman" w:eastAsia="Times New Roman" w:hAnsi="Times New Roman" w:cs="Times New Roman"/>
          <w:smallCaps/>
          <w:color w:val="000000"/>
          <w:sz w:val="28"/>
          <w:szCs w:val="28"/>
          <w14:ligatures w14:val="none"/>
        </w:rPr>
        <w:t>СИДОРЕНКІВСЬКОГО ЛІЦЕЮ</w:t>
      </w:r>
      <w:r w:rsidR="009B78FC" w:rsidRPr="000A4259">
        <w:rPr>
          <w:rFonts w:ascii="Times New Roman" w:eastAsia="Times New Roman" w:hAnsi="Times New Roman" w:cs="Times New Roman"/>
          <w:color w:val="000000"/>
          <w:sz w:val="28"/>
          <w:szCs w:val="28"/>
          <w:lang w:val="uk-UA"/>
          <w14:ligatures w14:val="none"/>
        </w:rPr>
        <w:t xml:space="preserve">. </w:t>
      </w:r>
      <w:r w:rsidRPr="000A4259">
        <w:rPr>
          <w:rFonts w:ascii="Times New Roman" w:eastAsia="Times New Roman" w:hAnsi="Times New Roman" w:cs="Times New Roman"/>
          <w:color w:val="000000"/>
          <w:sz w:val="28"/>
          <w:szCs w:val="28"/>
          <w:lang w:val="uk-UA"/>
          <w14:ligatures w14:val="none"/>
        </w:rPr>
        <w:t>Відп</w:t>
      </w:r>
      <w:r w:rsidR="008353F7">
        <w:rPr>
          <w:rFonts w:ascii="Times New Roman" w:eastAsia="Times New Roman" w:hAnsi="Times New Roman" w:cs="Times New Roman"/>
          <w:color w:val="000000"/>
          <w:sz w:val="28"/>
          <w:szCs w:val="28"/>
          <w:lang w:val="uk-UA"/>
          <w14:ligatures w14:val="none"/>
        </w:rPr>
        <w:t xml:space="preserve">овідно до заяви батьків, </w:t>
      </w:r>
      <w:r w:rsidRPr="000A4259">
        <w:rPr>
          <w:rFonts w:ascii="Times New Roman" w:hAnsi="Times New Roman" w:cs="Times New Roman"/>
          <w:sz w:val="28"/>
          <w:szCs w:val="28"/>
          <w:lang w:val="uk-UA"/>
        </w:rPr>
        <w:t xml:space="preserve">  висновків </w:t>
      </w:r>
      <w:r w:rsidR="00607305">
        <w:rPr>
          <w:rFonts w:ascii="Times New Roman" w:hAnsi="Times New Roman" w:cs="Times New Roman"/>
          <w:sz w:val="28"/>
          <w:szCs w:val="28"/>
          <w:lang w:val="uk-UA"/>
        </w:rPr>
        <w:t xml:space="preserve">Комунальної установи </w:t>
      </w:r>
      <w:proofErr w:type="spellStart"/>
      <w:r w:rsidRPr="000A4259">
        <w:rPr>
          <w:rFonts w:ascii="Times New Roman" w:hAnsi="Times New Roman" w:cs="Times New Roman"/>
          <w:sz w:val="28"/>
          <w:szCs w:val="28"/>
          <w:lang w:val="uk-UA"/>
        </w:rPr>
        <w:t>інклюзивно</w:t>
      </w:r>
      <w:proofErr w:type="spellEnd"/>
      <w:r w:rsidRPr="000A4259">
        <w:rPr>
          <w:rFonts w:ascii="Times New Roman" w:hAnsi="Times New Roman" w:cs="Times New Roman"/>
          <w:sz w:val="28"/>
          <w:szCs w:val="28"/>
          <w:lang w:val="uk-UA"/>
        </w:rPr>
        <w:t xml:space="preserve"> – ресурсного центру</w:t>
      </w:r>
      <w:r w:rsidRPr="000A4259">
        <w:rPr>
          <w:rFonts w:ascii="Times New Roman" w:hAnsi="Times New Roman" w:cs="Times New Roman"/>
          <w:sz w:val="28"/>
          <w:szCs w:val="28"/>
        </w:rPr>
        <w:t> </w:t>
      </w:r>
      <w:r w:rsidRPr="000A4259">
        <w:rPr>
          <w:rFonts w:ascii="Times New Roman" w:hAnsi="Times New Roman" w:cs="Times New Roman"/>
          <w:sz w:val="28"/>
          <w:szCs w:val="28"/>
          <w:lang w:val="uk-UA"/>
        </w:rPr>
        <w:t xml:space="preserve"> </w:t>
      </w:r>
      <w:r w:rsidR="009B78FC" w:rsidRPr="000A4259">
        <w:rPr>
          <w:rFonts w:ascii="Times New Roman" w:hAnsi="Times New Roman" w:cs="Times New Roman"/>
          <w:sz w:val="28"/>
          <w:szCs w:val="28"/>
          <w:lang w:val="uk-UA"/>
        </w:rPr>
        <w:t xml:space="preserve">Богодухівського </w:t>
      </w:r>
      <w:r w:rsidRPr="000A4259">
        <w:rPr>
          <w:rFonts w:ascii="Times New Roman" w:hAnsi="Times New Roman" w:cs="Times New Roman"/>
          <w:sz w:val="28"/>
          <w:szCs w:val="28"/>
          <w:lang w:val="uk-UA"/>
        </w:rPr>
        <w:t xml:space="preserve">  району (далі – ІРЦ)  було створено інклюзивний клас,   з метою реалізації права дітей з особливими освітніми потребами на освіту за місцем проживання,  соціалізацію та інтеграцію в суспільство, </w:t>
      </w:r>
      <w:proofErr w:type="spellStart"/>
      <w:r w:rsidRPr="000A4259">
        <w:rPr>
          <w:rFonts w:ascii="Times New Roman" w:hAnsi="Times New Roman" w:cs="Times New Roman"/>
          <w:sz w:val="28"/>
          <w:szCs w:val="28"/>
          <w:lang w:val="uk-UA"/>
        </w:rPr>
        <w:t>Колєсніку</w:t>
      </w:r>
      <w:proofErr w:type="spellEnd"/>
      <w:r w:rsidRPr="000A4259">
        <w:rPr>
          <w:rFonts w:ascii="Times New Roman" w:hAnsi="Times New Roman" w:cs="Times New Roman"/>
          <w:sz w:val="28"/>
          <w:szCs w:val="28"/>
          <w:lang w:val="uk-UA"/>
        </w:rPr>
        <w:t xml:space="preserve"> Микиті (</w:t>
      </w:r>
      <w:r w:rsidR="009B78FC" w:rsidRPr="000A4259">
        <w:rPr>
          <w:rFonts w:ascii="Times New Roman" w:hAnsi="Times New Roman" w:cs="Times New Roman"/>
          <w:sz w:val="28"/>
          <w:szCs w:val="28"/>
          <w:lang w:val="uk-UA"/>
        </w:rPr>
        <w:t>8</w:t>
      </w:r>
      <w:r w:rsidRPr="000A4259">
        <w:rPr>
          <w:rFonts w:ascii="Times New Roman" w:hAnsi="Times New Roman" w:cs="Times New Roman"/>
          <w:sz w:val="28"/>
          <w:szCs w:val="28"/>
          <w:lang w:val="uk-UA"/>
        </w:rPr>
        <w:t xml:space="preserve"> клас)  організовано навчання за  інклюзивною формою.  </w:t>
      </w:r>
      <w:proofErr w:type="spellStart"/>
      <w:r w:rsidRPr="000A4259">
        <w:rPr>
          <w:rFonts w:ascii="Times New Roman" w:hAnsi="Times New Roman"/>
          <w:sz w:val="28"/>
          <w:szCs w:val="28"/>
        </w:rPr>
        <w:t>Всі</w:t>
      </w:r>
      <w:proofErr w:type="spellEnd"/>
      <w:r w:rsidRPr="000A4259">
        <w:rPr>
          <w:rFonts w:ascii="Times New Roman" w:hAnsi="Times New Roman"/>
          <w:sz w:val="28"/>
          <w:szCs w:val="28"/>
        </w:rPr>
        <w:t xml:space="preserve"> </w:t>
      </w:r>
      <w:proofErr w:type="spellStart"/>
      <w:r w:rsidRPr="000A4259">
        <w:rPr>
          <w:rFonts w:ascii="Times New Roman" w:hAnsi="Times New Roman"/>
          <w:sz w:val="28"/>
          <w:szCs w:val="28"/>
        </w:rPr>
        <w:t>учні</w:t>
      </w:r>
      <w:proofErr w:type="spellEnd"/>
      <w:r w:rsidRPr="000A4259">
        <w:rPr>
          <w:rFonts w:ascii="Times New Roman" w:hAnsi="Times New Roman"/>
          <w:sz w:val="28"/>
          <w:szCs w:val="28"/>
        </w:rPr>
        <w:t xml:space="preserve">, </w:t>
      </w:r>
      <w:proofErr w:type="spellStart"/>
      <w:r w:rsidRPr="000A4259">
        <w:rPr>
          <w:rFonts w:ascii="Times New Roman" w:hAnsi="Times New Roman"/>
          <w:sz w:val="28"/>
          <w:szCs w:val="28"/>
        </w:rPr>
        <w:t>які</w:t>
      </w:r>
      <w:proofErr w:type="spellEnd"/>
      <w:r w:rsidRPr="000A4259">
        <w:rPr>
          <w:rFonts w:ascii="Times New Roman" w:hAnsi="Times New Roman"/>
          <w:sz w:val="28"/>
          <w:szCs w:val="28"/>
        </w:rPr>
        <w:t xml:space="preserve"> </w:t>
      </w:r>
      <w:proofErr w:type="spellStart"/>
      <w:r w:rsidRPr="000A4259">
        <w:rPr>
          <w:rFonts w:ascii="Times New Roman" w:hAnsi="Times New Roman"/>
          <w:sz w:val="28"/>
          <w:szCs w:val="28"/>
        </w:rPr>
        <w:t>навчалися</w:t>
      </w:r>
      <w:proofErr w:type="spellEnd"/>
      <w:r w:rsidRPr="000A4259">
        <w:rPr>
          <w:rFonts w:ascii="Times New Roman" w:hAnsi="Times New Roman"/>
          <w:sz w:val="28"/>
          <w:szCs w:val="28"/>
        </w:rPr>
        <w:t xml:space="preserve"> </w:t>
      </w:r>
      <w:proofErr w:type="spellStart"/>
      <w:r w:rsidRPr="000A4259">
        <w:rPr>
          <w:rFonts w:ascii="Times New Roman" w:hAnsi="Times New Roman"/>
          <w:sz w:val="28"/>
          <w:szCs w:val="28"/>
        </w:rPr>
        <w:t>індивідуально</w:t>
      </w:r>
      <w:proofErr w:type="spellEnd"/>
      <w:r w:rsidRPr="000A4259">
        <w:rPr>
          <w:rFonts w:ascii="Times New Roman" w:hAnsi="Times New Roman"/>
          <w:sz w:val="28"/>
          <w:szCs w:val="28"/>
        </w:rPr>
        <w:t xml:space="preserve"> за </w:t>
      </w:r>
      <w:proofErr w:type="spellStart"/>
      <w:r w:rsidRPr="000A4259">
        <w:rPr>
          <w:rFonts w:ascii="Times New Roman" w:hAnsi="Times New Roman"/>
          <w:sz w:val="28"/>
          <w:szCs w:val="28"/>
        </w:rPr>
        <w:t>підсумками</w:t>
      </w:r>
      <w:proofErr w:type="spellEnd"/>
      <w:r w:rsidRPr="000A4259">
        <w:rPr>
          <w:rFonts w:ascii="Times New Roman" w:hAnsi="Times New Roman"/>
          <w:sz w:val="28"/>
          <w:szCs w:val="28"/>
        </w:rPr>
        <w:t xml:space="preserve"> </w:t>
      </w:r>
      <w:proofErr w:type="spellStart"/>
      <w:r w:rsidRPr="000A4259">
        <w:rPr>
          <w:rFonts w:ascii="Times New Roman" w:hAnsi="Times New Roman"/>
          <w:sz w:val="28"/>
          <w:szCs w:val="28"/>
        </w:rPr>
        <w:t>навчального</w:t>
      </w:r>
      <w:proofErr w:type="spellEnd"/>
      <w:r w:rsidRPr="000A4259">
        <w:rPr>
          <w:rFonts w:ascii="Times New Roman" w:hAnsi="Times New Roman"/>
          <w:sz w:val="28"/>
          <w:szCs w:val="28"/>
        </w:rPr>
        <w:t xml:space="preserve"> року </w:t>
      </w:r>
      <w:proofErr w:type="spellStart"/>
      <w:r w:rsidRPr="000A4259">
        <w:rPr>
          <w:rFonts w:ascii="Times New Roman" w:hAnsi="Times New Roman"/>
          <w:sz w:val="28"/>
          <w:szCs w:val="28"/>
        </w:rPr>
        <w:t>були</w:t>
      </w:r>
      <w:proofErr w:type="spellEnd"/>
      <w:r w:rsidRPr="000A4259">
        <w:rPr>
          <w:rFonts w:ascii="Times New Roman" w:hAnsi="Times New Roman"/>
          <w:sz w:val="28"/>
          <w:szCs w:val="28"/>
        </w:rPr>
        <w:t xml:space="preserve"> </w:t>
      </w:r>
      <w:proofErr w:type="spellStart"/>
      <w:r w:rsidRPr="000A4259">
        <w:rPr>
          <w:rFonts w:ascii="Times New Roman" w:hAnsi="Times New Roman"/>
          <w:sz w:val="28"/>
          <w:szCs w:val="28"/>
        </w:rPr>
        <w:t>атестовані</w:t>
      </w:r>
      <w:proofErr w:type="spellEnd"/>
      <w:r w:rsidRPr="000A4259">
        <w:rPr>
          <w:rFonts w:ascii="Times New Roman" w:hAnsi="Times New Roman"/>
          <w:sz w:val="28"/>
          <w:szCs w:val="28"/>
        </w:rPr>
        <w:t xml:space="preserve"> та </w:t>
      </w:r>
      <w:proofErr w:type="spellStart"/>
      <w:r w:rsidRPr="000A4259">
        <w:rPr>
          <w:rFonts w:ascii="Times New Roman" w:hAnsi="Times New Roman"/>
          <w:sz w:val="28"/>
          <w:szCs w:val="28"/>
        </w:rPr>
        <w:t>переведені</w:t>
      </w:r>
      <w:proofErr w:type="spellEnd"/>
      <w:r w:rsidRPr="000A4259">
        <w:rPr>
          <w:rFonts w:ascii="Times New Roman" w:hAnsi="Times New Roman"/>
          <w:sz w:val="28"/>
          <w:szCs w:val="28"/>
        </w:rPr>
        <w:t xml:space="preserve"> до </w:t>
      </w:r>
      <w:proofErr w:type="spellStart"/>
      <w:r w:rsidRPr="000A4259">
        <w:rPr>
          <w:rFonts w:ascii="Times New Roman" w:hAnsi="Times New Roman"/>
          <w:sz w:val="28"/>
          <w:szCs w:val="28"/>
        </w:rPr>
        <w:t>наступних</w:t>
      </w:r>
      <w:proofErr w:type="spellEnd"/>
      <w:r w:rsidRPr="000A4259">
        <w:rPr>
          <w:rFonts w:ascii="Times New Roman" w:hAnsi="Times New Roman"/>
          <w:sz w:val="28"/>
          <w:szCs w:val="28"/>
        </w:rPr>
        <w:t xml:space="preserve"> </w:t>
      </w:r>
      <w:proofErr w:type="spellStart"/>
      <w:r w:rsidRPr="000A4259">
        <w:rPr>
          <w:rFonts w:ascii="Times New Roman" w:hAnsi="Times New Roman"/>
          <w:sz w:val="28"/>
          <w:szCs w:val="28"/>
        </w:rPr>
        <w:t>класів</w:t>
      </w:r>
      <w:proofErr w:type="spellEnd"/>
      <w:r w:rsidRPr="000A4259">
        <w:rPr>
          <w:rFonts w:ascii="Times New Roman" w:hAnsi="Times New Roman"/>
          <w:sz w:val="28"/>
          <w:szCs w:val="28"/>
        </w:rPr>
        <w:t>.</w:t>
      </w:r>
    </w:p>
    <w:p w14:paraId="752C4AFA" w14:textId="77777777" w:rsidR="00D76A82" w:rsidRPr="000A4259" w:rsidRDefault="00D76A82" w:rsidP="00D76A82">
      <w:pPr>
        <w:shd w:val="clear" w:color="auto" w:fill="FFFFFF"/>
        <w:spacing w:after="0" w:line="240" w:lineRule="auto"/>
        <w:jc w:val="both"/>
        <w:rPr>
          <w:rFonts w:ascii="Times New Roman" w:eastAsia="Times New Roman" w:hAnsi="Times New Roman" w:cs="Times New Roman"/>
          <w:sz w:val="28"/>
          <w:szCs w:val="28"/>
          <w14:ligatures w14:val="none"/>
        </w:rPr>
      </w:pPr>
      <w:r w:rsidRPr="000A4259">
        <w:rPr>
          <w:rFonts w:ascii="Times New Roman" w:eastAsia="Times New Roman" w:hAnsi="Times New Roman"/>
          <w:b/>
          <w:bCs/>
          <w:sz w:val="28"/>
          <w:szCs w:val="28"/>
          <w:lang w:eastAsia="ru-RU"/>
        </w:rPr>
        <w:t xml:space="preserve">    </w:t>
      </w:r>
      <w:r w:rsidRPr="000A4259">
        <w:rPr>
          <w:rFonts w:ascii="Times New Roman" w:eastAsia="Times New Roman" w:hAnsi="Times New Roman" w:cs="Times New Roman"/>
          <w:color w:val="000000"/>
          <w:sz w:val="28"/>
          <w:szCs w:val="28"/>
          <w14:ligatures w14:val="none"/>
        </w:rPr>
        <w:t xml:space="preserve">У </w:t>
      </w:r>
      <w:proofErr w:type="spellStart"/>
      <w:r w:rsidRPr="000A4259">
        <w:rPr>
          <w:rFonts w:ascii="Times New Roman" w:eastAsia="Times New Roman" w:hAnsi="Times New Roman" w:cs="Times New Roman"/>
          <w:color w:val="000000"/>
          <w:sz w:val="28"/>
          <w:szCs w:val="28"/>
          <w14:ligatures w14:val="none"/>
        </w:rPr>
        <w:t>ліцеї</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обладнано</w:t>
      </w:r>
      <w:proofErr w:type="spellEnd"/>
      <w:r w:rsidRPr="000A4259">
        <w:rPr>
          <w:rFonts w:ascii="Times New Roman" w:eastAsia="Times New Roman" w:hAnsi="Times New Roman" w:cs="Times New Roman"/>
          <w:color w:val="000000"/>
          <w:sz w:val="28"/>
          <w:szCs w:val="28"/>
          <w14:ligatures w14:val="none"/>
        </w:rPr>
        <w:t xml:space="preserve"> 11 </w:t>
      </w:r>
      <w:proofErr w:type="spellStart"/>
      <w:r w:rsidRPr="000A4259">
        <w:rPr>
          <w:rFonts w:ascii="Times New Roman" w:eastAsia="Times New Roman" w:hAnsi="Times New Roman" w:cs="Times New Roman"/>
          <w:color w:val="000000"/>
          <w:sz w:val="28"/>
          <w:szCs w:val="28"/>
          <w14:ligatures w14:val="none"/>
        </w:rPr>
        <w:t>навчальних</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кабінетів</w:t>
      </w:r>
      <w:proofErr w:type="spellEnd"/>
      <w:r w:rsidRPr="000A4259">
        <w:rPr>
          <w:rFonts w:ascii="Times New Roman" w:eastAsia="Times New Roman" w:hAnsi="Times New Roman" w:cs="Times New Roman"/>
          <w:color w:val="000000"/>
          <w:sz w:val="28"/>
          <w:szCs w:val="28"/>
          <w14:ligatures w14:val="none"/>
        </w:rPr>
        <w:t xml:space="preserve"> та </w:t>
      </w:r>
      <w:proofErr w:type="spellStart"/>
      <w:r w:rsidRPr="000A4259">
        <w:rPr>
          <w:rFonts w:ascii="Times New Roman" w:eastAsia="Times New Roman" w:hAnsi="Times New Roman" w:cs="Times New Roman"/>
          <w:color w:val="000000"/>
          <w:sz w:val="28"/>
          <w:szCs w:val="28"/>
          <w14:ligatures w14:val="none"/>
        </w:rPr>
        <w:t>класних</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кімнат</w:t>
      </w:r>
      <w:proofErr w:type="spellEnd"/>
      <w:r w:rsidRPr="000A4259">
        <w:rPr>
          <w:rFonts w:ascii="Times New Roman" w:eastAsia="Times New Roman" w:hAnsi="Times New Roman" w:cs="Times New Roman"/>
          <w:color w:val="000000"/>
          <w:sz w:val="28"/>
          <w:szCs w:val="28"/>
          <w14:ligatures w14:val="none"/>
        </w:rPr>
        <w:t xml:space="preserve">. До </w:t>
      </w:r>
      <w:proofErr w:type="spellStart"/>
      <w:r w:rsidRPr="000A4259">
        <w:rPr>
          <w:rFonts w:ascii="Times New Roman" w:eastAsia="Times New Roman" w:hAnsi="Times New Roman" w:cs="Times New Roman"/>
          <w:color w:val="000000"/>
          <w:sz w:val="28"/>
          <w:szCs w:val="28"/>
          <w14:ligatures w14:val="none"/>
        </w:rPr>
        <w:t>послуг</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учнів</w:t>
      </w:r>
      <w:proofErr w:type="spellEnd"/>
      <w:r w:rsidRPr="000A4259">
        <w:rPr>
          <w:rFonts w:ascii="Times New Roman" w:eastAsia="Times New Roman" w:hAnsi="Times New Roman" w:cs="Times New Roman"/>
          <w:color w:val="000000"/>
          <w:sz w:val="28"/>
          <w:szCs w:val="28"/>
          <w14:ligatures w14:val="none"/>
        </w:rPr>
        <w:t xml:space="preserve">  спортивна зала, </w:t>
      </w:r>
      <w:proofErr w:type="spellStart"/>
      <w:r w:rsidRPr="000A4259">
        <w:rPr>
          <w:rFonts w:ascii="Times New Roman" w:eastAsia="Times New Roman" w:hAnsi="Times New Roman" w:cs="Times New Roman"/>
          <w:color w:val="000000"/>
          <w:sz w:val="28"/>
          <w:szCs w:val="28"/>
          <w14:ligatures w14:val="none"/>
        </w:rPr>
        <w:t>бібліотека</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комп’ютерниий</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клас</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майстерня</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їдальня</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спортивний</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майданчик</w:t>
      </w:r>
      <w:proofErr w:type="spellEnd"/>
      <w:r w:rsidRPr="000A4259">
        <w:rPr>
          <w:rFonts w:ascii="Times New Roman" w:eastAsia="Times New Roman" w:hAnsi="Times New Roman" w:cs="Times New Roman"/>
          <w:color w:val="000000"/>
          <w:sz w:val="28"/>
          <w:szCs w:val="28"/>
          <w14:ligatures w14:val="none"/>
        </w:rPr>
        <w:t>.</w:t>
      </w:r>
    </w:p>
    <w:p w14:paraId="3F45489D" w14:textId="406286D3" w:rsidR="00D76A82" w:rsidRPr="0003555C" w:rsidRDefault="00D76A82" w:rsidP="00D76A82">
      <w:pPr>
        <w:spacing w:after="0" w:line="240" w:lineRule="auto"/>
        <w:ind w:firstLine="680"/>
        <w:jc w:val="both"/>
        <w:rPr>
          <w:rFonts w:ascii="Times New Roman" w:eastAsia="Times New Roman" w:hAnsi="Times New Roman" w:cs="Times New Roman"/>
          <w:sz w:val="28"/>
          <w:szCs w:val="28"/>
          <w:lang w:val="uk-UA"/>
          <w14:ligatures w14:val="none"/>
        </w:rPr>
      </w:pPr>
      <w:proofErr w:type="spellStart"/>
      <w:r w:rsidRPr="000A4259">
        <w:rPr>
          <w:rFonts w:ascii="Times New Roman" w:eastAsia="Times New Roman" w:hAnsi="Times New Roman" w:cs="Times New Roman"/>
          <w:color w:val="000000"/>
          <w:sz w:val="28"/>
          <w:szCs w:val="28"/>
          <w14:ligatures w14:val="none"/>
        </w:rPr>
        <w:t>Кабінети</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інформатики</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хімії</w:t>
      </w:r>
      <w:proofErr w:type="spellEnd"/>
      <w:r w:rsidRPr="000A4259">
        <w:rPr>
          <w:rFonts w:ascii="Times New Roman" w:eastAsia="Times New Roman" w:hAnsi="Times New Roman" w:cs="Times New Roman"/>
          <w:color w:val="000000"/>
          <w:sz w:val="28"/>
          <w:szCs w:val="28"/>
          <w14:ligatures w14:val="none"/>
        </w:rPr>
        <w:t xml:space="preserve">, директора, </w:t>
      </w:r>
      <w:proofErr w:type="spellStart"/>
      <w:r w:rsidRPr="000A4259">
        <w:rPr>
          <w:rFonts w:ascii="Times New Roman" w:eastAsia="Times New Roman" w:hAnsi="Times New Roman" w:cs="Times New Roman"/>
          <w:color w:val="000000"/>
          <w:sz w:val="28"/>
          <w:szCs w:val="28"/>
          <w14:ligatures w14:val="none"/>
        </w:rPr>
        <w:t>бібліотекаря</w:t>
      </w:r>
      <w:proofErr w:type="spellEnd"/>
      <w:r w:rsidRPr="000A4259">
        <w:rPr>
          <w:rFonts w:ascii="Times New Roman" w:eastAsia="Times New Roman" w:hAnsi="Times New Roman" w:cs="Times New Roman"/>
          <w:color w:val="000000"/>
          <w:sz w:val="28"/>
          <w:szCs w:val="28"/>
          <w14:ligatures w14:val="none"/>
        </w:rPr>
        <w:t xml:space="preserve">, трудового </w:t>
      </w:r>
      <w:proofErr w:type="spellStart"/>
      <w:r w:rsidRPr="000A4259">
        <w:rPr>
          <w:rFonts w:ascii="Times New Roman" w:eastAsia="Times New Roman" w:hAnsi="Times New Roman" w:cs="Times New Roman"/>
          <w:color w:val="000000"/>
          <w:sz w:val="28"/>
          <w:szCs w:val="28"/>
          <w14:ligatures w14:val="none"/>
        </w:rPr>
        <w:t>навчання</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мистецтва</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забезпечені</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комп’ютерами</w:t>
      </w:r>
      <w:proofErr w:type="spellEnd"/>
      <w:r w:rsidRPr="000A4259">
        <w:rPr>
          <w:rFonts w:ascii="Times New Roman" w:eastAsia="Times New Roman" w:hAnsi="Times New Roman" w:cs="Times New Roman"/>
          <w:color w:val="000000"/>
          <w:sz w:val="28"/>
          <w:szCs w:val="28"/>
          <w14:ligatures w14:val="none"/>
        </w:rPr>
        <w:t xml:space="preserve">/ ноутбуками </w:t>
      </w:r>
      <w:proofErr w:type="spellStart"/>
      <w:r w:rsidRPr="000A4259">
        <w:rPr>
          <w:rFonts w:ascii="Times New Roman" w:eastAsia="Times New Roman" w:hAnsi="Times New Roman" w:cs="Times New Roman"/>
          <w:color w:val="000000"/>
          <w:sz w:val="28"/>
          <w:szCs w:val="28"/>
          <w14:ligatures w14:val="none"/>
        </w:rPr>
        <w:t>мультимедійним</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обладнанням</w:t>
      </w:r>
      <w:proofErr w:type="spellEnd"/>
      <w:r w:rsidRPr="000A4259">
        <w:rPr>
          <w:rFonts w:ascii="Times New Roman" w:eastAsia="Times New Roman" w:hAnsi="Times New Roman" w:cs="Times New Roman"/>
          <w:color w:val="000000"/>
          <w:sz w:val="28"/>
          <w:szCs w:val="28"/>
          <w14:ligatures w14:val="none"/>
        </w:rPr>
        <w:t xml:space="preserve">. Створена локальна мережа Internet. </w:t>
      </w:r>
      <w:proofErr w:type="spellStart"/>
      <w:r w:rsidRPr="000A4259">
        <w:rPr>
          <w:rFonts w:ascii="Times New Roman" w:eastAsia="Times New Roman" w:hAnsi="Times New Roman" w:cs="Times New Roman"/>
          <w:color w:val="000000"/>
          <w:sz w:val="28"/>
          <w:szCs w:val="28"/>
          <w14:ligatures w14:val="none"/>
        </w:rPr>
        <w:t>Класні</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кімнати</w:t>
      </w:r>
      <w:proofErr w:type="spellEnd"/>
      <w:r w:rsidRPr="000A4259">
        <w:rPr>
          <w:rFonts w:ascii="Times New Roman" w:eastAsia="Times New Roman" w:hAnsi="Times New Roman" w:cs="Times New Roman"/>
          <w:color w:val="000000"/>
          <w:sz w:val="28"/>
          <w:szCs w:val="28"/>
          <w14:ligatures w14:val="none"/>
        </w:rPr>
        <w:t xml:space="preserve"> для 1-4 </w:t>
      </w:r>
      <w:proofErr w:type="spellStart"/>
      <w:r w:rsidRPr="000A4259">
        <w:rPr>
          <w:rFonts w:ascii="Times New Roman" w:eastAsia="Times New Roman" w:hAnsi="Times New Roman" w:cs="Times New Roman"/>
          <w:color w:val="000000"/>
          <w:sz w:val="28"/>
          <w:szCs w:val="28"/>
          <w14:ligatures w14:val="none"/>
        </w:rPr>
        <w:t>класів</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які</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навчаються</w:t>
      </w:r>
      <w:proofErr w:type="spellEnd"/>
      <w:r w:rsidRPr="000A4259">
        <w:rPr>
          <w:rFonts w:ascii="Times New Roman" w:eastAsia="Times New Roman" w:hAnsi="Times New Roman" w:cs="Times New Roman"/>
          <w:color w:val="000000"/>
          <w:sz w:val="28"/>
          <w:szCs w:val="28"/>
          <w14:ligatures w14:val="none"/>
        </w:rPr>
        <w:t xml:space="preserve"> за </w:t>
      </w:r>
      <w:proofErr w:type="spellStart"/>
      <w:r w:rsidRPr="000A4259">
        <w:rPr>
          <w:rFonts w:ascii="Times New Roman" w:eastAsia="Times New Roman" w:hAnsi="Times New Roman" w:cs="Times New Roman"/>
          <w:color w:val="000000"/>
          <w:sz w:val="28"/>
          <w:szCs w:val="28"/>
          <w14:ligatures w14:val="none"/>
        </w:rPr>
        <w:t>програмою</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Нової</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української</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школи</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забезпечено</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комп’ютерами</w:t>
      </w:r>
      <w:proofErr w:type="spellEnd"/>
      <w:r w:rsidRPr="000A4259">
        <w:rPr>
          <w:rFonts w:ascii="Times New Roman" w:eastAsia="Times New Roman" w:hAnsi="Times New Roman" w:cs="Times New Roman"/>
          <w:color w:val="000000"/>
          <w:sz w:val="28"/>
          <w:szCs w:val="28"/>
          <w14:ligatures w14:val="none"/>
        </w:rPr>
        <w:t xml:space="preserve"> (3 </w:t>
      </w:r>
      <w:proofErr w:type="spellStart"/>
      <w:r w:rsidRPr="000A4259">
        <w:rPr>
          <w:rFonts w:ascii="Times New Roman" w:eastAsia="Times New Roman" w:hAnsi="Times New Roman" w:cs="Times New Roman"/>
          <w:color w:val="000000"/>
          <w:sz w:val="28"/>
          <w:szCs w:val="28"/>
          <w14:ligatures w14:val="none"/>
        </w:rPr>
        <w:t>класи</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телевізорами</w:t>
      </w:r>
      <w:proofErr w:type="spellEnd"/>
      <w:r w:rsidRPr="000A4259">
        <w:rPr>
          <w:rFonts w:ascii="Times New Roman" w:eastAsia="Times New Roman" w:hAnsi="Times New Roman" w:cs="Times New Roman"/>
          <w:color w:val="000000"/>
          <w:sz w:val="28"/>
          <w:szCs w:val="28"/>
          <w14:ligatures w14:val="none"/>
        </w:rPr>
        <w:t xml:space="preserve"> (</w:t>
      </w:r>
      <w:r w:rsidR="000A4259">
        <w:rPr>
          <w:rFonts w:ascii="Times New Roman" w:eastAsia="Times New Roman" w:hAnsi="Times New Roman" w:cs="Times New Roman"/>
          <w:color w:val="000000"/>
          <w:sz w:val="28"/>
          <w:szCs w:val="28"/>
          <w:lang w:val="uk-UA"/>
          <w14:ligatures w14:val="none"/>
        </w:rPr>
        <w:t>4</w:t>
      </w:r>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класи</w:t>
      </w:r>
      <w:proofErr w:type="spellEnd"/>
      <w:r w:rsidRPr="000A4259">
        <w:rPr>
          <w:rFonts w:ascii="Times New Roman" w:eastAsia="Times New Roman" w:hAnsi="Times New Roman" w:cs="Times New Roman"/>
          <w:color w:val="000000"/>
          <w:sz w:val="28"/>
          <w:szCs w:val="28"/>
          <w14:ligatures w14:val="none"/>
        </w:rPr>
        <w:t xml:space="preserve">), принтерами, </w:t>
      </w:r>
      <w:proofErr w:type="spellStart"/>
      <w:r w:rsidRPr="000A4259">
        <w:rPr>
          <w:rFonts w:ascii="Times New Roman" w:eastAsia="Times New Roman" w:hAnsi="Times New Roman" w:cs="Times New Roman"/>
          <w:color w:val="000000"/>
          <w:sz w:val="28"/>
          <w:szCs w:val="28"/>
          <w14:ligatures w14:val="none"/>
        </w:rPr>
        <w:t>ламінаторами</w:t>
      </w:r>
      <w:proofErr w:type="spellEnd"/>
      <w:r w:rsidRPr="000A4259">
        <w:rPr>
          <w:rFonts w:ascii="Times New Roman" w:eastAsia="Times New Roman" w:hAnsi="Times New Roman" w:cs="Times New Roman"/>
          <w:color w:val="000000"/>
          <w:sz w:val="28"/>
          <w:szCs w:val="28"/>
          <w14:ligatures w14:val="none"/>
        </w:rPr>
        <w:t xml:space="preserve"> та </w:t>
      </w:r>
      <w:proofErr w:type="spellStart"/>
      <w:r w:rsidRPr="000A4259">
        <w:rPr>
          <w:rFonts w:ascii="Times New Roman" w:eastAsia="Times New Roman" w:hAnsi="Times New Roman" w:cs="Times New Roman"/>
          <w:color w:val="000000"/>
          <w:sz w:val="28"/>
          <w:szCs w:val="28"/>
          <w14:ligatures w14:val="none"/>
        </w:rPr>
        <w:t>необхідним</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навчальним</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обладнанням</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Усі</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наявні</w:t>
      </w:r>
      <w:proofErr w:type="spellEnd"/>
      <w:r w:rsidRPr="000A4259">
        <w:rPr>
          <w:rFonts w:ascii="Times New Roman" w:eastAsia="Times New Roman" w:hAnsi="Times New Roman" w:cs="Times New Roman"/>
          <w:color w:val="000000"/>
          <w:sz w:val="28"/>
          <w:szCs w:val="28"/>
          <w14:ligatures w14:val="none"/>
        </w:rPr>
        <w:t xml:space="preserve"> у </w:t>
      </w:r>
      <w:proofErr w:type="spellStart"/>
      <w:r w:rsidRPr="000A4259">
        <w:rPr>
          <w:rFonts w:ascii="Times New Roman" w:eastAsia="Times New Roman" w:hAnsi="Times New Roman" w:cs="Times New Roman"/>
          <w:color w:val="000000"/>
          <w:sz w:val="28"/>
          <w:szCs w:val="28"/>
          <w14:ligatures w14:val="none"/>
        </w:rPr>
        <w:t>закладі</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комп’ютери</w:t>
      </w:r>
      <w:proofErr w:type="spellEnd"/>
      <w:r w:rsidRPr="000A4259">
        <w:rPr>
          <w:rFonts w:ascii="Times New Roman" w:eastAsia="Times New Roman" w:hAnsi="Times New Roman" w:cs="Times New Roman"/>
          <w:color w:val="000000"/>
          <w:sz w:val="28"/>
          <w:szCs w:val="28"/>
          <w14:ligatures w14:val="none"/>
        </w:rPr>
        <w:t xml:space="preserve"> </w:t>
      </w:r>
      <w:proofErr w:type="spellStart"/>
      <w:r w:rsidRPr="000A4259">
        <w:rPr>
          <w:rFonts w:ascii="Times New Roman" w:eastAsia="Times New Roman" w:hAnsi="Times New Roman" w:cs="Times New Roman"/>
          <w:color w:val="000000"/>
          <w:sz w:val="28"/>
          <w:szCs w:val="28"/>
          <w14:ligatures w14:val="none"/>
        </w:rPr>
        <w:t>підключені</w:t>
      </w:r>
      <w:proofErr w:type="spellEnd"/>
      <w:r w:rsidRPr="000A4259">
        <w:rPr>
          <w:rFonts w:ascii="Times New Roman" w:eastAsia="Times New Roman" w:hAnsi="Times New Roman" w:cs="Times New Roman"/>
          <w:color w:val="000000"/>
          <w:sz w:val="28"/>
          <w:szCs w:val="28"/>
          <w14:ligatures w14:val="none"/>
        </w:rPr>
        <w:t xml:space="preserve"> до </w:t>
      </w:r>
      <w:proofErr w:type="spellStart"/>
      <w:r w:rsidRPr="000A4259">
        <w:rPr>
          <w:rFonts w:ascii="Times New Roman" w:eastAsia="Times New Roman" w:hAnsi="Times New Roman" w:cs="Times New Roman"/>
          <w:color w:val="000000"/>
          <w:sz w:val="28"/>
          <w:szCs w:val="28"/>
          <w14:ligatures w14:val="none"/>
        </w:rPr>
        <w:t>мережі</w:t>
      </w:r>
      <w:proofErr w:type="spellEnd"/>
      <w:r w:rsidRPr="000A4259">
        <w:rPr>
          <w:rFonts w:ascii="Times New Roman" w:eastAsia="Times New Roman" w:hAnsi="Times New Roman" w:cs="Times New Roman"/>
          <w:color w:val="000000"/>
          <w:sz w:val="28"/>
          <w:szCs w:val="28"/>
          <w14:ligatures w14:val="none"/>
        </w:rPr>
        <w:t xml:space="preserve"> (100 </w:t>
      </w:r>
      <w:proofErr w:type="spellStart"/>
      <w:r w:rsidRPr="000A4259">
        <w:rPr>
          <w:rFonts w:ascii="Times New Roman" w:eastAsia="Times New Roman" w:hAnsi="Times New Roman" w:cs="Times New Roman"/>
          <w:color w:val="000000"/>
          <w:sz w:val="28"/>
          <w:szCs w:val="28"/>
          <w14:ligatures w14:val="none"/>
        </w:rPr>
        <w:t>Мбіт</w:t>
      </w:r>
      <w:proofErr w:type="spellEnd"/>
      <w:r w:rsidRPr="000A4259">
        <w:rPr>
          <w:rFonts w:ascii="Times New Roman" w:eastAsia="Times New Roman" w:hAnsi="Times New Roman" w:cs="Times New Roman"/>
          <w:color w:val="000000"/>
          <w:sz w:val="28"/>
          <w:szCs w:val="28"/>
          <w14:ligatures w14:val="none"/>
        </w:rPr>
        <w:t xml:space="preserve">/с), </w:t>
      </w:r>
      <w:proofErr w:type="spellStart"/>
      <w:r w:rsidRPr="000A4259">
        <w:rPr>
          <w:rFonts w:ascii="Times New Roman" w:eastAsia="Times New Roman" w:hAnsi="Times New Roman" w:cs="Times New Roman"/>
          <w:color w:val="000000"/>
          <w:sz w:val="28"/>
          <w:szCs w:val="28"/>
          <w14:ligatures w14:val="none"/>
        </w:rPr>
        <w:t>наявна</w:t>
      </w:r>
      <w:proofErr w:type="spellEnd"/>
      <w:r w:rsidRPr="000A4259">
        <w:rPr>
          <w:rFonts w:ascii="Times New Roman" w:eastAsia="Times New Roman" w:hAnsi="Times New Roman" w:cs="Times New Roman"/>
          <w:color w:val="000000"/>
          <w:sz w:val="28"/>
          <w:szCs w:val="28"/>
          <w14:ligatures w14:val="none"/>
        </w:rPr>
        <w:t xml:space="preserve"> мережа </w:t>
      </w:r>
      <w:proofErr w:type="spellStart"/>
      <w:r w:rsidRPr="000A4259">
        <w:rPr>
          <w:rFonts w:ascii="Times New Roman" w:eastAsia="Times New Roman" w:hAnsi="Times New Roman" w:cs="Times New Roman"/>
          <w:color w:val="000000"/>
          <w:sz w:val="28"/>
          <w:szCs w:val="28"/>
          <w14:ligatures w14:val="none"/>
        </w:rPr>
        <w:t>Wi</w:t>
      </w:r>
      <w:proofErr w:type="spellEnd"/>
      <w:r w:rsidRPr="000A4259">
        <w:rPr>
          <w:rFonts w:ascii="Times New Roman" w:eastAsia="Times New Roman" w:hAnsi="Times New Roman" w:cs="Times New Roman"/>
          <w:color w:val="000000"/>
          <w:sz w:val="28"/>
          <w:szCs w:val="28"/>
          <w14:ligatures w14:val="none"/>
        </w:rPr>
        <w:t>-Fi.</w:t>
      </w:r>
    </w:p>
    <w:p w14:paraId="1EDB18B5" w14:textId="46B6AFEC" w:rsidR="0003555C" w:rsidRDefault="00D76A82" w:rsidP="0003555C">
      <w:pPr>
        <w:spacing w:after="0" w:line="240" w:lineRule="auto"/>
        <w:ind w:firstLine="680"/>
        <w:jc w:val="both"/>
        <w:rPr>
          <w:rFonts w:ascii="Times New Roman" w:eastAsia="Times New Roman" w:hAnsi="Times New Roman" w:cs="Times New Roman"/>
          <w:color w:val="000000"/>
          <w:sz w:val="28"/>
          <w:szCs w:val="28"/>
          <w:lang w:val="uk-UA"/>
          <w14:ligatures w14:val="none"/>
        </w:rPr>
      </w:pPr>
      <w:r w:rsidRPr="0003555C">
        <w:rPr>
          <w:rFonts w:ascii="Times New Roman" w:eastAsia="Times New Roman" w:hAnsi="Times New Roman" w:cs="Times New Roman"/>
          <w:color w:val="000000"/>
          <w:sz w:val="28"/>
          <w:szCs w:val="28"/>
          <w:lang w:val="uk-UA"/>
          <w14:ligatures w14:val="none"/>
        </w:rPr>
        <w:t>Для задоволення освітніх запитів дітей та учнівськ</w:t>
      </w:r>
      <w:r w:rsidR="00607305" w:rsidRPr="0003555C">
        <w:rPr>
          <w:rFonts w:ascii="Times New Roman" w:eastAsia="Times New Roman" w:hAnsi="Times New Roman" w:cs="Times New Roman"/>
          <w:color w:val="000000"/>
          <w:sz w:val="28"/>
          <w:szCs w:val="28"/>
          <w:lang w:val="uk-UA"/>
          <w14:ligatures w14:val="none"/>
        </w:rPr>
        <w:t>ої молоді в закладі функціонували гуртки</w:t>
      </w:r>
      <w:r w:rsidR="00607305">
        <w:rPr>
          <w:rFonts w:ascii="Times New Roman" w:eastAsia="Times New Roman" w:hAnsi="Times New Roman" w:cs="Times New Roman"/>
          <w:color w:val="000000"/>
          <w:sz w:val="28"/>
          <w:szCs w:val="28"/>
          <w:lang w:val="uk-UA"/>
          <w14:ligatures w14:val="none"/>
        </w:rPr>
        <w:t xml:space="preserve"> «Медицина», «Виготовлення сувенірів» (КЗ «</w:t>
      </w:r>
      <w:proofErr w:type="spellStart"/>
      <w:r w:rsidR="00607305">
        <w:rPr>
          <w:rFonts w:ascii="Times New Roman" w:eastAsia="Times New Roman" w:hAnsi="Times New Roman" w:cs="Times New Roman"/>
          <w:color w:val="000000"/>
          <w:sz w:val="28"/>
          <w:szCs w:val="28"/>
          <w:lang w:val="uk-UA"/>
          <w14:ligatures w14:val="none"/>
        </w:rPr>
        <w:t>Валківський</w:t>
      </w:r>
      <w:proofErr w:type="spellEnd"/>
      <w:r w:rsidR="00607305">
        <w:rPr>
          <w:rFonts w:ascii="Times New Roman" w:eastAsia="Times New Roman" w:hAnsi="Times New Roman" w:cs="Times New Roman"/>
          <w:color w:val="000000"/>
          <w:sz w:val="28"/>
          <w:szCs w:val="28"/>
          <w:lang w:val="uk-UA"/>
          <w14:ligatures w14:val="none"/>
        </w:rPr>
        <w:t xml:space="preserve">  БДЮТ),</w:t>
      </w:r>
      <w:r w:rsidR="00607305">
        <w:rPr>
          <w:rFonts w:ascii="Times New Roman" w:eastAsia="Times New Roman" w:hAnsi="Times New Roman" w:cs="Times New Roman"/>
          <w:b/>
          <w:bCs/>
          <w:sz w:val="28"/>
          <w:szCs w:val="28"/>
          <w:lang w:val="uk-UA"/>
          <w14:ligatures w14:val="none"/>
        </w:rPr>
        <w:t xml:space="preserve"> </w:t>
      </w:r>
      <w:r w:rsidR="00607305">
        <w:rPr>
          <w:rFonts w:ascii="Times New Roman" w:eastAsia="Times New Roman" w:hAnsi="Times New Roman" w:cs="Times New Roman"/>
          <w:color w:val="000000"/>
          <w:sz w:val="28"/>
          <w:szCs w:val="28"/>
          <w:lang w:val="uk-UA"/>
          <w14:ligatures w14:val="none"/>
        </w:rPr>
        <w:t>«Історичне краєзнавство», «</w:t>
      </w:r>
      <w:r w:rsidR="007C7928">
        <w:rPr>
          <w:rFonts w:ascii="Times New Roman" w:eastAsia="Times New Roman" w:hAnsi="Times New Roman" w:cs="Times New Roman"/>
          <w:color w:val="000000"/>
          <w:sz w:val="28"/>
          <w:szCs w:val="28"/>
          <w:lang w:val="uk-UA"/>
          <w14:ligatures w14:val="none"/>
        </w:rPr>
        <w:t>ЦТКЕУМ» для 60 здобувачів  освіти.</w:t>
      </w:r>
      <w:r w:rsidR="0003555C" w:rsidRPr="0003555C">
        <w:rPr>
          <w:rFonts w:ascii="Times New Roman" w:eastAsia="Times New Roman" w:hAnsi="Times New Roman" w:cs="Times New Roman"/>
          <w:color w:val="000000"/>
          <w:sz w:val="28"/>
          <w:szCs w:val="28"/>
          <w:lang w:val="uk-UA"/>
          <w14:ligatures w14:val="none"/>
        </w:rPr>
        <w:t xml:space="preserve"> </w:t>
      </w:r>
      <w:r w:rsidR="0003555C">
        <w:rPr>
          <w:rFonts w:ascii="Times New Roman" w:eastAsia="Times New Roman" w:hAnsi="Times New Roman" w:cs="Times New Roman"/>
          <w:color w:val="000000"/>
          <w:sz w:val="28"/>
          <w:szCs w:val="28"/>
          <w:lang w:val="uk-UA"/>
          <w14:ligatures w14:val="none"/>
        </w:rPr>
        <w:t>На жаль у закладі немає укриття.</w:t>
      </w:r>
    </w:p>
    <w:p w14:paraId="1041E0B5" w14:textId="77777777" w:rsidR="007715C7" w:rsidRPr="00A856F0" w:rsidRDefault="007715C7" w:rsidP="007715C7">
      <w:pPr>
        <w:spacing w:after="0" w:line="240" w:lineRule="auto"/>
        <w:ind w:firstLine="680"/>
        <w:jc w:val="both"/>
        <w:rPr>
          <w:rFonts w:ascii="Times New Roman" w:eastAsia="Times New Roman" w:hAnsi="Times New Roman" w:cs="Times New Roman"/>
          <w:sz w:val="28"/>
          <w:szCs w:val="28"/>
          <w14:ligatures w14:val="none"/>
        </w:rPr>
      </w:pPr>
      <w:proofErr w:type="spellStart"/>
      <w:r w:rsidRPr="00A856F0">
        <w:rPr>
          <w:rFonts w:ascii="Times New Roman" w:eastAsia="Times New Roman" w:hAnsi="Times New Roman" w:cs="Times New Roman"/>
          <w:color w:val="000000"/>
          <w:sz w:val="28"/>
          <w:szCs w:val="28"/>
          <w14:ligatures w14:val="none"/>
        </w:rPr>
        <w:t>Важливим</w:t>
      </w:r>
      <w:proofErr w:type="spellEnd"/>
      <w:r w:rsidRPr="00A856F0">
        <w:rPr>
          <w:rFonts w:ascii="Times New Roman" w:eastAsia="Times New Roman" w:hAnsi="Times New Roman" w:cs="Times New Roman"/>
          <w:color w:val="000000"/>
          <w:sz w:val="28"/>
          <w:szCs w:val="28"/>
          <w14:ligatures w14:val="none"/>
        </w:rPr>
        <w:t xml:space="preserve"> аспектом </w:t>
      </w:r>
      <w:proofErr w:type="spellStart"/>
      <w:r w:rsidRPr="00A856F0">
        <w:rPr>
          <w:rFonts w:ascii="Times New Roman" w:eastAsia="Times New Roman" w:hAnsi="Times New Roman" w:cs="Times New Roman"/>
          <w:color w:val="000000"/>
          <w:sz w:val="28"/>
          <w:szCs w:val="28"/>
          <w14:ligatures w14:val="none"/>
        </w:rPr>
        <w:t>збереження</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здоров’я</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учнів</w:t>
      </w:r>
      <w:proofErr w:type="spellEnd"/>
      <w:r w:rsidRPr="00A856F0">
        <w:rPr>
          <w:rFonts w:ascii="Times New Roman" w:eastAsia="Times New Roman" w:hAnsi="Times New Roman" w:cs="Times New Roman"/>
          <w:color w:val="000000"/>
          <w:sz w:val="28"/>
          <w:szCs w:val="28"/>
          <w14:ligatures w14:val="none"/>
        </w:rPr>
        <w:t xml:space="preserve"> є </w:t>
      </w:r>
      <w:proofErr w:type="spellStart"/>
      <w:r w:rsidRPr="00A856F0">
        <w:rPr>
          <w:rFonts w:ascii="Times New Roman" w:eastAsia="Times New Roman" w:hAnsi="Times New Roman" w:cs="Times New Roman"/>
          <w:color w:val="000000"/>
          <w:sz w:val="28"/>
          <w:szCs w:val="28"/>
          <w14:ligatures w14:val="none"/>
        </w:rPr>
        <w:t>створення</w:t>
      </w:r>
      <w:proofErr w:type="spellEnd"/>
      <w:r w:rsidRPr="00A856F0">
        <w:rPr>
          <w:rFonts w:ascii="Times New Roman" w:eastAsia="Times New Roman" w:hAnsi="Times New Roman" w:cs="Times New Roman"/>
          <w:color w:val="000000"/>
          <w:sz w:val="28"/>
          <w:szCs w:val="28"/>
          <w14:ligatures w14:val="none"/>
        </w:rPr>
        <w:t xml:space="preserve"> умов для </w:t>
      </w:r>
      <w:proofErr w:type="spellStart"/>
      <w:r w:rsidRPr="00A856F0">
        <w:rPr>
          <w:rFonts w:ascii="Times New Roman" w:eastAsia="Times New Roman" w:hAnsi="Times New Roman" w:cs="Times New Roman"/>
          <w:color w:val="000000"/>
          <w:sz w:val="28"/>
          <w:szCs w:val="28"/>
          <w14:ligatures w14:val="none"/>
        </w:rPr>
        <w:t>раціонального</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збалансованого</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харчування</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дітей</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протягом</w:t>
      </w:r>
      <w:proofErr w:type="spellEnd"/>
      <w:r w:rsidRPr="00A856F0">
        <w:rPr>
          <w:rFonts w:ascii="Times New Roman" w:eastAsia="Times New Roman" w:hAnsi="Times New Roman" w:cs="Times New Roman"/>
          <w:color w:val="000000"/>
          <w:sz w:val="28"/>
          <w:szCs w:val="28"/>
          <w14:ligatures w14:val="none"/>
        </w:rPr>
        <w:t xml:space="preserve"> часу </w:t>
      </w:r>
      <w:proofErr w:type="spellStart"/>
      <w:r w:rsidRPr="00A856F0">
        <w:rPr>
          <w:rFonts w:ascii="Times New Roman" w:eastAsia="Times New Roman" w:hAnsi="Times New Roman" w:cs="Times New Roman"/>
          <w:color w:val="000000"/>
          <w:sz w:val="28"/>
          <w:szCs w:val="28"/>
          <w14:ligatures w14:val="none"/>
        </w:rPr>
        <w:t>перебування</w:t>
      </w:r>
      <w:proofErr w:type="spellEnd"/>
      <w:r w:rsidRPr="00A856F0">
        <w:rPr>
          <w:rFonts w:ascii="Times New Roman" w:eastAsia="Times New Roman" w:hAnsi="Times New Roman" w:cs="Times New Roman"/>
          <w:color w:val="000000"/>
          <w:sz w:val="28"/>
          <w:szCs w:val="28"/>
          <w14:ligatures w14:val="none"/>
        </w:rPr>
        <w:t xml:space="preserve"> у </w:t>
      </w:r>
      <w:proofErr w:type="spellStart"/>
      <w:r w:rsidRPr="00A856F0">
        <w:rPr>
          <w:rFonts w:ascii="Times New Roman" w:eastAsia="Times New Roman" w:hAnsi="Times New Roman" w:cs="Times New Roman"/>
          <w:color w:val="000000"/>
          <w:sz w:val="28"/>
          <w:szCs w:val="28"/>
          <w14:ligatures w14:val="none"/>
        </w:rPr>
        <w:t>закладі</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Організація</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харчування</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учнів</w:t>
      </w:r>
      <w:proofErr w:type="spellEnd"/>
      <w:r w:rsidRPr="00A856F0">
        <w:rPr>
          <w:rFonts w:ascii="Times New Roman" w:eastAsia="Times New Roman" w:hAnsi="Times New Roman" w:cs="Times New Roman"/>
          <w:color w:val="000000"/>
          <w:sz w:val="28"/>
          <w:szCs w:val="28"/>
          <w14:ligatures w14:val="none"/>
        </w:rPr>
        <w:t xml:space="preserve"> закладу </w:t>
      </w:r>
      <w:proofErr w:type="spellStart"/>
      <w:r w:rsidRPr="00A856F0">
        <w:rPr>
          <w:rFonts w:ascii="Times New Roman" w:eastAsia="Times New Roman" w:hAnsi="Times New Roman" w:cs="Times New Roman"/>
          <w:color w:val="000000"/>
          <w:sz w:val="28"/>
          <w:szCs w:val="28"/>
          <w14:ligatures w14:val="none"/>
        </w:rPr>
        <w:t>регламентується</w:t>
      </w:r>
      <w:proofErr w:type="spellEnd"/>
      <w:r w:rsidRPr="00A856F0">
        <w:rPr>
          <w:rFonts w:ascii="Times New Roman" w:eastAsia="Times New Roman" w:hAnsi="Times New Roman" w:cs="Times New Roman"/>
          <w:color w:val="000000"/>
          <w:sz w:val="28"/>
          <w:szCs w:val="28"/>
          <w14:ligatures w14:val="none"/>
        </w:rPr>
        <w:t xml:space="preserve"> законами </w:t>
      </w:r>
      <w:proofErr w:type="spellStart"/>
      <w:r w:rsidRPr="00A856F0">
        <w:rPr>
          <w:rFonts w:ascii="Times New Roman" w:eastAsia="Times New Roman" w:hAnsi="Times New Roman" w:cs="Times New Roman"/>
          <w:color w:val="000000"/>
          <w:sz w:val="28"/>
          <w:szCs w:val="28"/>
          <w14:ligatures w14:val="none"/>
        </w:rPr>
        <w:t>України</w:t>
      </w:r>
      <w:proofErr w:type="spellEnd"/>
      <w:r w:rsidRPr="00A856F0">
        <w:rPr>
          <w:rFonts w:ascii="Times New Roman" w:eastAsia="Times New Roman" w:hAnsi="Times New Roman" w:cs="Times New Roman"/>
          <w:color w:val="000000"/>
          <w:sz w:val="28"/>
          <w:szCs w:val="28"/>
          <w14:ligatures w14:val="none"/>
        </w:rPr>
        <w:t xml:space="preserve"> «Про </w:t>
      </w:r>
      <w:proofErr w:type="spellStart"/>
      <w:r w:rsidRPr="00A856F0">
        <w:rPr>
          <w:rFonts w:ascii="Times New Roman" w:eastAsia="Times New Roman" w:hAnsi="Times New Roman" w:cs="Times New Roman"/>
          <w:color w:val="000000"/>
          <w:sz w:val="28"/>
          <w:szCs w:val="28"/>
          <w14:ligatures w14:val="none"/>
        </w:rPr>
        <w:t>освіту</w:t>
      </w:r>
      <w:proofErr w:type="spellEnd"/>
      <w:r w:rsidRPr="00A856F0">
        <w:rPr>
          <w:rFonts w:ascii="Times New Roman" w:eastAsia="Times New Roman" w:hAnsi="Times New Roman" w:cs="Times New Roman"/>
          <w:color w:val="000000"/>
          <w:sz w:val="28"/>
          <w:szCs w:val="28"/>
          <w14:ligatures w14:val="none"/>
        </w:rPr>
        <w:t xml:space="preserve">», «Про </w:t>
      </w:r>
      <w:proofErr w:type="spellStart"/>
      <w:r w:rsidRPr="00A856F0">
        <w:rPr>
          <w:rFonts w:ascii="Times New Roman" w:eastAsia="Times New Roman" w:hAnsi="Times New Roman" w:cs="Times New Roman"/>
          <w:color w:val="000000"/>
          <w:sz w:val="28"/>
          <w:szCs w:val="28"/>
          <w14:ligatures w14:val="none"/>
        </w:rPr>
        <w:t>загальну</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середню</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освіту</w:t>
      </w:r>
      <w:proofErr w:type="spellEnd"/>
      <w:r w:rsidRPr="00A856F0">
        <w:rPr>
          <w:rFonts w:ascii="Times New Roman" w:eastAsia="Times New Roman" w:hAnsi="Times New Roman" w:cs="Times New Roman"/>
          <w:color w:val="000000"/>
          <w:sz w:val="28"/>
          <w:szCs w:val="28"/>
          <w14:ligatures w14:val="none"/>
        </w:rPr>
        <w:t xml:space="preserve">», «Про </w:t>
      </w:r>
      <w:proofErr w:type="spellStart"/>
      <w:r w:rsidRPr="00A856F0">
        <w:rPr>
          <w:rFonts w:ascii="Times New Roman" w:eastAsia="Times New Roman" w:hAnsi="Times New Roman" w:cs="Times New Roman"/>
          <w:color w:val="000000"/>
          <w:sz w:val="28"/>
          <w:szCs w:val="28"/>
          <w14:ligatures w14:val="none"/>
        </w:rPr>
        <w:t>охорону</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дитинства</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Постановою</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Кабінету</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Міністрів</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України</w:t>
      </w:r>
      <w:proofErr w:type="spellEnd"/>
      <w:r w:rsidRPr="00A856F0">
        <w:rPr>
          <w:rFonts w:ascii="Times New Roman" w:eastAsia="Times New Roman" w:hAnsi="Times New Roman" w:cs="Times New Roman"/>
          <w:color w:val="000000"/>
          <w:sz w:val="28"/>
          <w:szCs w:val="28"/>
          <w14:ligatures w14:val="none"/>
        </w:rPr>
        <w:t xml:space="preserve"> «Про </w:t>
      </w:r>
      <w:proofErr w:type="spellStart"/>
      <w:r w:rsidRPr="00A856F0">
        <w:rPr>
          <w:rFonts w:ascii="Times New Roman" w:eastAsia="Times New Roman" w:hAnsi="Times New Roman" w:cs="Times New Roman"/>
          <w:color w:val="000000"/>
          <w:sz w:val="28"/>
          <w:szCs w:val="28"/>
          <w14:ligatures w14:val="none"/>
        </w:rPr>
        <w:t>затвердження</w:t>
      </w:r>
      <w:proofErr w:type="spellEnd"/>
      <w:r w:rsidRPr="00A856F0">
        <w:rPr>
          <w:rFonts w:ascii="Times New Roman" w:eastAsia="Times New Roman" w:hAnsi="Times New Roman" w:cs="Times New Roman"/>
          <w:color w:val="000000"/>
          <w:sz w:val="28"/>
          <w:szCs w:val="28"/>
          <w14:ligatures w14:val="none"/>
        </w:rPr>
        <w:t xml:space="preserve"> норм </w:t>
      </w:r>
      <w:proofErr w:type="spellStart"/>
      <w:r w:rsidRPr="00A856F0">
        <w:rPr>
          <w:rFonts w:ascii="Times New Roman" w:eastAsia="Times New Roman" w:hAnsi="Times New Roman" w:cs="Times New Roman"/>
          <w:color w:val="000000"/>
          <w:sz w:val="28"/>
          <w:szCs w:val="28"/>
          <w14:ligatures w14:val="none"/>
        </w:rPr>
        <w:t>харчування</w:t>
      </w:r>
      <w:proofErr w:type="spellEnd"/>
      <w:r w:rsidRPr="00A856F0">
        <w:rPr>
          <w:rFonts w:ascii="Times New Roman" w:eastAsia="Times New Roman" w:hAnsi="Times New Roman" w:cs="Times New Roman"/>
          <w:color w:val="000000"/>
          <w:sz w:val="28"/>
          <w:szCs w:val="28"/>
          <w14:ligatures w14:val="none"/>
        </w:rPr>
        <w:t xml:space="preserve"> у </w:t>
      </w:r>
      <w:proofErr w:type="spellStart"/>
      <w:r w:rsidRPr="00A856F0">
        <w:rPr>
          <w:rFonts w:ascii="Times New Roman" w:eastAsia="Times New Roman" w:hAnsi="Times New Roman" w:cs="Times New Roman"/>
          <w:color w:val="000000"/>
          <w:sz w:val="28"/>
          <w:szCs w:val="28"/>
          <w14:ligatures w14:val="none"/>
        </w:rPr>
        <w:t>навчальних</w:t>
      </w:r>
      <w:proofErr w:type="spellEnd"/>
      <w:r w:rsidRPr="00A856F0">
        <w:rPr>
          <w:rFonts w:ascii="Times New Roman" w:eastAsia="Times New Roman" w:hAnsi="Times New Roman" w:cs="Times New Roman"/>
          <w:color w:val="000000"/>
          <w:sz w:val="28"/>
          <w:szCs w:val="28"/>
          <w14:ligatures w14:val="none"/>
        </w:rPr>
        <w:t xml:space="preserve"> та </w:t>
      </w:r>
      <w:proofErr w:type="spellStart"/>
      <w:r w:rsidRPr="00A856F0">
        <w:rPr>
          <w:rFonts w:ascii="Times New Roman" w:eastAsia="Times New Roman" w:hAnsi="Times New Roman" w:cs="Times New Roman"/>
          <w:color w:val="000000"/>
          <w:sz w:val="28"/>
          <w:szCs w:val="28"/>
          <w14:ligatures w14:val="none"/>
        </w:rPr>
        <w:t>оздоровчих</w:t>
      </w:r>
      <w:proofErr w:type="spellEnd"/>
      <w:r w:rsidRPr="00A856F0">
        <w:rPr>
          <w:rFonts w:ascii="Times New Roman" w:eastAsia="Times New Roman" w:hAnsi="Times New Roman" w:cs="Times New Roman"/>
          <w:color w:val="000000"/>
          <w:sz w:val="28"/>
          <w:szCs w:val="28"/>
          <w14:ligatures w14:val="none"/>
        </w:rPr>
        <w:t xml:space="preserve"> закладах» (</w:t>
      </w:r>
      <w:proofErr w:type="spellStart"/>
      <w:r w:rsidRPr="00A856F0">
        <w:rPr>
          <w:rFonts w:ascii="Times New Roman" w:eastAsia="Times New Roman" w:hAnsi="Times New Roman" w:cs="Times New Roman"/>
          <w:color w:val="000000"/>
          <w:sz w:val="28"/>
          <w:szCs w:val="28"/>
          <w14:ligatures w14:val="none"/>
        </w:rPr>
        <w:t>зі</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змінами</w:t>
      </w:r>
      <w:proofErr w:type="spellEnd"/>
      <w:r w:rsidRPr="00A856F0">
        <w:rPr>
          <w:rFonts w:ascii="Times New Roman" w:eastAsia="Times New Roman" w:hAnsi="Times New Roman" w:cs="Times New Roman"/>
          <w:color w:val="000000"/>
          <w:sz w:val="28"/>
          <w:szCs w:val="28"/>
          <w14:ligatures w14:val="none"/>
        </w:rPr>
        <w:t xml:space="preserve"> та </w:t>
      </w:r>
      <w:proofErr w:type="spellStart"/>
      <w:r w:rsidRPr="00A856F0">
        <w:rPr>
          <w:rFonts w:ascii="Times New Roman" w:eastAsia="Times New Roman" w:hAnsi="Times New Roman" w:cs="Times New Roman"/>
          <w:color w:val="000000"/>
          <w:sz w:val="28"/>
          <w:szCs w:val="28"/>
          <w14:ligatures w14:val="none"/>
        </w:rPr>
        <w:t>доповненнями</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затвердженими</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Постановою</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Кабінету</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Міністрів</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України</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іншими</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нормативними</w:t>
      </w:r>
      <w:proofErr w:type="spellEnd"/>
      <w:r w:rsidRPr="00A856F0">
        <w:rPr>
          <w:rFonts w:ascii="Times New Roman" w:eastAsia="Times New Roman" w:hAnsi="Times New Roman" w:cs="Times New Roman"/>
          <w:color w:val="000000"/>
          <w:sz w:val="28"/>
          <w:szCs w:val="28"/>
          <w14:ligatures w14:val="none"/>
        </w:rPr>
        <w:t xml:space="preserve"> документами.</w:t>
      </w:r>
    </w:p>
    <w:p w14:paraId="4A562CC9" w14:textId="77777777" w:rsidR="007715C7" w:rsidRPr="00A856F0" w:rsidRDefault="007715C7" w:rsidP="007715C7">
      <w:pPr>
        <w:spacing w:after="0" w:line="240" w:lineRule="auto"/>
        <w:ind w:firstLine="680"/>
        <w:jc w:val="both"/>
        <w:rPr>
          <w:rFonts w:ascii="Times New Roman" w:eastAsia="Times New Roman" w:hAnsi="Times New Roman" w:cs="Times New Roman"/>
          <w:sz w:val="28"/>
          <w:szCs w:val="28"/>
          <w14:ligatures w14:val="none"/>
        </w:rPr>
      </w:pPr>
      <w:r w:rsidRPr="00A856F0">
        <w:rPr>
          <w:rFonts w:ascii="Times New Roman" w:eastAsia="Times New Roman" w:hAnsi="Times New Roman" w:cs="Times New Roman"/>
          <w:color w:val="000000"/>
          <w:sz w:val="28"/>
          <w:szCs w:val="28"/>
          <w14:ligatures w14:val="none"/>
        </w:rPr>
        <w:t xml:space="preserve">У </w:t>
      </w:r>
      <w:proofErr w:type="spellStart"/>
      <w:r w:rsidRPr="00A856F0">
        <w:rPr>
          <w:rFonts w:ascii="Times New Roman" w:eastAsia="Times New Roman" w:hAnsi="Times New Roman" w:cs="Times New Roman"/>
          <w:color w:val="000000"/>
          <w:sz w:val="28"/>
          <w:szCs w:val="28"/>
          <w14:ligatures w14:val="none"/>
        </w:rPr>
        <w:t>закладі</w:t>
      </w:r>
      <w:proofErr w:type="spellEnd"/>
      <w:r w:rsidRPr="00A856F0">
        <w:rPr>
          <w:rFonts w:ascii="Times New Roman" w:eastAsia="Times New Roman" w:hAnsi="Times New Roman" w:cs="Times New Roman"/>
          <w:color w:val="000000"/>
          <w:sz w:val="28"/>
          <w:szCs w:val="28"/>
          <w14:ligatures w14:val="none"/>
        </w:rPr>
        <w:t xml:space="preserve"> є  </w:t>
      </w:r>
      <w:proofErr w:type="spellStart"/>
      <w:r w:rsidRPr="00A856F0">
        <w:rPr>
          <w:rFonts w:ascii="Times New Roman" w:eastAsia="Times New Roman" w:hAnsi="Times New Roman" w:cs="Times New Roman"/>
          <w:color w:val="000000"/>
          <w:sz w:val="28"/>
          <w:szCs w:val="28"/>
          <w14:ligatures w14:val="none"/>
        </w:rPr>
        <w:t>їдальня</w:t>
      </w:r>
      <w:proofErr w:type="spellEnd"/>
      <w:r w:rsidRPr="00A856F0">
        <w:rPr>
          <w:rFonts w:ascii="Times New Roman" w:eastAsia="Times New Roman" w:hAnsi="Times New Roman" w:cs="Times New Roman"/>
          <w:color w:val="000000"/>
          <w:sz w:val="28"/>
          <w:szCs w:val="28"/>
          <w14:ligatures w14:val="none"/>
        </w:rPr>
        <w:t xml:space="preserve"> на 90 </w:t>
      </w:r>
      <w:proofErr w:type="spellStart"/>
      <w:r w:rsidRPr="00A856F0">
        <w:rPr>
          <w:rFonts w:ascii="Times New Roman" w:eastAsia="Times New Roman" w:hAnsi="Times New Roman" w:cs="Times New Roman"/>
          <w:color w:val="000000"/>
          <w:sz w:val="28"/>
          <w:szCs w:val="28"/>
          <w14:ligatures w14:val="none"/>
        </w:rPr>
        <w:t>посадкових</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місць</w:t>
      </w:r>
      <w:proofErr w:type="spellEnd"/>
      <w:r w:rsidRPr="00A856F0">
        <w:rPr>
          <w:rFonts w:ascii="Times New Roman" w:eastAsia="Times New Roman" w:hAnsi="Times New Roman" w:cs="Times New Roman"/>
          <w:color w:val="000000"/>
          <w:sz w:val="28"/>
          <w:szCs w:val="28"/>
          <w14:ligatures w14:val="none"/>
        </w:rPr>
        <w:t xml:space="preserve">.  </w:t>
      </w:r>
    </w:p>
    <w:p w14:paraId="6700FB3A" w14:textId="77777777" w:rsidR="007715C7" w:rsidRPr="00A856F0" w:rsidRDefault="007715C7" w:rsidP="007715C7">
      <w:pPr>
        <w:spacing w:after="0" w:line="240" w:lineRule="auto"/>
        <w:ind w:firstLine="680"/>
        <w:jc w:val="both"/>
        <w:rPr>
          <w:rFonts w:ascii="Times New Roman" w:eastAsia="Times New Roman" w:hAnsi="Times New Roman" w:cs="Times New Roman"/>
          <w:color w:val="000000"/>
          <w:sz w:val="28"/>
          <w:szCs w:val="28"/>
          <w14:ligatures w14:val="none"/>
        </w:rPr>
      </w:pPr>
      <w:proofErr w:type="spellStart"/>
      <w:r w:rsidRPr="00A856F0">
        <w:rPr>
          <w:rFonts w:ascii="Times New Roman" w:eastAsia="Times New Roman" w:hAnsi="Times New Roman" w:cs="Times New Roman"/>
          <w:color w:val="000000"/>
          <w:sz w:val="28"/>
          <w:szCs w:val="28"/>
          <w14:ligatures w14:val="none"/>
        </w:rPr>
        <w:t>Навчальний</w:t>
      </w:r>
      <w:proofErr w:type="spellEnd"/>
      <w:r w:rsidRPr="00A856F0">
        <w:rPr>
          <w:rFonts w:ascii="Times New Roman" w:eastAsia="Times New Roman" w:hAnsi="Times New Roman" w:cs="Times New Roman"/>
          <w:color w:val="000000"/>
          <w:sz w:val="28"/>
          <w:szCs w:val="28"/>
          <w14:ligatures w14:val="none"/>
        </w:rPr>
        <w:t xml:space="preserve"> заклад укомплектований штатом: </w:t>
      </w:r>
      <w:proofErr w:type="spellStart"/>
      <w:r w:rsidRPr="00A856F0">
        <w:rPr>
          <w:rFonts w:ascii="Times New Roman" w:eastAsia="Times New Roman" w:hAnsi="Times New Roman" w:cs="Times New Roman"/>
          <w:color w:val="000000"/>
          <w:sz w:val="28"/>
          <w:szCs w:val="28"/>
          <w14:ligatures w14:val="none"/>
        </w:rPr>
        <w:t>кухар</w:t>
      </w:r>
      <w:proofErr w:type="spellEnd"/>
      <w:r w:rsidRPr="00A856F0">
        <w:rPr>
          <w:rFonts w:ascii="Times New Roman" w:eastAsia="Times New Roman" w:hAnsi="Times New Roman" w:cs="Times New Roman"/>
          <w:color w:val="000000"/>
          <w:sz w:val="28"/>
          <w:szCs w:val="28"/>
          <w14:ligatures w14:val="none"/>
        </w:rPr>
        <w:t xml:space="preserve"> та </w:t>
      </w:r>
      <w:proofErr w:type="spellStart"/>
      <w:r w:rsidRPr="00A856F0">
        <w:rPr>
          <w:rFonts w:ascii="Times New Roman" w:eastAsia="Times New Roman" w:hAnsi="Times New Roman" w:cs="Times New Roman"/>
          <w:color w:val="000000"/>
          <w:sz w:val="28"/>
          <w:szCs w:val="28"/>
          <w14:ligatures w14:val="none"/>
        </w:rPr>
        <w:t>підсобним</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робітником</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Поточний</w:t>
      </w:r>
      <w:proofErr w:type="spellEnd"/>
      <w:r w:rsidRPr="00A856F0">
        <w:rPr>
          <w:rFonts w:ascii="Times New Roman" w:eastAsia="Times New Roman" w:hAnsi="Times New Roman" w:cs="Times New Roman"/>
          <w:color w:val="000000"/>
          <w:sz w:val="28"/>
          <w:szCs w:val="28"/>
          <w14:ligatures w14:val="none"/>
        </w:rPr>
        <w:t xml:space="preserve"> ремонт у </w:t>
      </w:r>
      <w:proofErr w:type="spellStart"/>
      <w:r w:rsidRPr="00A856F0">
        <w:rPr>
          <w:rFonts w:ascii="Times New Roman" w:eastAsia="Times New Roman" w:hAnsi="Times New Roman" w:cs="Times New Roman"/>
          <w:color w:val="000000"/>
          <w:sz w:val="28"/>
          <w:szCs w:val="28"/>
          <w14:ligatures w14:val="none"/>
        </w:rPr>
        <w:t>приміщенні</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їдальні</w:t>
      </w:r>
      <w:proofErr w:type="spellEnd"/>
      <w:r w:rsidRPr="00A856F0">
        <w:rPr>
          <w:rFonts w:ascii="Times New Roman" w:eastAsia="Times New Roman" w:hAnsi="Times New Roman" w:cs="Times New Roman"/>
          <w:color w:val="000000"/>
          <w:sz w:val="28"/>
          <w:szCs w:val="28"/>
          <w14:ligatures w14:val="none"/>
        </w:rPr>
        <w:t xml:space="preserve"> та </w:t>
      </w:r>
      <w:proofErr w:type="spellStart"/>
      <w:r w:rsidRPr="00A856F0">
        <w:rPr>
          <w:rFonts w:ascii="Times New Roman" w:eastAsia="Times New Roman" w:hAnsi="Times New Roman" w:cs="Times New Roman"/>
          <w:color w:val="000000"/>
          <w:sz w:val="28"/>
          <w:szCs w:val="28"/>
          <w14:ligatures w14:val="none"/>
        </w:rPr>
        <w:t>харчоблоку</w:t>
      </w:r>
      <w:proofErr w:type="spellEnd"/>
      <w:r w:rsidRPr="00A856F0">
        <w:rPr>
          <w:rFonts w:ascii="Times New Roman" w:eastAsia="Times New Roman" w:hAnsi="Times New Roman" w:cs="Times New Roman"/>
          <w:color w:val="000000"/>
          <w:sz w:val="28"/>
          <w:szCs w:val="28"/>
          <w14:ligatures w14:val="none"/>
        </w:rPr>
        <w:t xml:space="preserve">, ремонт та </w:t>
      </w:r>
      <w:proofErr w:type="spellStart"/>
      <w:r w:rsidRPr="00A856F0">
        <w:rPr>
          <w:rFonts w:ascii="Times New Roman" w:eastAsia="Times New Roman" w:hAnsi="Times New Roman" w:cs="Times New Roman"/>
          <w:color w:val="000000"/>
          <w:sz w:val="28"/>
          <w:szCs w:val="28"/>
          <w14:ligatures w14:val="none"/>
        </w:rPr>
        <w:t>заміна</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технологічного</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обладнання</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заміна</w:t>
      </w:r>
      <w:proofErr w:type="spellEnd"/>
      <w:r w:rsidRPr="00A856F0">
        <w:rPr>
          <w:rFonts w:ascii="Times New Roman" w:eastAsia="Times New Roman" w:hAnsi="Times New Roman" w:cs="Times New Roman"/>
          <w:color w:val="000000"/>
          <w:sz w:val="28"/>
          <w:szCs w:val="28"/>
          <w14:ligatures w14:val="none"/>
        </w:rPr>
        <w:t xml:space="preserve"> посуду </w:t>
      </w:r>
      <w:proofErr w:type="spellStart"/>
      <w:r w:rsidRPr="00A856F0">
        <w:rPr>
          <w:rFonts w:ascii="Times New Roman" w:eastAsia="Times New Roman" w:hAnsi="Times New Roman" w:cs="Times New Roman"/>
          <w:color w:val="000000"/>
          <w:sz w:val="28"/>
          <w:szCs w:val="28"/>
          <w14:ligatures w14:val="none"/>
        </w:rPr>
        <w:t>здійснювалася</w:t>
      </w:r>
      <w:proofErr w:type="spellEnd"/>
      <w:r w:rsidRPr="00A856F0">
        <w:rPr>
          <w:rFonts w:ascii="Times New Roman" w:eastAsia="Times New Roman" w:hAnsi="Times New Roman" w:cs="Times New Roman"/>
          <w:color w:val="000000"/>
          <w:sz w:val="28"/>
          <w:szCs w:val="28"/>
          <w14:ligatures w14:val="none"/>
        </w:rPr>
        <w:t xml:space="preserve"> за </w:t>
      </w:r>
      <w:proofErr w:type="spellStart"/>
      <w:r w:rsidRPr="00A856F0">
        <w:rPr>
          <w:rFonts w:ascii="Times New Roman" w:eastAsia="Times New Roman" w:hAnsi="Times New Roman" w:cs="Times New Roman"/>
          <w:color w:val="000000"/>
          <w:sz w:val="28"/>
          <w:szCs w:val="28"/>
          <w14:ligatures w14:val="none"/>
        </w:rPr>
        <w:t>рахунок</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бюджетних</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коштів</w:t>
      </w:r>
      <w:proofErr w:type="spellEnd"/>
      <w:r w:rsidRPr="00A856F0">
        <w:rPr>
          <w:rFonts w:ascii="Times New Roman" w:eastAsia="Times New Roman" w:hAnsi="Times New Roman" w:cs="Times New Roman"/>
          <w:color w:val="000000"/>
          <w:sz w:val="28"/>
          <w:szCs w:val="28"/>
          <w14:ligatures w14:val="none"/>
        </w:rPr>
        <w:t>. </w:t>
      </w:r>
    </w:p>
    <w:p w14:paraId="2BB2C29A" w14:textId="49192F49" w:rsidR="007715C7" w:rsidRPr="00A856F0" w:rsidRDefault="007715C7" w:rsidP="007715C7">
      <w:pPr>
        <w:spacing w:after="0" w:line="240" w:lineRule="auto"/>
        <w:ind w:firstLine="680"/>
        <w:jc w:val="both"/>
        <w:rPr>
          <w:rFonts w:ascii="Times New Roman" w:eastAsia="Times New Roman" w:hAnsi="Times New Roman" w:cs="Times New Roman"/>
          <w:sz w:val="28"/>
          <w:szCs w:val="28"/>
          <w14:ligatures w14:val="none"/>
        </w:rPr>
      </w:pPr>
      <w:r w:rsidRPr="00A856F0">
        <w:rPr>
          <w:rFonts w:ascii="Times New Roman" w:eastAsia="Times New Roman" w:hAnsi="Times New Roman" w:cs="Times New Roman"/>
          <w:color w:val="000000"/>
          <w:sz w:val="28"/>
          <w:szCs w:val="28"/>
          <w14:ligatures w14:val="none"/>
        </w:rPr>
        <w:t xml:space="preserve">У </w:t>
      </w:r>
      <w:proofErr w:type="spellStart"/>
      <w:r w:rsidRPr="00A856F0">
        <w:rPr>
          <w:rFonts w:ascii="Times New Roman" w:eastAsia="Times New Roman" w:hAnsi="Times New Roman" w:cs="Times New Roman"/>
          <w:color w:val="000000"/>
          <w:sz w:val="28"/>
          <w:szCs w:val="28"/>
          <w14:ligatures w14:val="none"/>
        </w:rPr>
        <w:t>зв’язку</w:t>
      </w:r>
      <w:proofErr w:type="spellEnd"/>
      <w:r w:rsidRPr="00A856F0">
        <w:rPr>
          <w:rFonts w:ascii="Times New Roman" w:eastAsia="Times New Roman" w:hAnsi="Times New Roman" w:cs="Times New Roman"/>
          <w:color w:val="000000"/>
          <w:sz w:val="28"/>
          <w:szCs w:val="28"/>
          <w14:ligatures w14:val="none"/>
        </w:rPr>
        <w:t xml:space="preserve"> з </w:t>
      </w:r>
      <w:proofErr w:type="spellStart"/>
      <w:r w:rsidRPr="00A856F0">
        <w:rPr>
          <w:rFonts w:ascii="Times New Roman" w:eastAsia="Times New Roman" w:hAnsi="Times New Roman" w:cs="Times New Roman"/>
          <w:color w:val="000000"/>
          <w:sz w:val="28"/>
          <w:szCs w:val="28"/>
          <w14:ligatures w14:val="none"/>
        </w:rPr>
        <w:t>дистанційним</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навчанням</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їдальня</w:t>
      </w:r>
      <w:proofErr w:type="spellEnd"/>
      <w:r w:rsidRPr="00A856F0">
        <w:rPr>
          <w:rFonts w:ascii="Times New Roman" w:eastAsia="Times New Roman" w:hAnsi="Times New Roman" w:cs="Times New Roman"/>
          <w:color w:val="000000"/>
          <w:sz w:val="28"/>
          <w:szCs w:val="28"/>
          <w14:ligatures w14:val="none"/>
        </w:rPr>
        <w:t xml:space="preserve"> закладу не </w:t>
      </w:r>
      <w:r w:rsidR="000E7855">
        <w:rPr>
          <w:rFonts w:ascii="Times New Roman" w:eastAsia="Times New Roman" w:hAnsi="Times New Roman" w:cs="Times New Roman"/>
          <w:color w:val="000000"/>
          <w:sz w:val="28"/>
          <w:szCs w:val="28"/>
          <w:lang w:val="uk-UA"/>
          <w14:ligatures w14:val="none"/>
        </w:rPr>
        <w:t xml:space="preserve"> </w:t>
      </w:r>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використовувалася</w:t>
      </w:r>
      <w:proofErr w:type="spellEnd"/>
      <w:r w:rsidRPr="00A856F0">
        <w:rPr>
          <w:rFonts w:ascii="Times New Roman" w:eastAsia="Times New Roman" w:hAnsi="Times New Roman" w:cs="Times New Roman"/>
          <w:color w:val="000000"/>
          <w:sz w:val="28"/>
          <w:szCs w:val="28"/>
          <w14:ligatures w14:val="none"/>
        </w:rPr>
        <w:t xml:space="preserve">. </w:t>
      </w:r>
    </w:p>
    <w:p w14:paraId="03E06252" w14:textId="77777777" w:rsidR="007715C7" w:rsidRPr="00A856F0" w:rsidRDefault="007715C7" w:rsidP="007715C7">
      <w:pPr>
        <w:shd w:val="clear" w:color="auto" w:fill="FFFFFF"/>
        <w:spacing w:after="0" w:line="240" w:lineRule="auto"/>
        <w:ind w:firstLine="680"/>
        <w:jc w:val="both"/>
        <w:rPr>
          <w:rFonts w:ascii="Times New Roman" w:eastAsia="Times New Roman" w:hAnsi="Times New Roman" w:cs="Times New Roman"/>
          <w:sz w:val="28"/>
          <w:szCs w:val="28"/>
          <w14:ligatures w14:val="none"/>
        </w:rPr>
      </w:pPr>
      <w:proofErr w:type="spellStart"/>
      <w:r w:rsidRPr="00A856F0">
        <w:rPr>
          <w:rFonts w:ascii="Times New Roman" w:eastAsia="Times New Roman" w:hAnsi="Times New Roman" w:cs="Times New Roman"/>
          <w:color w:val="000000"/>
          <w:sz w:val="28"/>
          <w:szCs w:val="28"/>
          <w14:ligatures w14:val="none"/>
        </w:rPr>
        <w:t>Освітнє</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середовище</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вдосконалювалось</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відповідно</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Концепції</w:t>
      </w:r>
      <w:proofErr w:type="spellEnd"/>
      <w:r w:rsidRPr="00A856F0">
        <w:rPr>
          <w:rFonts w:ascii="Times New Roman" w:eastAsia="Times New Roman" w:hAnsi="Times New Roman" w:cs="Times New Roman"/>
          <w:color w:val="000000"/>
          <w:sz w:val="28"/>
          <w:szCs w:val="28"/>
          <w14:ligatures w14:val="none"/>
        </w:rPr>
        <w:t xml:space="preserve"> НУШ. </w:t>
      </w:r>
    </w:p>
    <w:p w14:paraId="0329DAC3" w14:textId="77777777" w:rsidR="007715C7" w:rsidRPr="00A856F0" w:rsidRDefault="007715C7" w:rsidP="007715C7">
      <w:pPr>
        <w:spacing w:after="0" w:line="240" w:lineRule="auto"/>
        <w:jc w:val="both"/>
        <w:rPr>
          <w:rFonts w:ascii="Times New Roman" w:hAnsi="Times New Roman"/>
          <w:sz w:val="28"/>
          <w:szCs w:val="28"/>
        </w:rPr>
      </w:pPr>
      <w:proofErr w:type="spellStart"/>
      <w:r w:rsidRPr="00A856F0">
        <w:rPr>
          <w:rFonts w:ascii="Times New Roman" w:hAnsi="Times New Roman"/>
          <w:b/>
          <w:sz w:val="28"/>
          <w:szCs w:val="28"/>
        </w:rPr>
        <w:t>Медичне</w:t>
      </w:r>
      <w:proofErr w:type="spellEnd"/>
      <w:r w:rsidRPr="00A856F0">
        <w:rPr>
          <w:rFonts w:ascii="Times New Roman" w:hAnsi="Times New Roman"/>
          <w:b/>
          <w:sz w:val="28"/>
          <w:szCs w:val="28"/>
        </w:rPr>
        <w:t xml:space="preserve"> </w:t>
      </w:r>
      <w:proofErr w:type="spellStart"/>
      <w:r w:rsidRPr="00A856F0">
        <w:rPr>
          <w:rFonts w:ascii="Times New Roman" w:hAnsi="Times New Roman"/>
          <w:b/>
          <w:sz w:val="28"/>
          <w:szCs w:val="28"/>
        </w:rPr>
        <w:t>обслуговування</w:t>
      </w:r>
      <w:proofErr w:type="spellEnd"/>
      <w:r w:rsidRPr="00A856F0">
        <w:rPr>
          <w:rFonts w:ascii="Times New Roman" w:hAnsi="Times New Roman"/>
          <w:sz w:val="28"/>
          <w:szCs w:val="28"/>
        </w:rPr>
        <w:t xml:space="preserve"> </w:t>
      </w:r>
    </w:p>
    <w:p w14:paraId="77BA2BA6" w14:textId="2AD96BF1" w:rsidR="007715C7" w:rsidRPr="00A856F0" w:rsidRDefault="007715C7" w:rsidP="007715C7">
      <w:pPr>
        <w:spacing w:after="0" w:line="240" w:lineRule="auto"/>
        <w:jc w:val="both"/>
        <w:rPr>
          <w:rFonts w:ascii="Times New Roman" w:hAnsi="Times New Roman" w:cs="Times New Roman"/>
          <w:sz w:val="28"/>
          <w:szCs w:val="28"/>
        </w:rPr>
      </w:pPr>
      <w:proofErr w:type="spellStart"/>
      <w:r w:rsidRPr="000E7855">
        <w:rPr>
          <w:rFonts w:ascii="Times New Roman" w:eastAsia="Times New Roman" w:hAnsi="Times New Roman" w:cs="Times New Roman"/>
          <w:color w:val="000000"/>
          <w:sz w:val="28"/>
          <w:szCs w:val="28"/>
          <w14:ligatures w14:val="none"/>
        </w:rPr>
        <w:t>Медичне</w:t>
      </w:r>
      <w:proofErr w:type="spellEnd"/>
      <w:r w:rsidRPr="000E7855">
        <w:rPr>
          <w:rFonts w:ascii="Times New Roman" w:eastAsia="Times New Roman" w:hAnsi="Times New Roman" w:cs="Times New Roman"/>
          <w:color w:val="000000"/>
          <w:sz w:val="28"/>
          <w:szCs w:val="28"/>
          <w14:ligatures w14:val="none"/>
        </w:rPr>
        <w:t xml:space="preserve"> </w:t>
      </w:r>
      <w:proofErr w:type="spellStart"/>
      <w:r w:rsidRPr="000E7855">
        <w:rPr>
          <w:rFonts w:ascii="Times New Roman" w:eastAsia="Times New Roman" w:hAnsi="Times New Roman" w:cs="Times New Roman"/>
          <w:color w:val="000000"/>
          <w:sz w:val="28"/>
          <w:szCs w:val="28"/>
          <w14:ligatures w14:val="none"/>
        </w:rPr>
        <w:t>обслуговування</w:t>
      </w:r>
      <w:proofErr w:type="spellEnd"/>
      <w:r w:rsidRPr="000E7855">
        <w:rPr>
          <w:rFonts w:ascii="Times New Roman" w:eastAsia="Times New Roman" w:hAnsi="Times New Roman" w:cs="Times New Roman"/>
          <w:color w:val="000000"/>
          <w:sz w:val="28"/>
          <w:szCs w:val="28"/>
          <w14:ligatures w14:val="none"/>
        </w:rPr>
        <w:t xml:space="preserve"> </w:t>
      </w:r>
      <w:proofErr w:type="spellStart"/>
      <w:r w:rsidRPr="000E7855">
        <w:rPr>
          <w:rFonts w:ascii="Times New Roman" w:eastAsia="Times New Roman" w:hAnsi="Times New Roman" w:cs="Times New Roman"/>
          <w:color w:val="000000"/>
          <w:sz w:val="28"/>
          <w:szCs w:val="28"/>
          <w14:ligatures w14:val="none"/>
        </w:rPr>
        <w:t>здобувачів</w:t>
      </w:r>
      <w:proofErr w:type="spellEnd"/>
      <w:r w:rsidRPr="000E7855">
        <w:rPr>
          <w:rFonts w:ascii="Times New Roman" w:eastAsia="Times New Roman" w:hAnsi="Times New Roman" w:cs="Times New Roman"/>
          <w:color w:val="000000"/>
          <w:sz w:val="28"/>
          <w:szCs w:val="28"/>
          <w14:ligatures w14:val="none"/>
        </w:rPr>
        <w:t xml:space="preserve"> </w:t>
      </w:r>
      <w:proofErr w:type="spellStart"/>
      <w:r w:rsidRPr="000E7855">
        <w:rPr>
          <w:rFonts w:ascii="Times New Roman" w:eastAsia="Times New Roman" w:hAnsi="Times New Roman" w:cs="Times New Roman"/>
          <w:color w:val="000000"/>
          <w:sz w:val="28"/>
          <w:szCs w:val="28"/>
          <w14:ligatures w14:val="none"/>
        </w:rPr>
        <w:t>освіти</w:t>
      </w:r>
      <w:proofErr w:type="spellEnd"/>
      <w:r w:rsidRPr="000E7855">
        <w:rPr>
          <w:rFonts w:ascii="Times New Roman" w:eastAsia="Times New Roman" w:hAnsi="Times New Roman" w:cs="Times New Roman"/>
          <w:color w:val="000000"/>
          <w:sz w:val="28"/>
          <w:szCs w:val="28"/>
          <w14:ligatures w14:val="none"/>
        </w:rPr>
        <w:t xml:space="preserve"> та </w:t>
      </w:r>
      <w:proofErr w:type="spellStart"/>
      <w:r w:rsidRPr="000E7855">
        <w:rPr>
          <w:rFonts w:ascii="Times New Roman" w:eastAsia="Times New Roman" w:hAnsi="Times New Roman" w:cs="Times New Roman"/>
          <w:color w:val="000000"/>
          <w:sz w:val="28"/>
          <w:szCs w:val="28"/>
          <w14:ligatures w14:val="none"/>
        </w:rPr>
        <w:t>працівників</w:t>
      </w:r>
      <w:proofErr w:type="spellEnd"/>
      <w:r w:rsidRPr="000E7855">
        <w:rPr>
          <w:rFonts w:ascii="Times New Roman" w:eastAsia="Times New Roman" w:hAnsi="Times New Roman" w:cs="Times New Roman"/>
          <w:color w:val="000000"/>
          <w:sz w:val="28"/>
          <w:szCs w:val="28"/>
          <w14:ligatures w14:val="none"/>
        </w:rPr>
        <w:t xml:space="preserve"> закладу </w:t>
      </w:r>
      <w:proofErr w:type="spellStart"/>
      <w:r w:rsidRPr="000E7855">
        <w:rPr>
          <w:rFonts w:ascii="Times New Roman" w:eastAsia="Times New Roman" w:hAnsi="Times New Roman" w:cs="Times New Roman"/>
          <w:color w:val="000000"/>
          <w:sz w:val="28"/>
          <w:szCs w:val="28"/>
          <w14:ligatures w14:val="none"/>
        </w:rPr>
        <w:t>організовано</w:t>
      </w:r>
      <w:proofErr w:type="spellEnd"/>
      <w:r w:rsidRPr="000E7855">
        <w:rPr>
          <w:rFonts w:ascii="Times New Roman" w:eastAsia="Times New Roman" w:hAnsi="Times New Roman" w:cs="Times New Roman"/>
          <w:color w:val="000000"/>
          <w:sz w:val="28"/>
          <w:szCs w:val="28"/>
          <w14:ligatures w14:val="none"/>
        </w:rPr>
        <w:t xml:space="preserve"> </w:t>
      </w:r>
      <w:proofErr w:type="spellStart"/>
      <w:r w:rsidRPr="000E7855">
        <w:rPr>
          <w:rFonts w:ascii="Times New Roman" w:eastAsia="Times New Roman" w:hAnsi="Times New Roman" w:cs="Times New Roman"/>
          <w:color w:val="000000"/>
          <w:sz w:val="28"/>
          <w:szCs w:val="28"/>
          <w14:ligatures w14:val="none"/>
        </w:rPr>
        <w:t>відповідно</w:t>
      </w:r>
      <w:proofErr w:type="spellEnd"/>
      <w:r w:rsidRPr="000E7855">
        <w:rPr>
          <w:rFonts w:ascii="Times New Roman" w:eastAsia="Times New Roman" w:hAnsi="Times New Roman" w:cs="Times New Roman"/>
          <w:color w:val="000000"/>
          <w:sz w:val="28"/>
          <w:szCs w:val="28"/>
          <w14:ligatures w14:val="none"/>
        </w:rPr>
        <w:t xml:space="preserve"> до нормативно-</w:t>
      </w:r>
      <w:proofErr w:type="spellStart"/>
      <w:r w:rsidRPr="000E7855">
        <w:rPr>
          <w:rFonts w:ascii="Times New Roman" w:eastAsia="Times New Roman" w:hAnsi="Times New Roman" w:cs="Times New Roman"/>
          <w:color w:val="000000"/>
          <w:sz w:val="28"/>
          <w:szCs w:val="28"/>
          <w14:ligatures w14:val="none"/>
        </w:rPr>
        <w:t>правової</w:t>
      </w:r>
      <w:proofErr w:type="spellEnd"/>
      <w:r w:rsidRPr="000E7855">
        <w:rPr>
          <w:rFonts w:ascii="Times New Roman" w:eastAsia="Times New Roman" w:hAnsi="Times New Roman" w:cs="Times New Roman"/>
          <w:color w:val="000000"/>
          <w:sz w:val="28"/>
          <w:szCs w:val="28"/>
          <w14:ligatures w14:val="none"/>
        </w:rPr>
        <w:t xml:space="preserve"> </w:t>
      </w:r>
      <w:proofErr w:type="spellStart"/>
      <w:r w:rsidRPr="000E7855">
        <w:rPr>
          <w:rFonts w:ascii="Times New Roman" w:eastAsia="Times New Roman" w:hAnsi="Times New Roman" w:cs="Times New Roman"/>
          <w:color w:val="000000"/>
          <w:sz w:val="28"/>
          <w:szCs w:val="28"/>
          <w14:ligatures w14:val="none"/>
        </w:rPr>
        <w:t>бази</w:t>
      </w:r>
      <w:proofErr w:type="spellEnd"/>
      <w:r w:rsidRPr="000E7855">
        <w:rPr>
          <w:rFonts w:ascii="Times New Roman" w:eastAsia="Times New Roman" w:hAnsi="Times New Roman" w:cs="Times New Roman"/>
          <w:color w:val="000000"/>
          <w:sz w:val="28"/>
          <w:szCs w:val="28"/>
          <w14:ligatures w14:val="none"/>
        </w:rPr>
        <w:t xml:space="preserve">.  </w:t>
      </w:r>
      <w:proofErr w:type="spellStart"/>
      <w:r w:rsidRPr="000E7855">
        <w:rPr>
          <w:rFonts w:ascii="Times New Roman" w:hAnsi="Times New Roman" w:cs="Times New Roman"/>
          <w:sz w:val="28"/>
          <w:szCs w:val="28"/>
        </w:rPr>
        <w:t>Медичне</w:t>
      </w:r>
      <w:proofErr w:type="spellEnd"/>
      <w:r w:rsidRPr="000E7855">
        <w:rPr>
          <w:rFonts w:ascii="Times New Roman" w:hAnsi="Times New Roman" w:cs="Times New Roman"/>
          <w:sz w:val="28"/>
          <w:szCs w:val="28"/>
        </w:rPr>
        <w:t xml:space="preserve"> </w:t>
      </w:r>
      <w:proofErr w:type="spellStart"/>
      <w:r w:rsidRPr="000E7855">
        <w:rPr>
          <w:rFonts w:ascii="Times New Roman" w:hAnsi="Times New Roman" w:cs="Times New Roman"/>
          <w:sz w:val="28"/>
          <w:szCs w:val="28"/>
        </w:rPr>
        <w:t>обслуговування</w:t>
      </w:r>
      <w:proofErr w:type="spellEnd"/>
      <w:r w:rsidRPr="000E7855">
        <w:rPr>
          <w:rFonts w:ascii="Times New Roman" w:hAnsi="Times New Roman" w:cs="Times New Roman"/>
          <w:sz w:val="28"/>
          <w:szCs w:val="28"/>
        </w:rPr>
        <w:t xml:space="preserve"> </w:t>
      </w:r>
      <w:proofErr w:type="spellStart"/>
      <w:r w:rsidRPr="000E7855">
        <w:rPr>
          <w:rFonts w:ascii="Times New Roman" w:hAnsi="Times New Roman" w:cs="Times New Roman"/>
          <w:sz w:val="28"/>
          <w:szCs w:val="28"/>
        </w:rPr>
        <w:t>співробітників</w:t>
      </w:r>
      <w:proofErr w:type="spellEnd"/>
      <w:r w:rsidRPr="000E7855">
        <w:rPr>
          <w:rFonts w:ascii="Times New Roman" w:hAnsi="Times New Roman" w:cs="Times New Roman"/>
          <w:sz w:val="28"/>
          <w:szCs w:val="28"/>
        </w:rPr>
        <w:t xml:space="preserve"> </w:t>
      </w:r>
      <w:proofErr w:type="spellStart"/>
      <w:r w:rsidRPr="000E7855">
        <w:rPr>
          <w:rFonts w:ascii="Times New Roman" w:hAnsi="Times New Roman" w:cs="Times New Roman"/>
          <w:sz w:val="28"/>
          <w:szCs w:val="28"/>
        </w:rPr>
        <w:t>ліцею</w:t>
      </w:r>
      <w:proofErr w:type="spellEnd"/>
      <w:r w:rsidRPr="000E7855">
        <w:rPr>
          <w:rFonts w:ascii="Times New Roman" w:hAnsi="Times New Roman" w:cs="Times New Roman"/>
          <w:sz w:val="28"/>
          <w:szCs w:val="28"/>
        </w:rPr>
        <w:t xml:space="preserve"> та </w:t>
      </w:r>
      <w:proofErr w:type="spellStart"/>
      <w:r w:rsidRPr="000E7855">
        <w:rPr>
          <w:rFonts w:ascii="Times New Roman" w:hAnsi="Times New Roman" w:cs="Times New Roman"/>
          <w:sz w:val="28"/>
          <w:szCs w:val="28"/>
        </w:rPr>
        <w:t>здобувачів</w:t>
      </w:r>
      <w:proofErr w:type="spellEnd"/>
      <w:r w:rsidRPr="000E7855">
        <w:rPr>
          <w:rFonts w:ascii="Times New Roman" w:hAnsi="Times New Roman" w:cs="Times New Roman"/>
          <w:sz w:val="28"/>
          <w:szCs w:val="28"/>
        </w:rPr>
        <w:t xml:space="preserve"> </w:t>
      </w:r>
      <w:proofErr w:type="spellStart"/>
      <w:r w:rsidRPr="000E7855">
        <w:rPr>
          <w:rFonts w:ascii="Times New Roman" w:hAnsi="Times New Roman" w:cs="Times New Roman"/>
          <w:sz w:val="28"/>
          <w:szCs w:val="28"/>
        </w:rPr>
        <w:t>освіти</w:t>
      </w:r>
      <w:proofErr w:type="spellEnd"/>
      <w:r w:rsidRPr="000E7855">
        <w:rPr>
          <w:rFonts w:ascii="Times New Roman" w:hAnsi="Times New Roman" w:cs="Times New Roman"/>
          <w:sz w:val="28"/>
          <w:szCs w:val="28"/>
        </w:rPr>
        <w:t xml:space="preserve">  </w:t>
      </w:r>
      <w:r w:rsidR="000E7855">
        <w:rPr>
          <w:rFonts w:ascii="Times New Roman" w:hAnsi="Times New Roman" w:cs="Times New Roman"/>
          <w:sz w:val="28"/>
          <w:szCs w:val="28"/>
          <w:lang w:val="uk-UA"/>
        </w:rPr>
        <w:t xml:space="preserve"> </w:t>
      </w:r>
      <w:proofErr w:type="spellStart"/>
      <w:r w:rsidRPr="000E7855">
        <w:rPr>
          <w:rFonts w:ascii="Times New Roman" w:hAnsi="Times New Roman" w:cs="Times New Roman"/>
          <w:sz w:val="28"/>
          <w:szCs w:val="28"/>
        </w:rPr>
        <w:t>здійснюється</w:t>
      </w:r>
      <w:proofErr w:type="spellEnd"/>
      <w:r w:rsidRPr="000E7855">
        <w:rPr>
          <w:rFonts w:ascii="Times New Roman" w:hAnsi="Times New Roman" w:cs="Times New Roman"/>
          <w:sz w:val="28"/>
          <w:szCs w:val="28"/>
        </w:rPr>
        <w:t xml:space="preserve">   </w:t>
      </w:r>
      <w:r w:rsidRPr="000E7855">
        <w:rPr>
          <w:rFonts w:ascii="Times New Roman" w:eastAsia="Times New Roman" w:hAnsi="Times New Roman" w:cs="Times New Roman"/>
          <w:color w:val="000000"/>
          <w:sz w:val="28"/>
          <w:szCs w:val="28"/>
          <w14:ligatures w14:val="none"/>
        </w:rPr>
        <w:t xml:space="preserve">на </w:t>
      </w:r>
      <w:proofErr w:type="spellStart"/>
      <w:r w:rsidRPr="000E7855">
        <w:rPr>
          <w:rFonts w:ascii="Times New Roman" w:eastAsia="Times New Roman" w:hAnsi="Times New Roman" w:cs="Times New Roman"/>
          <w:color w:val="000000"/>
          <w:sz w:val="28"/>
          <w:szCs w:val="28"/>
          <w14:ligatures w14:val="none"/>
        </w:rPr>
        <w:t>базі</w:t>
      </w:r>
      <w:proofErr w:type="spellEnd"/>
      <w:r w:rsidRPr="000E7855">
        <w:rPr>
          <w:rFonts w:ascii="Times New Roman" w:eastAsia="Times New Roman" w:hAnsi="Times New Roman" w:cs="Times New Roman"/>
          <w:color w:val="000000"/>
          <w:sz w:val="28"/>
          <w:szCs w:val="28"/>
          <w14:ligatures w14:val="none"/>
        </w:rPr>
        <w:t xml:space="preserve"> КНП «</w:t>
      </w:r>
      <w:proofErr w:type="spellStart"/>
      <w:r w:rsidRPr="000E7855">
        <w:rPr>
          <w:rFonts w:ascii="Times New Roman" w:eastAsia="Times New Roman" w:hAnsi="Times New Roman" w:cs="Times New Roman"/>
          <w:color w:val="000000"/>
          <w:sz w:val="28"/>
          <w:szCs w:val="28"/>
          <w14:ligatures w14:val="none"/>
        </w:rPr>
        <w:t>Валківська</w:t>
      </w:r>
      <w:proofErr w:type="spellEnd"/>
      <w:r w:rsidRPr="000E7855">
        <w:rPr>
          <w:rFonts w:ascii="Times New Roman" w:eastAsia="Times New Roman" w:hAnsi="Times New Roman" w:cs="Times New Roman"/>
          <w:color w:val="000000"/>
          <w:sz w:val="28"/>
          <w:szCs w:val="28"/>
          <w14:ligatures w14:val="none"/>
        </w:rPr>
        <w:t xml:space="preserve"> ЦРЛ», </w:t>
      </w:r>
      <w:r w:rsidRPr="000E7855">
        <w:rPr>
          <w:rFonts w:ascii="Times New Roman" w:hAnsi="Times New Roman" w:cs="Times New Roman"/>
          <w:sz w:val="28"/>
          <w:szCs w:val="28"/>
        </w:rPr>
        <w:t xml:space="preserve">та </w:t>
      </w:r>
      <w:proofErr w:type="spellStart"/>
      <w:r w:rsidRPr="000E7855">
        <w:rPr>
          <w:rFonts w:ascii="Times New Roman" w:hAnsi="Times New Roman" w:cs="Times New Roman"/>
          <w:sz w:val="28"/>
          <w:szCs w:val="28"/>
        </w:rPr>
        <w:t>працівниками</w:t>
      </w:r>
      <w:proofErr w:type="spellEnd"/>
      <w:r w:rsidR="000E7855">
        <w:rPr>
          <w:rFonts w:ascii="Times New Roman" w:hAnsi="Times New Roman" w:cs="Times New Roman"/>
          <w:sz w:val="28"/>
          <w:szCs w:val="28"/>
          <w:lang w:val="uk-UA"/>
        </w:rPr>
        <w:t xml:space="preserve"> </w:t>
      </w:r>
      <w:r w:rsidRPr="000E7855">
        <w:rPr>
          <w:rFonts w:ascii="Times New Roman" w:hAnsi="Times New Roman" w:cs="Times New Roman"/>
          <w:sz w:val="28"/>
          <w:szCs w:val="28"/>
        </w:rPr>
        <w:t xml:space="preserve">  КЗОЗ «Центр </w:t>
      </w:r>
      <w:proofErr w:type="spellStart"/>
      <w:r w:rsidRPr="000E7855">
        <w:rPr>
          <w:rFonts w:ascii="Times New Roman" w:hAnsi="Times New Roman" w:cs="Times New Roman"/>
          <w:sz w:val="28"/>
          <w:szCs w:val="28"/>
        </w:rPr>
        <w:t>первинної</w:t>
      </w:r>
      <w:proofErr w:type="spellEnd"/>
      <w:r w:rsidRPr="000E7855">
        <w:rPr>
          <w:rFonts w:ascii="Times New Roman" w:hAnsi="Times New Roman" w:cs="Times New Roman"/>
          <w:sz w:val="28"/>
          <w:szCs w:val="28"/>
        </w:rPr>
        <w:t xml:space="preserve"> медико-</w:t>
      </w:r>
      <w:proofErr w:type="spellStart"/>
      <w:r w:rsidRPr="000E7855">
        <w:rPr>
          <w:rFonts w:ascii="Times New Roman" w:hAnsi="Times New Roman" w:cs="Times New Roman"/>
          <w:sz w:val="28"/>
          <w:szCs w:val="28"/>
        </w:rPr>
        <w:t>санітарної</w:t>
      </w:r>
      <w:proofErr w:type="spellEnd"/>
      <w:r w:rsidRPr="000E7855">
        <w:rPr>
          <w:rFonts w:ascii="Times New Roman" w:hAnsi="Times New Roman" w:cs="Times New Roman"/>
          <w:sz w:val="28"/>
          <w:szCs w:val="28"/>
        </w:rPr>
        <w:t xml:space="preserve"> </w:t>
      </w:r>
      <w:proofErr w:type="spellStart"/>
      <w:r w:rsidRPr="000E7855">
        <w:rPr>
          <w:rFonts w:ascii="Times New Roman" w:hAnsi="Times New Roman" w:cs="Times New Roman"/>
          <w:sz w:val="28"/>
          <w:szCs w:val="28"/>
        </w:rPr>
        <w:t>допомоги</w:t>
      </w:r>
      <w:proofErr w:type="spellEnd"/>
      <w:r w:rsidRPr="000E7855">
        <w:rPr>
          <w:rFonts w:ascii="Times New Roman" w:hAnsi="Times New Roman" w:cs="Times New Roman"/>
          <w:sz w:val="28"/>
          <w:szCs w:val="28"/>
        </w:rPr>
        <w:t xml:space="preserve"> </w:t>
      </w:r>
      <w:proofErr w:type="spellStart"/>
      <w:r w:rsidRPr="000E7855">
        <w:rPr>
          <w:rFonts w:ascii="Times New Roman" w:hAnsi="Times New Roman" w:cs="Times New Roman"/>
          <w:sz w:val="28"/>
          <w:szCs w:val="28"/>
        </w:rPr>
        <w:t>Валківського</w:t>
      </w:r>
      <w:proofErr w:type="spellEnd"/>
      <w:r w:rsidRPr="000E7855">
        <w:rPr>
          <w:rFonts w:ascii="Times New Roman" w:hAnsi="Times New Roman" w:cs="Times New Roman"/>
          <w:sz w:val="28"/>
          <w:szCs w:val="28"/>
        </w:rPr>
        <w:t xml:space="preserve"> району, </w:t>
      </w:r>
      <w:proofErr w:type="spellStart"/>
      <w:r w:rsidRPr="000E7855">
        <w:rPr>
          <w:rFonts w:ascii="Times New Roman" w:hAnsi="Times New Roman" w:cs="Times New Roman"/>
          <w:sz w:val="28"/>
          <w:szCs w:val="28"/>
        </w:rPr>
        <w:t>амбулаторія</w:t>
      </w:r>
      <w:proofErr w:type="spellEnd"/>
      <w:r w:rsidRPr="000E7855">
        <w:rPr>
          <w:rFonts w:ascii="Times New Roman" w:hAnsi="Times New Roman" w:cs="Times New Roman"/>
          <w:sz w:val="28"/>
          <w:szCs w:val="28"/>
        </w:rPr>
        <w:t xml:space="preserve"> </w:t>
      </w:r>
      <w:proofErr w:type="spellStart"/>
      <w:r w:rsidRPr="000E7855">
        <w:rPr>
          <w:rFonts w:ascii="Times New Roman" w:hAnsi="Times New Roman" w:cs="Times New Roman"/>
          <w:sz w:val="28"/>
          <w:szCs w:val="28"/>
        </w:rPr>
        <w:t>загальної</w:t>
      </w:r>
      <w:proofErr w:type="spellEnd"/>
      <w:r w:rsidRPr="000E7855">
        <w:rPr>
          <w:rFonts w:ascii="Times New Roman" w:hAnsi="Times New Roman" w:cs="Times New Roman"/>
          <w:sz w:val="28"/>
          <w:szCs w:val="28"/>
        </w:rPr>
        <w:t xml:space="preserve"> практики </w:t>
      </w:r>
      <w:proofErr w:type="spellStart"/>
      <w:r w:rsidRPr="000E7855">
        <w:rPr>
          <w:rFonts w:ascii="Times New Roman" w:hAnsi="Times New Roman" w:cs="Times New Roman"/>
          <w:sz w:val="28"/>
          <w:szCs w:val="28"/>
        </w:rPr>
        <w:lastRenderedPageBreak/>
        <w:t>сімейної</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медицини</w:t>
      </w:r>
      <w:proofErr w:type="spellEnd"/>
      <w:r w:rsidRPr="00A856F0">
        <w:rPr>
          <w:rFonts w:ascii="Times New Roman" w:hAnsi="Times New Roman" w:cs="Times New Roman"/>
          <w:sz w:val="28"/>
          <w:szCs w:val="28"/>
        </w:rPr>
        <w:t xml:space="preserve"> </w:t>
      </w:r>
      <w:r w:rsidR="000E7855">
        <w:rPr>
          <w:rFonts w:ascii="Times New Roman" w:hAnsi="Times New Roman" w:cs="Times New Roman"/>
          <w:sz w:val="28"/>
          <w:szCs w:val="28"/>
          <w:lang w:val="uk-UA"/>
        </w:rPr>
        <w:t xml:space="preserve"> </w:t>
      </w:r>
      <w:r w:rsidRPr="00A856F0">
        <w:rPr>
          <w:rFonts w:ascii="Times New Roman" w:hAnsi="Times New Roman" w:cs="Times New Roman"/>
          <w:sz w:val="28"/>
          <w:szCs w:val="28"/>
        </w:rPr>
        <w:t xml:space="preserve"> с. Сидоренкове». </w:t>
      </w:r>
      <w:proofErr w:type="spellStart"/>
      <w:r w:rsidRPr="00A856F0">
        <w:rPr>
          <w:rFonts w:ascii="Times New Roman" w:eastAsia="Times New Roman" w:hAnsi="Times New Roman" w:cs="Times New Roman"/>
          <w:color w:val="000000"/>
          <w:sz w:val="28"/>
          <w:szCs w:val="28"/>
          <w14:ligatures w14:val="none"/>
        </w:rPr>
        <w:t>Проходження</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медичного</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огляду</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фіксується</w:t>
      </w:r>
      <w:proofErr w:type="spellEnd"/>
      <w:r w:rsidRPr="00A856F0">
        <w:rPr>
          <w:rFonts w:ascii="Times New Roman" w:eastAsia="Times New Roman" w:hAnsi="Times New Roman" w:cs="Times New Roman"/>
          <w:color w:val="000000"/>
          <w:sz w:val="28"/>
          <w:szCs w:val="28"/>
          <w14:ligatures w14:val="none"/>
        </w:rPr>
        <w:t xml:space="preserve"> в </w:t>
      </w:r>
      <w:proofErr w:type="spellStart"/>
      <w:r w:rsidRPr="00A856F0">
        <w:rPr>
          <w:rFonts w:ascii="Times New Roman" w:eastAsia="Times New Roman" w:hAnsi="Times New Roman" w:cs="Times New Roman"/>
          <w:color w:val="000000"/>
          <w:sz w:val="28"/>
          <w:szCs w:val="28"/>
          <w14:ligatures w14:val="none"/>
        </w:rPr>
        <w:t>санітарних</w:t>
      </w:r>
      <w:proofErr w:type="spellEnd"/>
      <w:r w:rsidRPr="00A856F0">
        <w:rPr>
          <w:rFonts w:ascii="Times New Roman" w:eastAsia="Times New Roman" w:hAnsi="Times New Roman" w:cs="Times New Roman"/>
          <w:color w:val="000000"/>
          <w:sz w:val="28"/>
          <w:szCs w:val="28"/>
          <w14:ligatures w14:val="none"/>
        </w:rPr>
        <w:t xml:space="preserve"> книжках </w:t>
      </w:r>
      <w:proofErr w:type="spellStart"/>
      <w:r w:rsidRPr="00A856F0">
        <w:rPr>
          <w:rFonts w:ascii="Times New Roman" w:eastAsia="Times New Roman" w:hAnsi="Times New Roman" w:cs="Times New Roman"/>
          <w:color w:val="000000"/>
          <w:sz w:val="28"/>
          <w:szCs w:val="28"/>
          <w14:ligatures w14:val="none"/>
        </w:rPr>
        <w:t>установленого</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зразка</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які</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реєструються</w:t>
      </w:r>
      <w:proofErr w:type="spellEnd"/>
      <w:r w:rsidRPr="00A856F0">
        <w:rPr>
          <w:rFonts w:ascii="Times New Roman" w:eastAsia="Times New Roman" w:hAnsi="Times New Roman" w:cs="Times New Roman"/>
          <w:color w:val="000000"/>
          <w:sz w:val="28"/>
          <w:szCs w:val="28"/>
          <w14:ligatures w14:val="none"/>
        </w:rPr>
        <w:t xml:space="preserve"> і </w:t>
      </w:r>
      <w:proofErr w:type="spellStart"/>
      <w:r w:rsidRPr="00A856F0">
        <w:rPr>
          <w:rFonts w:ascii="Times New Roman" w:eastAsia="Times New Roman" w:hAnsi="Times New Roman" w:cs="Times New Roman"/>
          <w:color w:val="000000"/>
          <w:sz w:val="28"/>
          <w:szCs w:val="28"/>
          <w14:ligatures w14:val="none"/>
        </w:rPr>
        <w:t>зберігаються</w:t>
      </w:r>
      <w:proofErr w:type="spellEnd"/>
      <w:r w:rsidRPr="00A856F0">
        <w:rPr>
          <w:rFonts w:ascii="Times New Roman" w:eastAsia="Times New Roman" w:hAnsi="Times New Roman" w:cs="Times New Roman"/>
          <w:color w:val="000000"/>
          <w:sz w:val="28"/>
          <w:szCs w:val="28"/>
          <w14:ligatures w14:val="none"/>
        </w:rPr>
        <w:t xml:space="preserve"> у </w:t>
      </w:r>
      <w:proofErr w:type="spellStart"/>
      <w:r w:rsidRPr="00A856F0">
        <w:rPr>
          <w:rFonts w:ascii="Times New Roman" w:eastAsia="Times New Roman" w:hAnsi="Times New Roman" w:cs="Times New Roman"/>
          <w:color w:val="000000"/>
          <w:sz w:val="28"/>
          <w:szCs w:val="28"/>
          <w14:ligatures w14:val="none"/>
        </w:rPr>
        <w:t>медичної</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сестри</w:t>
      </w:r>
      <w:proofErr w:type="spellEnd"/>
      <w:r w:rsidRPr="00A856F0">
        <w:rPr>
          <w:rFonts w:ascii="Times New Roman" w:eastAsia="Times New Roman" w:hAnsi="Times New Roman" w:cs="Times New Roman"/>
          <w:color w:val="000000"/>
          <w:sz w:val="28"/>
          <w:szCs w:val="28"/>
          <w14:ligatures w14:val="none"/>
        </w:rPr>
        <w:t xml:space="preserve"> закладу.</w:t>
      </w:r>
    </w:p>
    <w:p w14:paraId="3C298415" w14:textId="3C8BBFCA" w:rsidR="007715C7" w:rsidRPr="00A856F0" w:rsidRDefault="007715C7" w:rsidP="007715C7">
      <w:pPr>
        <w:spacing w:after="0" w:line="240" w:lineRule="auto"/>
        <w:jc w:val="both"/>
        <w:rPr>
          <w:rFonts w:ascii="Times New Roman" w:eastAsia="Times New Roman" w:hAnsi="Times New Roman" w:cs="Times New Roman"/>
          <w:color w:val="000000"/>
          <w:sz w:val="28"/>
          <w:szCs w:val="28"/>
          <w14:ligatures w14:val="none"/>
        </w:rPr>
      </w:pPr>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Усі</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працівники</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ліцею</w:t>
      </w:r>
      <w:proofErr w:type="spellEnd"/>
      <w:r w:rsidRPr="00A856F0">
        <w:rPr>
          <w:rFonts w:ascii="Times New Roman" w:hAnsi="Times New Roman" w:cs="Times New Roman"/>
          <w:sz w:val="28"/>
          <w:szCs w:val="28"/>
        </w:rPr>
        <w:t xml:space="preserve"> </w:t>
      </w:r>
      <w:r w:rsidR="000E7855">
        <w:rPr>
          <w:rFonts w:ascii="Times New Roman" w:hAnsi="Times New Roman" w:cs="Times New Roman"/>
          <w:sz w:val="28"/>
          <w:szCs w:val="28"/>
          <w:lang w:val="uk-UA"/>
        </w:rPr>
        <w:t xml:space="preserve"> </w:t>
      </w:r>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вчасно</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проходять</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медичні</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профілактичні</w:t>
      </w:r>
      <w:proofErr w:type="spellEnd"/>
      <w:r w:rsidRPr="00A856F0">
        <w:rPr>
          <w:rFonts w:ascii="Times New Roman" w:hAnsi="Times New Roman" w:cs="Times New Roman"/>
          <w:sz w:val="28"/>
          <w:szCs w:val="28"/>
        </w:rPr>
        <w:t xml:space="preserve"> огляди, а </w:t>
      </w:r>
      <w:r w:rsidR="000E7855">
        <w:rPr>
          <w:rFonts w:ascii="Times New Roman" w:hAnsi="Times New Roman" w:cs="Times New Roman"/>
          <w:sz w:val="28"/>
          <w:szCs w:val="28"/>
          <w:lang w:val="uk-UA"/>
        </w:rPr>
        <w:t xml:space="preserve"> </w:t>
      </w:r>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працівники</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їдальні</w:t>
      </w:r>
      <w:proofErr w:type="spellEnd"/>
      <w:r w:rsidRPr="00A856F0">
        <w:rPr>
          <w:rFonts w:ascii="Times New Roman" w:hAnsi="Times New Roman" w:cs="Times New Roman"/>
          <w:sz w:val="28"/>
          <w:szCs w:val="28"/>
        </w:rPr>
        <w:t xml:space="preserve"> </w:t>
      </w:r>
      <w:proofErr w:type="spellStart"/>
      <w:r w:rsidRPr="00A856F0">
        <w:rPr>
          <w:rFonts w:ascii="Times New Roman" w:eastAsia="Times New Roman" w:hAnsi="Times New Roman" w:cs="Times New Roman"/>
          <w:color w:val="000000"/>
          <w:sz w:val="28"/>
          <w:szCs w:val="28"/>
          <w14:ligatures w14:val="none"/>
        </w:rPr>
        <w:t>проходять</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медичні</w:t>
      </w:r>
      <w:proofErr w:type="spellEnd"/>
      <w:r w:rsidRPr="00A856F0">
        <w:rPr>
          <w:rFonts w:ascii="Times New Roman" w:eastAsia="Times New Roman" w:hAnsi="Times New Roman" w:cs="Times New Roman"/>
          <w:color w:val="000000"/>
          <w:sz w:val="28"/>
          <w:szCs w:val="28"/>
          <w14:ligatures w14:val="none"/>
        </w:rPr>
        <w:t xml:space="preserve"> огляди два рази на </w:t>
      </w:r>
      <w:proofErr w:type="spellStart"/>
      <w:r w:rsidRPr="00A856F0">
        <w:rPr>
          <w:rFonts w:ascii="Times New Roman" w:eastAsia="Times New Roman" w:hAnsi="Times New Roman" w:cs="Times New Roman"/>
          <w:color w:val="000000"/>
          <w:sz w:val="28"/>
          <w:szCs w:val="28"/>
          <w14:ligatures w14:val="none"/>
        </w:rPr>
        <w:t>рік</w:t>
      </w:r>
      <w:proofErr w:type="spellEnd"/>
      <w:r w:rsidRPr="00A856F0">
        <w:rPr>
          <w:rFonts w:ascii="Times New Roman" w:eastAsia="Times New Roman" w:hAnsi="Times New Roman" w:cs="Times New Roman"/>
          <w:color w:val="000000"/>
          <w:sz w:val="28"/>
          <w:szCs w:val="28"/>
          <w14:ligatures w14:val="none"/>
        </w:rPr>
        <w:t>.</w:t>
      </w:r>
    </w:p>
    <w:p w14:paraId="1FBCDF17" w14:textId="77777777" w:rsidR="007715C7" w:rsidRPr="00A856F0" w:rsidRDefault="007715C7" w:rsidP="007715C7">
      <w:pPr>
        <w:spacing w:after="0" w:line="240" w:lineRule="auto"/>
        <w:jc w:val="both"/>
        <w:rPr>
          <w:rFonts w:ascii="Times New Roman" w:eastAsia="Times New Roman" w:hAnsi="Times New Roman" w:cs="Times New Roman"/>
          <w:color w:val="000000"/>
          <w:sz w:val="28"/>
          <w:szCs w:val="28"/>
          <w14:ligatures w14:val="none"/>
        </w:rPr>
      </w:pPr>
      <w:r w:rsidRPr="00A856F0">
        <w:rPr>
          <w:rFonts w:ascii="Times New Roman" w:eastAsia="Times New Roman" w:hAnsi="Times New Roman" w:cs="Times New Roman"/>
          <w:color w:val="000000"/>
          <w:sz w:val="28"/>
          <w:szCs w:val="28"/>
          <w14:ligatures w14:val="none"/>
        </w:rPr>
        <w:t xml:space="preserve">Сестра </w:t>
      </w:r>
      <w:proofErr w:type="spellStart"/>
      <w:r w:rsidRPr="00A856F0">
        <w:rPr>
          <w:rFonts w:ascii="Times New Roman" w:eastAsia="Times New Roman" w:hAnsi="Times New Roman" w:cs="Times New Roman"/>
          <w:color w:val="000000"/>
          <w:sz w:val="28"/>
          <w:szCs w:val="28"/>
          <w14:ligatures w14:val="none"/>
        </w:rPr>
        <w:t>медична</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організовує</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систематичне</w:t>
      </w:r>
      <w:proofErr w:type="spellEnd"/>
      <w:r w:rsidRPr="00A856F0">
        <w:rPr>
          <w:rFonts w:ascii="Times New Roman" w:eastAsia="Times New Roman" w:hAnsi="Times New Roman" w:cs="Times New Roman"/>
          <w:color w:val="000000"/>
          <w:sz w:val="28"/>
          <w:szCs w:val="28"/>
          <w14:ligatures w14:val="none"/>
        </w:rPr>
        <w:t xml:space="preserve"> та </w:t>
      </w:r>
      <w:proofErr w:type="spellStart"/>
      <w:r w:rsidRPr="00A856F0">
        <w:rPr>
          <w:rFonts w:ascii="Times New Roman" w:eastAsia="Times New Roman" w:hAnsi="Times New Roman" w:cs="Times New Roman"/>
          <w:color w:val="000000"/>
          <w:sz w:val="28"/>
          <w:szCs w:val="28"/>
          <w14:ligatures w14:val="none"/>
        </w:rPr>
        <w:t>планове</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медичне</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обслуговування</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учнів</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забезпечує</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профілактику</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дитячих</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захворювань</w:t>
      </w:r>
      <w:proofErr w:type="spellEnd"/>
      <w:r w:rsidRPr="00A856F0">
        <w:rPr>
          <w:rFonts w:ascii="Times New Roman" w:eastAsia="Times New Roman" w:hAnsi="Times New Roman" w:cs="Times New Roman"/>
          <w:color w:val="000000"/>
          <w:sz w:val="28"/>
          <w:szCs w:val="28"/>
          <w14:ligatures w14:val="none"/>
        </w:rPr>
        <w:t>. </w:t>
      </w:r>
      <w:proofErr w:type="spellStart"/>
      <w:r w:rsidRPr="00A856F0">
        <w:rPr>
          <w:rFonts w:ascii="Times New Roman" w:eastAsia="Times New Roman" w:hAnsi="Times New Roman" w:cs="Times New Roman"/>
          <w:color w:val="000000"/>
          <w:sz w:val="28"/>
          <w:szCs w:val="28"/>
          <w14:ligatures w14:val="none"/>
        </w:rPr>
        <w:t>Відповідно</w:t>
      </w:r>
      <w:proofErr w:type="spellEnd"/>
      <w:r w:rsidRPr="00A856F0">
        <w:rPr>
          <w:rFonts w:ascii="Times New Roman" w:eastAsia="Times New Roman" w:hAnsi="Times New Roman" w:cs="Times New Roman"/>
          <w:color w:val="000000"/>
          <w:sz w:val="28"/>
          <w:szCs w:val="28"/>
          <w14:ligatures w14:val="none"/>
        </w:rPr>
        <w:t xml:space="preserve"> до </w:t>
      </w:r>
      <w:proofErr w:type="spellStart"/>
      <w:r w:rsidRPr="00A856F0">
        <w:rPr>
          <w:rFonts w:ascii="Times New Roman" w:eastAsia="Times New Roman" w:hAnsi="Times New Roman" w:cs="Times New Roman"/>
          <w:color w:val="000000"/>
          <w:sz w:val="28"/>
          <w:szCs w:val="28"/>
          <w14:ligatures w14:val="none"/>
        </w:rPr>
        <w:t>результатів</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медичного</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огляду</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дітей</w:t>
      </w:r>
      <w:proofErr w:type="spellEnd"/>
      <w:r w:rsidRPr="00A856F0">
        <w:rPr>
          <w:rFonts w:ascii="Times New Roman" w:eastAsia="Times New Roman" w:hAnsi="Times New Roman" w:cs="Times New Roman"/>
          <w:color w:val="000000"/>
          <w:sz w:val="28"/>
          <w:szCs w:val="28"/>
          <w14:ligatures w14:val="none"/>
        </w:rPr>
        <w:t xml:space="preserve">, на </w:t>
      </w:r>
      <w:proofErr w:type="spellStart"/>
      <w:r w:rsidRPr="00A856F0">
        <w:rPr>
          <w:rFonts w:ascii="Times New Roman" w:eastAsia="Times New Roman" w:hAnsi="Times New Roman" w:cs="Times New Roman"/>
          <w:color w:val="000000"/>
          <w:sz w:val="28"/>
          <w:szCs w:val="28"/>
          <w14:ligatures w14:val="none"/>
        </w:rPr>
        <w:t>підставі</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довідок</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медичних</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закладів</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формує</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спеціальні</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медичні</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групи</w:t>
      </w:r>
      <w:proofErr w:type="spellEnd"/>
      <w:r w:rsidRPr="00A856F0">
        <w:rPr>
          <w:rFonts w:ascii="Times New Roman" w:eastAsia="Times New Roman" w:hAnsi="Times New Roman" w:cs="Times New Roman"/>
          <w:color w:val="000000"/>
          <w:sz w:val="28"/>
          <w:szCs w:val="28"/>
          <w14:ligatures w14:val="none"/>
        </w:rPr>
        <w:t xml:space="preserve">, а </w:t>
      </w:r>
      <w:proofErr w:type="spellStart"/>
      <w:r w:rsidRPr="00A856F0">
        <w:rPr>
          <w:rFonts w:ascii="Times New Roman" w:eastAsia="Times New Roman" w:hAnsi="Times New Roman" w:cs="Times New Roman"/>
          <w:color w:val="000000"/>
          <w:sz w:val="28"/>
          <w:szCs w:val="28"/>
          <w14:ligatures w14:val="none"/>
        </w:rPr>
        <w:t>також</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уточнені</w:t>
      </w:r>
      <w:proofErr w:type="spellEnd"/>
      <w:r w:rsidRPr="00A856F0">
        <w:rPr>
          <w:rFonts w:ascii="Times New Roman" w:eastAsia="Times New Roman" w:hAnsi="Times New Roman" w:cs="Times New Roman"/>
          <w:color w:val="000000"/>
          <w:sz w:val="28"/>
          <w:szCs w:val="28"/>
          <w14:ligatures w14:val="none"/>
        </w:rPr>
        <w:t xml:space="preserve"> списки </w:t>
      </w:r>
      <w:proofErr w:type="spellStart"/>
      <w:r w:rsidRPr="00A856F0">
        <w:rPr>
          <w:rFonts w:ascii="Times New Roman" w:eastAsia="Times New Roman" w:hAnsi="Times New Roman" w:cs="Times New Roman"/>
          <w:color w:val="000000"/>
          <w:sz w:val="28"/>
          <w:szCs w:val="28"/>
          <w14:ligatures w14:val="none"/>
        </w:rPr>
        <w:t>учнів</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підготовчої</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основної</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групи</w:t>
      </w:r>
      <w:proofErr w:type="spellEnd"/>
      <w:r w:rsidRPr="00A856F0">
        <w:rPr>
          <w:rFonts w:ascii="Times New Roman" w:eastAsia="Times New Roman" w:hAnsi="Times New Roman" w:cs="Times New Roman"/>
          <w:color w:val="000000"/>
          <w:sz w:val="28"/>
          <w:szCs w:val="28"/>
          <w14:ligatures w14:val="none"/>
        </w:rPr>
        <w:t xml:space="preserve"> та </w:t>
      </w:r>
      <w:proofErr w:type="spellStart"/>
      <w:r w:rsidRPr="00A856F0">
        <w:rPr>
          <w:rFonts w:ascii="Times New Roman" w:eastAsia="Times New Roman" w:hAnsi="Times New Roman" w:cs="Times New Roman"/>
          <w:color w:val="000000"/>
          <w:sz w:val="28"/>
          <w:szCs w:val="28"/>
          <w14:ligatures w14:val="none"/>
        </w:rPr>
        <w:t>групи</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звільнених</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від</w:t>
      </w:r>
      <w:proofErr w:type="spellEnd"/>
      <w:r w:rsidRPr="00A856F0">
        <w:rPr>
          <w:rFonts w:ascii="Times New Roman" w:eastAsia="Times New Roman" w:hAnsi="Times New Roman" w:cs="Times New Roman"/>
          <w:color w:val="000000"/>
          <w:sz w:val="28"/>
          <w:szCs w:val="28"/>
          <w14:ligatures w14:val="none"/>
        </w:rPr>
        <w:t xml:space="preserve"> занять </w:t>
      </w:r>
      <w:proofErr w:type="spellStart"/>
      <w:r w:rsidRPr="00A856F0">
        <w:rPr>
          <w:rFonts w:ascii="Times New Roman" w:eastAsia="Times New Roman" w:hAnsi="Times New Roman" w:cs="Times New Roman"/>
          <w:color w:val="000000"/>
          <w:sz w:val="28"/>
          <w:szCs w:val="28"/>
          <w14:ligatures w14:val="none"/>
        </w:rPr>
        <w:t>фізичною</w:t>
      </w:r>
      <w:proofErr w:type="spellEnd"/>
      <w:r w:rsidRPr="00A856F0">
        <w:rPr>
          <w:rFonts w:ascii="Times New Roman" w:eastAsia="Times New Roman" w:hAnsi="Times New Roman" w:cs="Times New Roman"/>
          <w:color w:val="000000"/>
          <w:sz w:val="28"/>
          <w:szCs w:val="28"/>
          <w14:ligatures w14:val="none"/>
        </w:rPr>
        <w:t xml:space="preserve"> культурою на </w:t>
      </w:r>
      <w:proofErr w:type="spellStart"/>
      <w:r w:rsidRPr="00A856F0">
        <w:rPr>
          <w:rFonts w:ascii="Times New Roman" w:eastAsia="Times New Roman" w:hAnsi="Times New Roman" w:cs="Times New Roman"/>
          <w:color w:val="000000"/>
          <w:sz w:val="28"/>
          <w:szCs w:val="28"/>
          <w14:ligatures w14:val="none"/>
        </w:rPr>
        <w:t>навчальний</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рік</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Відповідно</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цих</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списків</w:t>
      </w:r>
      <w:proofErr w:type="spellEnd"/>
      <w:r w:rsidRPr="00A856F0">
        <w:rPr>
          <w:rFonts w:ascii="Times New Roman" w:eastAsia="Times New Roman" w:hAnsi="Times New Roman" w:cs="Times New Roman"/>
          <w:color w:val="000000"/>
          <w:sz w:val="28"/>
          <w:szCs w:val="28"/>
          <w14:ligatures w14:val="none"/>
        </w:rPr>
        <w:t xml:space="preserve"> </w:t>
      </w:r>
      <w:proofErr w:type="spellStart"/>
      <w:r w:rsidRPr="00A856F0">
        <w:rPr>
          <w:rFonts w:ascii="Times New Roman" w:eastAsia="Times New Roman" w:hAnsi="Times New Roman" w:cs="Times New Roman"/>
          <w:color w:val="000000"/>
          <w:sz w:val="28"/>
          <w:szCs w:val="28"/>
          <w14:ligatures w14:val="none"/>
        </w:rPr>
        <w:t>видається</w:t>
      </w:r>
      <w:proofErr w:type="spellEnd"/>
      <w:r w:rsidRPr="00A856F0">
        <w:rPr>
          <w:rFonts w:ascii="Times New Roman" w:eastAsia="Times New Roman" w:hAnsi="Times New Roman" w:cs="Times New Roman"/>
          <w:color w:val="000000"/>
          <w:sz w:val="28"/>
          <w:szCs w:val="28"/>
          <w14:ligatures w14:val="none"/>
        </w:rPr>
        <w:t xml:space="preserve"> наказ по закладу.</w:t>
      </w:r>
    </w:p>
    <w:p w14:paraId="2BC73772" w14:textId="58496C31" w:rsidR="007715C7" w:rsidRPr="00A856F0" w:rsidRDefault="007715C7" w:rsidP="007715C7">
      <w:pPr>
        <w:spacing w:after="0" w:line="240" w:lineRule="auto"/>
        <w:jc w:val="both"/>
        <w:rPr>
          <w:rFonts w:ascii="Times New Roman" w:hAnsi="Times New Roman" w:cs="Times New Roman"/>
          <w:sz w:val="28"/>
          <w:szCs w:val="28"/>
        </w:rPr>
      </w:pPr>
      <w:proofErr w:type="spellStart"/>
      <w:r w:rsidRPr="00A856F0">
        <w:rPr>
          <w:rFonts w:ascii="Times New Roman" w:hAnsi="Times New Roman" w:cs="Times New Roman"/>
          <w:sz w:val="28"/>
          <w:szCs w:val="28"/>
        </w:rPr>
        <w:t>К</w:t>
      </w:r>
      <w:r w:rsidRPr="00A856F0">
        <w:rPr>
          <w:rFonts w:ascii="Times New Roman" w:hAnsi="Times New Roman" w:cs="Times New Roman"/>
          <w:b/>
          <w:bCs/>
          <w:sz w:val="28"/>
          <w:szCs w:val="28"/>
        </w:rPr>
        <w:t>л</w:t>
      </w:r>
      <w:r w:rsidRPr="00A856F0">
        <w:rPr>
          <w:rFonts w:ascii="Times New Roman" w:hAnsi="Times New Roman" w:cs="Times New Roman"/>
          <w:sz w:val="28"/>
          <w:szCs w:val="28"/>
        </w:rPr>
        <w:t>асні</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керівники</w:t>
      </w:r>
      <w:proofErr w:type="spellEnd"/>
      <w:r w:rsidRPr="00A856F0">
        <w:rPr>
          <w:rFonts w:ascii="Times New Roman" w:hAnsi="Times New Roman" w:cs="Times New Roman"/>
          <w:sz w:val="28"/>
          <w:szCs w:val="28"/>
        </w:rPr>
        <w:t xml:space="preserve">  </w:t>
      </w:r>
      <w:r w:rsidR="000E7855">
        <w:rPr>
          <w:rFonts w:ascii="Times New Roman" w:hAnsi="Times New Roman" w:cs="Times New Roman"/>
          <w:sz w:val="28"/>
          <w:szCs w:val="28"/>
          <w:lang w:val="uk-UA"/>
        </w:rPr>
        <w:t xml:space="preserve"> </w:t>
      </w:r>
      <w:proofErr w:type="spellStart"/>
      <w:r w:rsidRPr="00A856F0">
        <w:rPr>
          <w:rFonts w:ascii="Times New Roman" w:hAnsi="Times New Roman" w:cs="Times New Roman"/>
          <w:sz w:val="28"/>
          <w:szCs w:val="28"/>
        </w:rPr>
        <w:t>проводять</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бесіди</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анкетування</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диктанти</w:t>
      </w:r>
      <w:proofErr w:type="spellEnd"/>
      <w:r w:rsidRPr="00A856F0">
        <w:rPr>
          <w:rFonts w:ascii="Times New Roman" w:hAnsi="Times New Roman" w:cs="Times New Roman"/>
          <w:sz w:val="28"/>
          <w:szCs w:val="28"/>
        </w:rPr>
        <w:t xml:space="preserve"> з </w:t>
      </w:r>
      <w:proofErr w:type="spellStart"/>
      <w:r w:rsidRPr="00A856F0">
        <w:rPr>
          <w:rFonts w:ascii="Times New Roman" w:hAnsi="Times New Roman" w:cs="Times New Roman"/>
          <w:sz w:val="28"/>
          <w:szCs w:val="28"/>
        </w:rPr>
        <w:t>профілактики</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грипу</w:t>
      </w:r>
      <w:proofErr w:type="spellEnd"/>
      <w:r w:rsidRPr="00A856F0">
        <w:rPr>
          <w:rFonts w:ascii="Times New Roman" w:hAnsi="Times New Roman" w:cs="Times New Roman"/>
          <w:sz w:val="28"/>
          <w:szCs w:val="28"/>
        </w:rPr>
        <w:t xml:space="preserve">, кору, </w:t>
      </w:r>
      <w:proofErr w:type="spellStart"/>
      <w:r w:rsidRPr="00A856F0">
        <w:rPr>
          <w:rFonts w:ascii="Times New Roman" w:hAnsi="Times New Roman" w:cs="Times New Roman"/>
          <w:sz w:val="28"/>
          <w:szCs w:val="28"/>
        </w:rPr>
        <w:t>вірусного</w:t>
      </w:r>
      <w:proofErr w:type="spellEnd"/>
      <w:r w:rsidRPr="00A856F0">
        <w:rPr>
          <w:rFonts w:ascii="Times New Roman" w:hAnsi="Times New Roman" w:cs="Times New Roman"/>
          <w:sz w:val="28"/>
          <w:szCs w:val="28"/>
        </w:rPr>
        <w:t xml:space="preserve"> гепатиту, </w:t>
      </w:r>
      <w:proofErr w:type="spellStart"/>
      <w:r w:rsidRPr="00A856F0">
        <w:rPr>
          <w:rFonts w:ascii="Times New Roman" w:hAnsi="Times New Roman" w:cs="Times New Roman"/>
          <w:sz w:val="28"/>
          <w:szCs w:val="28"/>
        </w:rPr>
        <w:t>туберкульозу</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особистої</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санітарії</w:t>
      </w:r>
      <w:proofErr w:type="spellEnd"/>
      <w:r w:rsidRPr="00A856F0">
        <w:rPr>
          <w:rFonts w:ascii="Times New Roman" w:hAnsi="Times New Roman" w:cs="Times New Roman"/>
          <w:sz w:val="28"/>
          <w:szCs w:val="28"/>
        </w:rPr>
        <w:t xml:space="preserve"> та </w:t>
      </w:r>
      <w:proofErr w:type="spellStart"/>
      <w:r w:rsidRPr="00A856F0">
        <w:rPr>
          <w:rFonts w:ascii="Times New Roman" w:hAnsi="Times New Roman" w:cs="Times New Roman"/>
          <w:sz w:val="28"/>
          <w:szCs w:val="28"/>
        </w:rPr>
        <w:t>гігієни</w:t>
      </w:r>
      <w:proofErr w:type="spellEnd"/>
      <w:r w:rsidRPr="00A856F0">
        <w:rPr>
          <w:rFonts w:ascii="Times New Roman" w:hAnsi="Times New Roman" w:cs="Times New Roman"/>
          <w:sz w:val="28"/>
          <w:szCs w:val="28"/>
        </w:rPr>
        <w:t xml:space="preserve">. </w:t>
      </w:r>
    </w:p>
    <w:p w14:paraId="14A6CBD6" w14:textId="66A537BF" w:rsidR="007715C7" w:rsidRPr="00A856F0" w:rsidRDefault="007715C7" w:rsidP="007715C7">
      <w:pPr>
        <w:widowControl w:val="0"/>
        <w:shd w:val="clear" w:color="auto" w:fill="FFFFFF"/>
        <w:tabs>
          <w:tab w:val="left" w:pos="-180"/>
        </w:tabs>
        <w:snapToGrid w:val="0"/>
        <w:spacing w:after="0" w:line="240" w:lineRule="auto"/>
        <w:jc w:val="both"/>
        <w:rPr>
          <w:rFonts w:ascii="Times New Roman" w:eastAsia="Times New Roman" w:hAnsi="Times New Roman" w:cs="Times New Roman"/>
          <w:bCs/>
          <w:spacing w:val="-5"/>
          <w:sz w:val="28"/>
          <w:szCs w:val="28"/>
          <w:lang w:eastAsia="ru-RU"/>
        </w:rPr>
      </w:pPr>
      <w:proofErr w:type="spellStart"/>
      <w:r w:rsidRPr="00A856F0">
        <w:rPr>
          <w:rFonts w:ascii="Times New Roman" w:eastAsia="Times New Roman" w:hAnsi="Times New Roman" w:cs="Times New Roman"/>
          <w:bCs/>
          <w:spacing w:val="-5"/>
          <w:sz w:val="28"/>
          <w:szCs w:val="28"/>
          <w:lang w:eastAsia="ru-RU"/>
        </w:rPr>
        <w:t>Травмувань</w:t>
      </w:r>
      <w:proofErr w:type="spellEnd"/>
      <w:r w:rsidRPr="00A856F0">
        <w:rPr>
          <w:rFonts w:ascii="Times New Roman" w:eastAsia="Times New Roman" w:hAnsi="Times New Roman" w:cs="Times New Roman"/>
          <w:bCs/>
          <w:spacing w:val="-5"/>
          <w:sz w:val="28"/>
          <w:szCs w:val="28"/>
          <w:lang w:eastAsia="ru-RU"/>
        </w:rPr>
        <w:t xml:space="preserve">, </w:t>
      </w:r>
      <w:proofErr w:type="spellStart"/>
      <w:r w:rsidRPr="00A856F0">
        <w:rPr>
          <w:rFonts w:ascii="Times New Roman" w:eastAsia="Times New Roman" w:hAnsi="Times New Roman" w:cs="Times New Roman"/>
          <w:bCs/>
          <w:spacing w:val="-5"/>
          <w:sz w:val="28"/>
          <w:szCs w:val="28"/>
          <w:lang w:eastAsia="ru-RU"/>
        </w:rPr>
        <w:t>які</w:t>
      </w:r>
      <w:proofErr w:type="spellEnd"/>
      <w:r w:rsidRPr="00A856F0">
        <w:rPr>
          <w:rFonts w:ascii="Times New Roman" w:eastAsia="Times New Roman" w:hAnsi="Times New Roman" w:cs="Times New Roman"/>
          <w:bCs/>
          <w:spacing w:val="-5"/>
          <w:sz w:val="28"/>
          <w:szCs w:val="28"/>
          <w:lang w:eastAsia="ru-RU"/>
        </w:rPr>
        <w:t xml:space="preserve"> б </w:t>
      </w:r>
      <w:proofErr w:type="spellStart"/>
      <w:r w:rsidRPr="00A856F0">
        <w:rPr>
          <w:rFonts w:ascii="Times New Roman" w:eastAsia="Times New Roman" w:hAnsi="Times New Roman" w:cs="Times New Roman"/>
          <w:bCs/>
          <w:spacing w:val="-5"/>
          <w:sz w:val="28"/>
          <w:szCs w:val="28"/>
          <w:lang w:eastAsia="ru-RU"/>
        </w:rPr>
        <w:t>спричинили</w:t>
      </w:r>
      <w:proofErr w:type="spellEnd"/>
      <w:r w:rsidRPr="00A856F0">
        <w:rPr>
          <w:rFonts w:ascii="Times New Roman" w:eastAsia="Times New Roman" w:hAnsi="Times New Roman" w:cs="Times New Roman"/>
          <w:bCs/>
          <w:spacing w:val="-5"/>
          <w:sz w:val="28"/>
          <w:szCs w:val="28"/>
          <w:lang w:eastAsia="ru-RU"/>
        </w:rPr>
        <w:t xml:space="preserve"> </w:t>
      </w:r>
      <w:proofErr w:type="spellStart"/>
      <w:r w:rsidRPr="00A856F0">
        <w:rPr>
          <w:rFonts w:ascii="Times New Roman" w:eastAsia="Times New Roman" w:hAnsi="Times New Roman" w:cs="Times New Roman"/>
          <w:bCs/>
          <w:spacing w:val="-5"/>
          <w:sz w:val="28"/>
          <w:szCs w:val="28"/>
          <w:lang w:eastAsia="ru-RU"/>
        </w:rPr>
        <w:t>довготривалу</w:t>
      </w:r>
      <w:proofErr w:type="spellEnd"/>
      <w:r w:rsidRPr="00A856F0">
        <w:rPr>
          <w:rFonts w:ascii="Times New Roman" w:eastAsia="Times New Roman" w:hAnsi="Times New Roman" w:cs="Times New Roman"/>
          <w:bCs/>
          <w:spacing w:val="-5"/>
          <w:sz w:val="28"/>
          <w:szCs w:val="28"/>
          <w:lang w:eastAsia="ru-RU"/>
        </w:rPr>
        <w:t xml:space="preserve"> хворобу, у </w:t>
      </w:r>
      <w:proofErr w:type="spellStart"/>
      <w:r w:rsidRPr="00A856F0">
        <w:rPr>
          <w:rFonts w:ascii="Times New Roman" w:eastAsia="Times New Roman" w:hAnsi="Times New Roman" w:cs="Times New Roman"/>
          <w:bCs/>
          <w:spacing w:val="-5"/>
          <w:sz w:val="28"/>
          <w:szCs w:val="28"/>
          <w:lang w:eastAsia="ru-RU"/>
        </w:rPr>
        <w:t>закладі</w:t>
      </w:r>
      <w:proofErr w:type="spellEnd"/>
      <w:r w:rsidRPr="00A856F0">
        <w:rPr>
          <w:rFonts w:ascii="Times New Roman" w:eastAsia="Times New Roman" w:hAnsi="Times New Roman" w:cs="Times New Roman"/>
          <w:bCs/>
          <w:spacing w:val="-5"/>
          <w:sz w:val="28"/>
          <w:szCs w:val="28"/>
          <w:lang w:eastAsia="ru-RU"/>
        </w:rPr>
        <w:t xml:space="preserve"> не </w:t>
      </w:r>
      <w:proofErr w:type="spellStart"/>
      <w:r w:rsidRPr="00A856F0">
        <w:rPr>
          <w:rFonts w:ascii="Times New Roman" w:eastAsia="Times New Roman" w:hAnsi="Times New Roman" w:cs="Times New Roman"/>
          <w:bCs/>
          <w:spacing w:val="-5"/>
          <w:sz w:val="28"/>
          <w:szCs w:val="28"/>
          <w:lang w:eastAsia="ru-RU"/>
        </w:rPr>
        <w:t>було</w:t>
      </w:r>
      <w:proofErr w:type="spellEnd"/>
      <w:r w:rsidRPr="00A856F0">
        <w:rPr>
          <w:rFonts w:ascii="Times New Roman" w:eastAsia="Times New Roman" w:hAnsi="Times New Roman" w:cs="Times New Roman"/>
          <w:bCs/>
          <w:spacing w:val="-5"/>
          <w:sz w:val="28"/>
          <w:szCs w:val="28"/>
          <w:lang w:eastAsia="ru-RU"/>
        </w:rPr>
        <w:t>.</w:t>
      </w:r>
      <w:r w:rsidR="000E7855">
        <w:rPr>
          <w:rFonts w:ascii="Times New Roman" w:eastAsia="Times New Roman" w:hAnsi="Times New Roman" w:cs="Times New Roman"/>
          <w:bCs/>
          <w:spacing w:val="-5"/>
          <w:sz w:val="28"/>
          <w:szCs w:val="28"/>
          <w:lang w:val="uk-UA" w:eastAsia="ru-RU"/>
        </w:rPr>
        <w:t xml:space="preserve"> В</w:t>
      </w:r>
      <w:proofErr w:type="spellStart"/>
      <w:r w:rsidRPr="00A856F0">
        <w:rPr>
          <w:rFonts w:ascii="Times New Roman" w:eastAsia="Times New Roman" w:hAnsi="Times New Roman" w:cs="Times New Roman"/>
          <w:bCs/>
          <w:spacing w:val="-5"/>
          <w:sz w:val="28"/>
          <w:szCs w:val="28"/>
          <w:lang w:eastAsia="ru-RU"/>
        </w:rPr>
        <w:t>сі</w:t>
      </w:r>
      <w:proofErr w:type="spellEnd"/>
      <w:r w:rsidRPr="00A856F0">
        <w:rPr>
          <w:rFonts w:ascii="Times New Roman" w:eastAsia="Times New Roman" w:hAnsi="Times New Roman" w:cs="Times New Roman"/>
          <w:bCs/>
          <w:spacing w:val="-5"/>
          <w:sz w:val="28"/>
          <w:szCs w:val="28"/>
          <w:lang w:eastAsia="ru-RU"/>
        </w:rPr>
        <w:t xml:space="preserve"> </w:t>
      </w:r>
      <w:proofErr w:type="spellStart"/>
      <w:r w:rsidRPr="00A856F0">
        <w:rPr>
          <w:rFonts w:ascii="Times New Roman" w:eastAsia="Times New Roman" w:hAnsi="Times New Roman" w:cs="Times New Roman"/>
          <w:bCs/>
          <w:spacing w:val="-5"/>
          <w:sz w:val="28"/>
          <w:szCs w:val="28"/>
          <w:lang w:eastAsia="ru-RU"/>
        </w:rPr>
        <w:t>учні</w:t>
      </w:r>
      <w:proofErr w:type="spellEnd"/>
      <w:r w:rsidRPr="00A856F0">
        <w:rPr>
          <w:rFonts w:ascii="Times New Roman" w:eastAsia="Times New Roman" w:hAnsi="Times New Roman" w:cs="Times New Roman"/>
          <w:bCs/>
          <w:spacing w:val="-5"/>
          <w:sz w:val="28"/>
          <w:szCs w:val="28"/>
          <w:lang w:eastAsia="ru-RU"/>
        </w:rPr>
        <w:t xml:space="preserve"> за </w:t>
      </w:r>
      <w:proofErr w:type="spellStart"/>
      <w:r w:rsidRPr="00A856F0">
        <w:rPr>
          <w:rFonts w:ascii="Times New Roman" w:eastAsia="Times New Roman" w:hAnsi="Times New Roman" w:cs="Times New Roman"/>
          <w:bCs/>
          <w:spacing w:val="-5"/>
          <w:sz w:val="28"/>
          <w:szCs w:val="28"/>
          <w:lang w:eastAsia="ru-RU"/>
        </w:rPr>
        <w:t>графіком</w:t>
      </w:r>
      <w:proofErr w:type="spellEnd"/>
      <w:r w:rsidRPr="00A856F0">
        <w:rPr>
          <w:rFonts w:ascii="Times New Roman" w:eastAsia="Times New Roman" w:hAnsi="Times New Roman" w:cs="Times New Roman"/>
          <w:bCs/>
          <w:spacing w:val="-5"/>
          <w:sz w:val="28"/>
          <w:szCs w:val="28"/>
          <w:lang w:eastAsia="ru-RU"/>
        </w:rPr>
        <w:t xml:space="preserve">, без </w:t>
      </w:r>
      <w:proofErr w:type="spellStart"/>
      <w:r w:rsidRPr="00A856F0">
        <w:rPr>
          <w:rFonts w:ascii="Times New Roman" w:eastAsia="Times New Roman" w:hAnsi="Times New Roman" w:cs="Times New Roman"/>
          <w:bCs/>
          <w:spacing w:val="-5"/>
          <w:sz w:val="28"/>
          <w:szCs w:val="28"/>
          <w:lang w:eastAsia="ru-RU"/>
        </w:rPr>
        <w:t>відмов</w:t>
      </w:r>
      <w:proofErr w:type="spellEnd"/>
      <w:r w:rsidRPr="00A856F0">
        <w:rPr>
          <w:rFonts w:ascii="Times New Roman" w:eastAsia="Times New Roman" w:hAnsi="Times New Roman" w:cs="Times New Roman"/>
          <w:bCs/>
          <w:spacing w:val="-5"/>
          <w:sz w:val="28"/>
          <w:szCs w:val="28"/>
          <w:lang w:eastAsia="ru-RU"/>
        </w:rPr>
        <w:t xml:space="preserve">, </w:t>
      </w:r>
      <w:proofErr w:type="spellStart"/>
      <w:r w:rsidRPr="00A856F0">
        <w:rPr>
          <w:rFonts w:ascii="Times New Roman" w:eastAsia="Times New Roman" w:hAnsi="Times New Roman" w:cs="Times New Roman"/>
          <w:bCs/>
          <w:spacing w:val="-5"/>
          <w:sz w:val="28"/>
          <w:szCs w:val="28"/>
          <w:lang w:eastAsia="ru-RU"/>
        </w:rPr>
        <w:t>пройшли</w:t>
      </w:r>
      <w:proofErr w:type="spellEnd"/>
      <w:r w:rsidRPr="00A856F0">
        <w:rPr>
          <w:rFonts w:ascii="Times New Roman" w:eastAsia="Times New Roman" w:hAnsi="Times New Roman" w:cs="Times New Roman"/>
          <w:bCs/>
          <w:spacing w:val="-5"/>
          <w:sz w:val="28"/>
          <w:szCs w:val="28"/>
          <w:lang w:eastAsia="ru-RU"/>
        </w:rPr>
        <w:t xml:space="preserve"> </w:t>
      </w:r>
      <w:proofErr w:type="spellStart"/>
      <w:r w:rsidRPr="00A856F0">
        <w:rPr>
          <w:rFonts w:ascii="Times New Roman" w:eastAsia="Times New Roman" w:hAnsi="Times New Roman" w:cs="Times New Roman"/>
          <w:bCs/>
          <w:spacing w:val="-5"/>
          <w:sz w:val="28"/>
          <w:szCs w:val="28"/>
          <w:lang w:eastAsia="ru-RU"/>
        </w:rPr>
        <w:t>вікові</w:t>
      </w:r>
      <w:proofErr w:type="spellEnd"/>
      <w:r w:rsidRPr="00A856F0">
        <w:rPr>
          <w:rFonts w:ascii="Times New Roman" w:eastAsia="Times New Roman" w:hAnsi="Times New Roman" w:cs="Times New Roman"/>
          <w:bCs/>
          <w:spacing w:val="-5"/>
          <w:sz w:val="28"/>
          <w:szCs w:val="28"/>
          <w:lang w:eastAsia="ru-RU"/>
        </w:rPr>
        <w:t xml:space="preserve"> </w:t>
      </w:r>
      <w:proofErr w:type="spellStart"/>
      <w:r w:rsidRPr="00A856F0">
        <w:rPr>
          <w:rFonts w:ascii="Times New Roman" w:eastAsia="Times New Roman" w:hAnsi="Times New Roman" w:cs="Times New Roman"/>
          <w:bCs/>
          <w:spacing w:val="-5"/>
          <w:sz w:val="28"/>
          <w:szCs w:val="28"/>
          <w:lang w:eastAsia="ru-RU"/>
        </w:rPr>
        <w:t>обстеження</w:t>
      </w:r>
      <w:proofErr w:type="spellEnd"/>
      <w:r w:rsidRPr="00A856F0">
        <w:rPr>
          <w:rFonts w:ascii="Times New Roman" w:eastAsia="Times New Roman" w:hAnsi="Times New Roman" w:cs="Times New Roman"/>
          <w:bCs/>
          <w:spacing w:val="-5"/>
          <w:sz w:val="28"/>
          <w:szCs w:val="28"/>
          <w:lang w:eastAsia="ru-RU"/>
        </w:rPr>
        <w:t xml:space="preserve">, </w:t>
      </w:r>
      <w:proofErr w:type="spellStart"/>
      <w:r w:rsidRPr="00A856F0">
        <w:rPr>
          <w:rFonts w:ascii="Times New Roman" w:eastAsia="Times New Roman" w:hAnsi="Times New Roman" w:cs="Times New Roman"/>
          <w:bCs/>
          <w:spacing w:val="-5"/>
          <w:sz w:val="28"/>
          <w:szCs w:val="28"/>
          <w:lang w:eastAsia="ru-RU"/>
        </w:rPr>
        <w:t>щеплення</w:t>
      </w:r>
      <w:proofErr w:type="spellEnd"/>
      <w:r w:rsidRPr="00A856F0">
        <w:rPr>
          <w:rFonts w:ascii="Times New Roman" w:eastAsia="Times New Roman" w:hAnsi="Times New Roman" w:cs="Times New Roman"/>
          <w:bCs/>
          <w:spacing w:val="-5"/>
          <w:sz w:val="28"/>
          <w:szCs w:val="28"/>
          <w:lang w:eastAsia="ru-RU"/>
        </w:rPr>
        <w:t xml:space="preserve">, </w:t>
      </w:r>
      <w:proofErr w:type="spellStart"/>
      <w:r w:rsidRPr="00A856F0">
        <w:rPr>
          <w:rFonts w:ascii="Times New Roman" w:eastAsia="Times New Roman" w:hAnsi="Times New Roman" w:cs="Times New Roman"/>
          <w:bCs/>
          <w:spacing w:val="-5"/>
          <w:sz w:val="28"/>
          <w:szCs w:val="28"/>
          <w:lang w:eastAsia="ru-RU"/>
        </w:rPr>
        <w:t>здали</w:t>
      </w:r>
      <w:proofErr w:type="spellEnd"/>
      <w:r w:rsidRPr="00A856F0">
        <w:rPr>
          <w:rFonts w:ascii="Times New Roman" w:eastAsia="Times New Roman" w:hAnsi="Times New Roman" w:cs="Times New Roman"/>
          <w:bCs/>
          <w:spacing w:val="-5"/>
          <w:sz w:val="28"/>
          <w:szCs w:val="28"/>
          <w:lang w:eastAsia="ru-RU"/>
        </w:rPr>
        <w:t xml:space="preserve"> </w:t>
      </w:r>
      <w:proofErr w:type="spellStart"/>
      <w:r w:rsidRPr="00A856F0">
        <w:rPr>
          <w:rFonts w:ascii="Times New Roman" w:eastAsia="Times New Roman" w:hAnsi="Times New Roman" w:cs="Times New Roman"/>
          <w:bCs/>
          <w:spacing w:val="-5"/>
          <w:sz w:val="28"/>
          <w:szCs w:val="28"/>
          <w:lang w:eastAsia="ru-RU"/>
        </w:rPr>
        <w:t>аналізи</w:t>
      </w:r>
      <w:proofErr w:type="spellEnd"/>
      <w:r w:rsidRPr="00A856F0">
        <w:rPr>
          <w:rFonts w:ascii="Times New Roman" w:eastAsia="Times New Roman" w:hAnsi="Times New Roman" w:cs="Times New Roman"/>
          <w:bCs/>
          <w:spacing w:val="-5"/>
          <w:sz w:val="28"/>
          <w:szCs w:val="28"/>
          <w:lang w:eastAsia="ru-RU"/>
        </w:rPr>
        <w:t>.</w:t>
      </w:r>
    </w:p>
    <w:p w14:paraId="5DE685CA" w14:textId="77777777" w:rsidR="007715C7" w:rsidRPr="00A856F0" w:rsidRDefault="007715C7" w:rsidP="007715C7">
      <w:pPr>
        <w:widowControl w:val="0"/>
        <w:shd w:val="clear" w:color="auto" w:fill="FFFFFF"/>
        <w:tabs>
          <w:tab w:val="left" w:pos="-180"/>
        </w:tabs>
        <w:snapToGrid w:val="0"/>
        <w:spacing w:after="0" w:line="240" w:lineRule="auto"/>
        <w:ind w:firstLine="720"/>
        <w:jc w:val="both"/>
        <w:rPr>
          <w:rFonts w:ascii="Times New Roman" w:eastAsia="Times New Roman" w:hAnsi="Times New Roman"/>
          <w:bCs/>
          <w:spacing w:val="-5"/>
          <w:sz w:val="28"/>
          <w:szCs w:val="28"/>
          <w:lang w:eastAsia="ru-RU"/>
        </w:rPr>
      </w:pPr>
      <w:proofErr w:type="spellStart"/>
      <w:r w:rsidRPr="00A856F0">
        <w:rPr>
          <w:rFonts w:ascii="Times New Roman" w:eastAsia="Times New Roman" w:hAnsi="Times New Roman" w:cs="Times New Roman"/>
          <w:bCs/>
          <w:spacing w:val="-5"/>
          <w:sz w:val="28"/>
          <w:szCs w:val="28"/>
          <w:lang w:eastAsia="ru-RU"/>
        </w:rPr>
        <w:t>Усі</w:t>
      </w:r>
      <w:proofErr w:type="spellEnd"/>
      <w:r w:rsidRPr="00A856F0">
        <w:rPr>
          <w:rFonts w:ascii="Times New Roman" w:eastAsia="Times New Roman" w:hAnsi="Times New Roman" w:cs="Times New Roman"/>
          <w:bCs/>
          <w:spacing w:val="-5"/>
          <w:sz w:val="28"/>
          <w:szCs w:val="28"/>
          <w:lang w:eastAsia="ru-RU"/>
        </w:rPr>
        <w:t xml:space="preserve"> </w:t>
      </w:r>
      <w:proofErr w:type="spellStart"/>
      <w:r w:rsidRPr="00A856F0">
        <w:rPr>
          <w:rFonts w:ascii="Times New Roman" w:eastAsia="Times New Roman" w:hAnsi="Times New Roman" w:cs="Times New Roman"/>
          <w:bCs/>
          <w:spacing w:val="-5"/>
          <w:sz w:val="28"/>
          <w:szCs w:val="28"/>
          <w:lang w:eastAsia="ru-RU"/>
        </w:rPr>
        <w:t>учні</w:t>
      </w:r>
      <w:proofErr w:type="spellEnd"/>
      <w:r w:rsidRPr="00A856F0">
        <w:rPr>
          <w:rFonts w:ascii="Times New Roman" w:eastAsia="Times New Roman" w:hAnsi="Times New Roman" w:cs="Times New Roman"/>
          <w:bCs/>
          <w:spacing w:val="-5"/>
          <w:sz w:val="28"/>
          <w:szCs w:val="28"/>
          <w:lang w:eastAsia="ru-RU"/>
        </w:rPr>
        <w:t xml:space="preserve"> 9</w:t>
      </w:r>
      <w:r w:rsidRPr="00A856F0">
        <w:rPr>
          <w:rFonts w:ascii="Times New Roman" w:eastAsia="Times New Roman" w:hAnsi="Times New Roman" w:cs="Times New Roman"/>
          <w:iCs/>
          <w:sz w:val="28"/>
          <w:szCs w:val="28"/>
          <w:lang w:eastAsia="uk-UA"/>
        </w:rPr>
        <w:t xml:space="preserve"> – </w:t>
      </w:r>
      <w:r w:rsidRPr="00A856F0">
        <w:rPr>
          <w:rFonts w:ascii="Times New Roman" w:eastAsia="Times New Roman" w:hAnsi="Times New Roman" w:cs="Times New Roman"/>
          <w:bCs/>
          <w:spacing w:val="-5"/>
          <w:sz w:val="28"/>
          <w:szCs w:val="28"/>
          <w:lang w:eastAsia="ru-RU"/>
        </w:rPr>
        <w:t xml:space="preserve">11 </w:t>
      </w:r>
      <w:proofErr w:type="spellStart"/>
      <w:r w:rsidRPr="00A856F0">
        <w:rPr>
          <w:rFonts w:ascii="Times New Roman" w:eastAsia="Times New Roman" w:hAnsi="Times New Roman" w:cs="Times New Roman"/>
          <w:bCs/>
          <w:spacing w:val="-5"/>
          <w:sz w:val="28"/>
          <w:szCs w:val="28"/>
          <w:lang w:eastAsia="ru-RU"/>
        </w:rPr>
        <w:t>класів</w:t>
      </w:r>
      <w:proofErr w:type="spellEnd"/>
      <w:r w:rsidRPr="00A856F0">
        <w:rPr>
          <w:rFonts w:ascii="Times New Roman" w:eastAsia="Times New Roman" w:hAnsi="Times New Roman" w:cs="Times New Roman"/>
          <w:bCs/>
          <w:spacing w:val="-5"/>
          <w:sz w:val="28"/>
          <w:szCs w:val="28"/>
          <w:lang w:eastAsia="ru-RU"/>
        </w:rPr>
        <w:t xml:space="preserve"> </w:t>
      </w:r>
      <w:proofErr w:type="spellStart"/>
      <w:r w:rsidRPr="00A856F0">
        <w:rPr>
          <w:rFonts w:ascii="Times New Roman" w:eastAsia="Times New Roman" w:hAnsi="Times New Roman" w:cs="Times New Roman"/>
          <w:bCs/>
          <w:spacing w:val="-5"/>
          <w:sz w:val="28"/>
          <w:szCs w:val="28"/>
          <w:lang w:eastAsia="ru-RU"/>
        </w:rPr>
        <w:t>призовного</w:t>
      </w:r>
      <w:proofErr w:type="spellEnd"/>
      <w:r w:rsidRPr="00A856F0">
        <w:rPr>
          <w:rFonts w:ascii="Times New Roman" w:eastAsia="Times New Roman" w:hAnsi="Times New Roman" w:cs="Times New Roman"/>
          <w:bCs/>
          <w:spacing w:val="-5"/>
          <w:sz w:val="28"/>
          <w:szCs w:val="28"/>
          <w:lang w:eastAsia="ru-RU"/>
        </w:rPr>
        <w:t xml:space="preserve"> </w:t>
      </w:r>
      <w:proofErr w:type="spellStart"/>
      <w:r w:rsidRPr="00A856F0">
        <w:rPr>
          <w:rFonts w:ascii="Times New Roman" w:eastAsia="Times New Roman" w:hAnsi="Times New Roman" w:cs="Times New Roman"/>
          <w:bCs/>
          <w:spacing w:val="-5"/>
          <w:sz w:val="28"/>
          <w:szCs w:val="28"/>
          <w:lang w:eastAsia="ru-RU"/>
        </w:rPr>
        <w:t>віку</w:t>
      </w:r>
      <w:proofErr w:type="spellEnd"/>
      <w:r w:rsidRPr="00A856F0">
        <w:rPr>
          <w:rFonts w:ascii="Times New Roman" w:eastAsia="Times New Roman" w:hAnsi="Times New Roman" w:cs="Times New Roman"/>
          <w:bCs/>
          <w:spacing w:val="-5"/>
          <w:sz w:val="28"/>
          <w:szCs w:val="28"/>
          <w:lang w:eastAsia="ru-RU"/>
        </w:rPr>
        <w:t xml:space="preserve"> </w:t>
      </w:r>
      <w:proofErr w:type="spellStart"/>
      <w:r w:rsidRPr="00A856F0">
        <w:rPr>
          <w:rFonts w:ascii="Times New Roman" w:eastAsia="Times New Roman" w:hAnsi="Times New Roman" w:cs="Times New Roman"/>
          <w:bCs/>
          <w:spacing w:val="-5"/>
          <w:sz w:val="28"/>
          <w:szCs w:val="28"/>
          <w:lang w:eastAsia="ru-RU"/>
        </w:rPr>
        <w:t>вчасно</w:t>
      </w:r>
      <w:proofErr w:type="spellEnd"/>
      <w:r w:rsidRPr="00A856F0">
        <w:rPr>
          <w:rFonts w:ascii="Times New Roman" w:eastAsia="Times New Roman" w:hAnsi="Times New Roman"/>
          <w:bCs/>
          <w:spacing w:val="-5"/>
          <w:sz w:val="28"/>
          <w:szCs w:val="28"/>
          <w:lang w:eastAsia="ru-RU"/>
        </w:rPr>
        <w:t xml:space="preserve"> </w:t>
      </w:r>
      <w:proofErr w:type="spellStart"/>
      <w:r w:rsidRPr="00A856F0">
        <w:rPr>
          <w:rFonts w:ascii="Times New Roman" w:eastAsia="Times New Roman" w:hAnsi="Times New Roman"/>
          <w:bCs/>
          <w:spacing w:val="-5"/>
          <w:sz w:val="28"/>
          <w:szCs w:val="28"/>
          <w:lang w:eastAsia="ru-RU"/>
        </w:rPr>
        <w:t>пройшли</w:t>
      </w:r>
      <w:proofErr w:type="spellEnd"/>
      <w:r w:rsidRPr="00A856F0">
        <w:rPr>
          <w:rFonts w:ascii="Times New Roman" w:eastAsia="Times New Roman" w:hAnsi="Times New Roman"/>
          <w:bCs/>
          <w:spacing w:val="-5"/>
          <w:sz w:val="28"/>
          <w:szCs w:val="28"/>
          <w:lang w:eastAsia="ru-RU"/>
        </w:rPr>
        <w:t xml:space="preserve"> </w:t>
      </w:r>
      <w:proofErr w:type="spellStart"/>
      <w:r w:rsidRPr="00A856F0">
        <w:rPr>
          <w:rFonts w:ascii="Times New Roman" w:eastAsia="Times New Roman" w:hAnsi="Times New Roman"/>
          <w:bCs/>
          <w:spacing w:val="-5"/>
          <w:sz w:val="28"/>
          <w:szCs w:val="28"/>
          <w:lang w:eastAsia="ru-RU"/>
        </w:rPr>
        <w:t>медичну</w:t>
      </w:r>
      <w:proofErr w:type="spellEnd"/>
      <w:r w:rsidRPr="00A856F0">
        <w:rPr>
          <w:rFonts w:ascii="Times New Roman" w:eastAsia="Times New Roman" w:hAnsi="Times New Roman"/>
          <w:bCs/>
          <w:spacing w:val="-5"/>
          <w:sz w:val="28"/>
          <w:szCs w:val="28"/>
          <w:lang w:eastAsia="ru-RU"/>
        </w:rPr>
        <w:t xml:space="preserve"> </w:t>
      </w:r>
      <w:proofErr w:type="spellStart"/>
      <w:r w:rsidRPr="00A856F0">
        <w:rPr>
          <w:rFonts w:ascii="Times New Roman" w:eastAsia="Times New Roman" w:hAnsi="Times New Roman"/>
          <w:bCs/>
          <w:spacing w:val="-5"/>
          <w:sz w:val="28"/>
          <w:szCs w:val="28"/>
          <w:lang w:eastAsia="ru-RU"/>
        </w:rPr>
        <w:t>комісію</w:t>
      </w:r>
      <w:proofErr w:type="spellEnd"/>
      <w:r w:rsidRPr="00A856F0">
        <w:rPr>
          <w:rFonts w:ascii="Times New Roman" w:eastAsia="Times New Roman" w:hAnsi="Times New Roman"/>
          <w:bCs/>
          <w:spacing w:val="-5"/>
          <w:sz w:val="28"/>
          <w:szCs w:val="28"/>
          <w:lang w:eastAsia="ru-RU"/>
        </w:rPr>
        <w:t xml:space="preserve"> при </w:t>
      </w:r>
      <w:proofErr w:type="spellStart"/>
      <w:r w:rsidRPr="00A856F0">
        <w:rPr>
          <w:rFonts w:ascii="Times New Roman" w:eastAsia="Times New Roman" w:hAnsi="Times New Roman"/>
          <w:bCs/>
          <w:spacing w:val="-5"/>
          <w:sz w:val="28"/>
          <w:szCs w:val="28"/>
          <w:lang w:eastAsia="ru-RU"/>
        </w:rPr>
        <w:t>військовому</w:t>
      </w:r>
      <w:proofErr w:type="spellEnd"/>
      <w:r w:rsidRPr="00A856F0">
        <w:rPr>
          <w:rFonts w:ascii="Times New Roman" w:eastAsia="Times New Roman" w:hAnsi="Times New Roman"/>
          <w:bCs/>
          <w:spacing w:val="-5"/>
          <w:sz w:val="28"/>
          <w:szCs w:val="28"/>
          <w:lang w:eastAsia="ru-RU"/>
        </w:rPr>
        <w:t xml:space="preserve"> </w:t>
      </w:r>
      <w:proofErr w:type="spellStart"/>
      <w:r w:rsidRPr="00A856F0">
        <w:rPr>
          <w:rFonts w:ascii="Times New Roman" w:eastAsia="Times New Roman" w:hAnsi="Times New Roman"/>
          <w:bCs/>
          <w:spacing w:val="-5"/>
          <w:sz w:val="28"/>
          <w:szCs w:val="28"/>
          <w:lang w:eastAsia="ru-RU"/>
        </w:rPr>
        <w:t>комісаріаті</w:t>
      </w:r>
      <w:proofErr w:type="spellEnd"/>
      <w:r w:rsidRPr="00A856F0">
        <w:rPr>
          <w:rFonts w:ascii="Times New Roman" w:eastAsia="Times New Roman" w:hAnsi="Times New Roman"/>
          <w:bCs/>
          <w:spacing w:val="-5"/>
          <w:sz w:val="28"/>
          <w:szCs w:val="28"/>
          <w:lang w:eastAsia="ru-RU"/>
        </w:rPr>
        <w:t xml:space="preserve"> та одержали </w:t>
      </w:r>
      <w:proofErr w:type="spellStart"/>
      <w:r w:rsidRPr="00A856F0">
        <w:rPr>
          <w:rFonts w:ascii="Times New Roman" w:eastAsia="Times New Roman" w:hAnsi="Times New Roman"/>
          <w:bCs/>
          <w:spacing w:val="-5"/>
          <w:sz w:val="28"/>
          <w:szCs w:val="28"/>
          <w:lang w:eastAsia="ru-RU"/>
        </w:rPr>
        <w:t>приписне</w:t>
      </w:r>
      <w:proofErr w:type="spellEnd"/>
      <w:r w:rsidRPr="00A856F0">
        <w:rPr>
          <w:rFonts w:ascii="Times New Roman" w:eastAsia="Times New Roman" w:hAnsi="Times New Roman"/>
          <w:bCs/>
          <w:spacing w:val="-5"/>
          <w:sz w:val="28"/>
          <w:szCs w:val="28"/>
          <w:lang w:eastAsia="ru-RU"/>
        </w:rPr>
        <w:t xml:space="preserve"> </w:t>
      </w:r>
      <w:proofErr w:type="spellStart"/>
      <w:r w:rsidRPr="00A856F0">
        <w:rPr>
          <w:rFonts w:ascii="Times New Roman" w:eastAsia="Times New Roman" w:hAnsi="Times New Roman"/>
          <w:bCs/>
          <w:spacing w:val="-5"/>
          <w:sz w:val="28"/>
          <w:szCs w:val="28"/>
          <w:lang w:eastAsia="ru-RU"/>
        </w:rPr>
        <w:t>свідоцтво</w:t>
      </w:r>
      <w:proofErr w:type="spellEnd"/>
      <w:r w:rsidRPr="00A856F0">
        <w:rPr>
          <w:rFonts w:ascii="Times New Roman" w:eastAsia="Times New Roman" w:hAnsi="Times New Roman"/>
          <w:bCs/>
          <w:spacing w:val="-5"/>
          <w:sz w:val="28"/>
          <w:szCs w:val="28"/>
          <w:lang w:eastAsia="ru-RU"/>
        </w:rPr>
        <w:t>.</w:t>
      </w:r>
    </w:p>
    <w:p w14:paraId="15BE0C50" w14:textId="5C3C34DE" w:rsidR="00D76A82" w:rsidRPr="005B18C3" w:rsidRDefault="00D76A82" w:rsidP="000E7855">
      <w:pPr>
        <w:spacing w:after="0" w:line="240" w:lineRule="auto"/>
        <w:ind w:firstLine="720"/>
        <w:jc w:val="both"/>
        <w:rPr>
          <w:rFonts w:ascii="Times New Roman" w:eastAsia="Times New Roman" w:hAnsi="Times New Roman" w:cs="Times New Roman"/>
          <w:color w:val="000000"/>
          <w:sz w:val="28"/>
          <w:szCs w:val="28"/>
          <w:lang w:val="uk-UA"/>
          <w14:ligatures w14:val="none"/>
        </w:rPr>
      </w:pPr>
      <w:r w:rsidRPr="005B18C3">
        <w:rPr>
          <w:rFonts w:ascii="Times New Roman" w:eastAsia="Times New Roman" w:hAnsi="Times New Roman" w:cs="Times New Roman"/>
          <w:color w:val="000000"/>
          <w:sz w:val="28"/>
          <w:szCs w:val="28"/>
          <w:lang w:val="uk-UA"/>
          <w14:ligatures w14:val="none"/>
        </w:rPr>
        <w:t>Стратегія розвитку закладу зумовлена якісним оновленням змісту освіти, що полягає в необхідності привести її у відповідність із світовими стандартами, потребами сучасного життя, запитами суспільства щодо надання якісних освітніх послуг.</w:t>
      </w:r>
    </w:p>
    <w:p w14:paraId="6F89B42E" w14:textId="4CE16087" w:rsidR="00B065B6" w:rsidRPr="000A4259" w:rsidRDefault="000A4259" w:rsidP="00F943AF">
      <w:pP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rPr>
        <w:t xml:space="preserve">    </w:t>
      </w:r>
      <w:r w:rsidR="00301CF7" w:rsidRPr="000A4259">
        <w:rPr>
          <w:rFonts w:ascii="Times New Roman" w:hAnsi="Times New Roman" w:cs="Times New Roman"/>
          <w:sz w:val="28"/>
          <w:szCs w:val="28"/>
          <w:lang w:val="uk-UA"/>
        </w:rPr>
        <w:t>Наш навчальний заклад знаходиться на шляху постійного розвитку, ми маємо всі ресурси для реалізації поставлених державою та суспільством перед освітянами за</w:t>
      </w:r>
      <w:r w:rsidR="007B7441" w:rsidRPr="000A4259">
        <w:rPr>
          <w:rFonts w:ascii="Times New Roman" w:hAnsi="Times New Roman" w:cs="Times New Roman"/>
          <w:sz w:val="28"/>
          <w:szCs w:val="28"/>
          <w:lang w:val="uk-UA"/>
        </w:rPr>
        <w:t>вдань</w:t>
      </w:r>
      <w:r w:rsidR="00301CF7" w:rsidRPr="000A4259">
        <w:rPr>
          <w:rFonts w:ascii="Times New Roman" w:hAnsi="Times New Roman" w:cs="Times New Roman"/>
          <w:sz w:val="28"/>
          <w:szCs w:val="28"/>
          <w:lang w:val="uk-UA"/>
        </w:rPr>
        <w:t xml:space="preserve"> у сфері освіти, що передбачає поліпшення її якості, створення умов для особистого розвитку та самореалізації кожного учня. </w:t>
      </w:r>
    </w:p>
    <w:p w14:paraId="58BE260D" w14:textId="6D7FC6BF" w:rsidR="00B065B6" w:rsidRPr="0003555C" w:rsidRDefault="00301CF7" w:rsidP="0003555C">
      <w:pPr>
        <w:spacing w:after="0" w:line="240" w:lineRule="auto"/>
        <w:jc w:val="both"/>
        <w:rPr>
          <w:rFonts w:ascii="Times New Roman" w:hAnsi="Times New Roman" w:cs="Times New Roman"/>
          <w:sz w:val="28"/>
          <w:szCs w:val="28"/>
          <w:lang w:val="uk-UA"/>
        </w:rPr>
      </w:pPr>
      <w:r w:rsidRPr="007C7928">
        <w:rPr>
          <w:rFonts w:ascii="Times New Roman" w:hAnsi="Times New Roman" w:cs="Times New Roman"/>
          <w:sz w:val="28"/>
          <w:szCs w:val="28"/>
        </w:rPr>
        <w:t xml:space="preserve">У 2023/2024 </w:t>
      </w:r>
      <w:proofErr w:type="spellStart"/>
      <w:r w:rsidRPr="007C7928">
        <w:rPr>
          <w:rFonts w:ascii="Times New Roman" w:hAnsi="Times New Roman" w:cs="Times New Roman"/>
          <w:sz w:val="28"/>
          <w:szCs w:val="28"/>
        </w:rPr>
        <w:t>навчальному</w:t>
      </w:r>
      <w:proofErr w:type="spellEnd"/>
      <w:r w:rsidRPr="007C7928">
        <w:rPr>
          <w:rFonts w:ascii="Times New Roman" w:hAnsi="Times New Roman" w:cs="Times New Roman"/>
          <w:sz w:val="28"/>
          <w:szCs w:val="28"/>
        </w:rPr>
        <w:t xml:space="preserve"> </w:t>
      </w:r>
      <w:proofErr w:type="spellStart"/>
      <w:r w:rsidRPr="007C7928">
        <w:rPr>
          <w:rFonts w:ascii="Times New Roman" w:hAnsi="Times New Roman" w:cs="Times New Roman"/>
          <w:sz w:val="28"/>
          <w:szCs w:val="28"/>
        </w:rPr>
        <w:t>році</w:t>
      </w:r>
      <w:proofErr w:type="spellEnd"/>
      <w:r w:rsidRPr="007C7928">
        <w:rPr>
          <w:rFonts w:ascii="Times New Roman" w:hAnsi="Times New Roman" w:cs="Times New Roman"/>
          <w:sz w:val="28"/>
          <w:szCs w:val="28"/>
        </w:rPr>
        <w:t xml:space="preserve"> </w:t>
      </w:r>
      <w:proofErr w:type="spellStart"/>
      <w:r w:rsidRPr="007C7928">
        <w:rPr>
          <w:rFonts w:ascii="Times New Roman" w:hAnsi="Times New Roman" w:cs="Times New Roman"/>
          <w:sz w:val="28"/>
          <w:szCs w:val="28"/>
        </w:rPr>
        <w:t>навчання</w:t>
      </w:r>
      <w:proofErr w:type="spellEnd"/>
      <w:r w:rsidRPr="007C7928">
        <w:rPr>
          <w:rFonts w:ascii="Times New Roman" w:hAnsi="Times New Roman" w:cs="Times New Roman"/>
          <w:sz w:val="28"/>
          <w:szCs w:val="28"/>
        </w:rPr>
        <w:t xml:space="preserve"> завершило </w:t>
      </w:r>
      <w:r w:rsidRPr="007C7928">
        <w:rPr>
          <w:rFonts w:ascii="Times New Roman" w:hAnsi="Times New Roman" w:cs="Times New Roman"/>
          <w:sz w:val="28"/>
          <w:szCs w:val="28"/>
          <w:lang w:val="uk-UA"/>
        </w:rPr>
        <w:t>83</w:t>
      </w:r>
      <w:r w:rsidRPr="007C7928">
        <w:rPr>
          <w:rFonts w:ascii="Times New Roman" w:hAnsi="Times New Roman" w:cs="Times New Roman"/>
          <w:sz w:val="28"/>
          <w:szCs w:val="28"/>
        </w:rPr>
        <w:t xml:space="preserve"> </w:t>
      </w:r>
      <w:proofErr w:type="spellStart"/>
      <w:r w:rsidRPr="007C7928">
        <w:rPr>
          <w:rFonts w:ascii="Times New Roman" w:hAnsi="Times New Roman" w:cs="Times New Roman"/>
          <w:sz w:val="28"/>
          <w:szCs w:val="28"/>
        </w:rPr>
        <w:t>учн</w:t>
      </w:r>
      <w:proofErr w:type="spellEnd"/>
      <w:r w:rsidRPr="007C7928">
        <w:rPr>
          <w:rFonts w:ascii="Times New Roman" w:hAnsi="Times New Roman" w:cs="Times New Roman"/>
          <w:sz w:val="28"/>
          <w:szCs w:val="28"/>
          <w:lang w:val="uk-UA"/>
        </w:rPr>
        <w:t>і</w:t>
      </w:r>
      <w:r w:rsidRPr="007C7928">
        <w:rPr>
          <w:rFonts w:ascii="Times New Roman" w:hAnsi="Times New Roman" w:cs="Times New Roman"/>
          <w:sz w:val="28"/>
          <w:szCs w:val="28"/>
        </w:rPr>
        <w:t xml:space="preserve"> (в тому </w:t>
      </w:r>
      <w:proofErr w:type="spellStart"/>
      <w:r w:rsidRPr="007C7928">
        <w:rPr>
          <w:rFonts w:ascii="Times New Roman" w:hAnsi="Times New Roman" w:cs="Times New Roman"/>
          <w:sz w:val="28"/>
          <w:szCs w:val="28"/>
        </w:rPr>
        <w:t>числі</w:t>
      </w:r>
      <w:proofErr w:type="spellEnd"/>
      <w:r w:rsidRPr="007C7928">
        <w:rPr>
          <w:rFonts w:ascii="Times New Roman" w:hAnsi="Times New Roman" w:cs="Times New Roman"/>
          <w:sz w:val="28"/>
          <w:szCs w:val="28"/>
        </w:rPr>
        <w:t xml:space="preserve"> </w:t>
      </w:r>
      <w:r w:rsidRPr="007C7928">
        <w:rPr>
          <w:rFonts w:ascii="Times New Roman" w:hAnsi="Times New Roman" w:cs="Times New Roman"/>
          <w:sz w:val="28"/>
          <w:szCs w:val="28"/>
          <w:lang w:val="uk-UA"/>
        </w:rPr>
        <w:t>1</w:t>
      </w:r>
      <w:r w:rsidRPr="007C7928">
        <w:rPr>
          <w:rFonts w:ascii="Times New Roman" w:hAnsi="Times New Roman" w:cs="Times New Roman"/>
          <w:sz w:val="28"/>
          <w:szCs w:val="28"/>
        </w:rPr>
        <w:t xml:space="preserve"> </w:t>
      </w:r>
      <w:proofErr w:type="spellStart"/>
      <w:r w:rsidRPr="007C7928">
        <w:rPr>
          <w:rFonts w:ascii="Times New Roman" w:hAnsi="Times New Roman" w:cs="Times New Roman"/>
          <w:sz w:val="28"/>
          <w:szCs w:val="28"/>
        </w:rPr>
        <w:t>уч</w:t>
      </w:r>
      <w:r w:rsidRPr="007C7928">
        <w:rPr>
          <w:rFonts w:ascii="Times New Roman" w:hAnsi="Times New Roman" w:cs="Times New Roman"/>
          <w:sz w:val="28"/>
          <w:szCs w:val="28"/>
          <w:lang w:val="uk-UA"/>
        </w:rPr>
        <w:t>ень</w:t>
      </w:r>
      <w:proofErr w:type="spellEnd"/>
      <w:r w:rsidRPr="007C7928">
        <w:rPr>
          <w:rFonts w:ascii="Times New Roman" w:hAnsi="Times New Roman" w:cs="Times New Roman"/>
          <w:sz w:val="28"/>
          <w:szCs w:val="28"/>
        </w:rPr>
        <w:t xml:space="preserve"> з </w:t>
      </w:r>
      <w:proofErr w:type="spellStart"/>
      <w:r w:rsidRPr="007C7928">
        <w:rPr>
          <w:rFonts w:ascii="Times New Roman" w:hAnsi="Times New Roman" w:cs="Times New Roman"/>
          <w:sz w:val="28"/>
          <w:szCs w:val="28"/>
        </w:rPr>
        <w:t>особливими</w:t>
      </w:r>
      <w:proofErr w:type="spellEnd"/>
      <w:r w:rsidRPr="007C7928">
        <w:rPr>
          <w:rFonts w:ascii="Times New Roman" w:hAnsi="Times New Roman" w:cs="Times New Roman"/>
          <w:sz w:val="28"/>
          <w:szCs w:val="28"/>
        </w:rPr>
        <w:t xml:space="preserve"> </w:t>
      </w:r>
      <w:proofErr w:type="spellStart"/>
      <w:r w:rsidRPr="007C7928">
        <w:rPr>
          <w:rFonts w:ascii="Times New Roman" w:hAnsi="Times New Roman" w:cs="Times New Roman"/>
          <w:sz w:val="28"/>
          <w:szCs w:val="28"/>
        </w:rPr>
        <w:t>освітніми</w:t>
      </w:r>
      <w:proofErr w:type="spellEnd"/>
      <w:r w:rsidRPr="007C7928">
        <w:rPr>
          <w:rFonts w:ascii="Times New Roman" w:hAnsi="Times New Roman" w:cs="Times New Roman"/>
          <w:sz w:val="28"/>
          <w:szCs w:val="28"/>
        </w:rPr>
        <w:t xml:space="preserve"> потребами). </w:t>
      </w:r>
    </w:p>
    <w:p w14:paraId="26C268D4" w14:textId="110DC7FE" w:rsidR="00A151EE" w:rsidRPr="000A4259" w:rsidRDefault="006474A2" w:rsidP="00301CF7">
      <w:pPr>
        <w:jc w:val="both"/>
        <w:rPr>
          <w:rFonts w:ascii="Times New Roman" w:hAnsi="Times New Roman" w:cs="Times New Roman"/>
          <w:sz w:val="28"/>
          <w:szCs w:val="28"/>
          <w:lang w:val="uk-UA"/>
        </w:rPr>
      </w:pPr>
      <w:proofErr w:type="spellStart"/>
      <w:r w:rsidRPr="000A4259">
        <w:rPr>
          <w:rFonts w:ascii="Times New Roman" w:hAnsi="Times New Roman" w:cs="Times New Roman"/>
          <w:sz w:val="28"/>
          <w:szCs w:val="28"/>
        </w:rPr>
        <w:t>Воєнний</w:t>
      </w:r>
      <w:proofErr w:type="spellEnd"/>
      <w:r w:rsidRPr="000A4259">
        <w:rPr>
          <w:rFonts w:ascii="Times New Roman" w:hAnsi="Times New Roman" w:cs="Times New Roman"/>
          <w:sz w:val="28"/>
          <w:szCs w:val="28"/>
        </w:rPr>
        <w:t xml:space="preserve"> стан – </w:t>
      </w:r>
      <w:proofErr w:type="spellStart"/>
      <w:r w:rsidRPr="000A4259">
        <w:rPr>
          <w:rFonts w:ascii="Times New Roman" w:hAnsi="Times New Roman" w:cs="Times New Roman"/>
          <w:sz w:val="28"/>
          <w:szCs w:val="28"/>
        </w:rPr>
        <w:t>це</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особливий</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правовий</w:t>
      </w:r>
      <w:proofErr w:type="spellEnd"/>
      <w:r w:rsidRPr="000A4259">
        <w:rPr>
          <w:rFonts w:ascii="Times New Roman" w:hAnsi="Times New Roman" w:cs="Times New Roman"/>
          <w:sz w:val="28"/>
          <w:szCs w:val="28"/>
        </w:rPr>
        <w:t xml:space="preserve"> режим, </w:t>
      </w:r>
      <w:proofErr w:type="spellStart"/>
      <w:r w:rsidRPr="000A4259">
        <w:rPr>
          <w:rFonts w:ascii="Times New Roman" w:hAnsi="Times New Roman" w:cs="Times New Roman"/>
          <w:sz w:val="28"/>
          <w:szCs w:val="28"/>
        </w:rPr>
        <w:t>уведений</w:t>
      </w:r>
      <w:proofErr w:type="spellEnd"/>
      <w:r w:rsidRPr="000A4259">
        <w:rPr>
          <w:rFonts w:ascii="Times New Roman" w:hAnsi="Times New Roman" w:cs="Times New Roman"/>
          <w:sz w:val="28"/>
          <w:szCs w:val="28"/>
        </w:rPr>
        <w:t xml:space="preserve"> </w:t>
      </w:r>
      <w:r w:rsidRPr="000A4259">
        <w:rPr>
          <w:rFonts w:ascii="Times New Roman" w:hAnsi="Times New Roman" w:cs="Times New Roman"/>
          <w:sz w:val="28"/>
          <w:szCs w:val="28"/>
          <w:lang w:val="uk-UA"/>
        </w:rPr>
        <w:t>У</w:t>
      </w:r>
      <w:proofErr w:type="spellStart"/>
      <w:r w:rsidRPr="000A4259">
        <w:rPr>
          <w:rFonts w:ascii="Times New Roman" w:hAnsi="Times New Roman" w:cs="Times New Roman"/>
          <w:sz w:val="28"/>
          <w:szCs w:val="28"/>
        </w:rPr>
        <w:t>казом</w:t>
      </w:r>
      <w:proofErr w:type="spellEnd"/>
      <w:r w:rsidRPr="000A4259">
        <w:rPr>
          <w:rFonts w:ascii="Times New Roman" w:hAnsi="Times New Roman" w:cs="Times New Roman"/>
          <w:sz w:val="28"/>
          <w:szCs w:val="28"/>
        </w:rPr>
        <w:t xml:space="preserve"> президента 24 лютого 2022 року на </w:t>
      </w:r>
      <w:proofErr w:type="spellStart"/>
      <w:r w:rsidRPr="000A4259">
        <w:rPr>
          <w:rFonts w:ascii="Times New Roman" w:hAnsi="Times New Roman" w:cs="Times New Roman"/>
          <w:sz w:val="28"/>
          <w:szCs w:val="28"/>
        </w:rPr>
        <w:t>всій</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території</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України</w:t>
      </w:r>
      <w:proofErr w:type="spellEnd"/>
      <w:r w:rsidRPr="000A4259">
        <w:rPr>
          <w:rFonts w:ascii="Times New Roman" w:hAnsi="Times New Roman" w:cs="Times New Roman"/>
          <w:sz w:val="28"/>
          <w:szCs w:val="28"/>
        </w:rPr>
        <w:t xml:space="preserve">. Причиною </w:t>
      </w:r>
      <w:proofErr w:type="spellStart"/>
      <w:r w:rsidRPr="000A4259">
        <w:rPr>
          <w:rFonts w:ascii="Times New Roman" w:hAnsi="Times New Roman" w:cs="Times New Roman"/>
          <w:sz w:val="28"/>
          <w:szCs w:val="28"/>
        </w:rPr>
        <w:t>запровадження</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воєнного</w:t>
      </w:r>
      <w:proofErr w:type="spellEnd"/>
      <w:r w:rsidRPr="000A4259">
        <w:rPr>
          <w:rFonts w:ascii="Times New Roman" w:hAnsi="Times New Roman" w:cs="Times New Roman"/>
          <w:sz w:val="28"/>
          <w:szCs w:val="28"/>
        </w:rPr>
        <w:t xml:space="preserve"> стану стало </w:t>
      </w:r>
      <w:proofErr w:type="spellStart"/>
      <w:r w:rsidRPr="000A4259">
        <w:rPr>
          <w:rFonts w:ascii="Times New Roman" w:hAnsi="Times New Roman" w:cs="Times New Roman"/>
          <w:sz w:val="28"/>
          <w:szCs w:val="28"/>
        </w:rPr>
        <w:t>повномасштабне</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вторгнення</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Росії</w:t>
      </w:r>
      <w:proofErr w:type="spellEnd"/>
      <w:r w:rsidRPr="000A4259">
        <w:rPr>
          <w:rFonts w:ascii="Times New Roman" w:hAnsi="Times New Roman" w:cs="Times New Roman"/>
          <w:sz w:val="28"/>
          <w:szCs w:val="28"/>
        </w:rPr>
        <w:t xml:space="preserve"> на </w:t>
      </w:r>
      <w:proofErr w:type="spellStart"/>
      <w:r w:rsidRPr="000A4259">
        <w:rPr>
          <w:rFonts w:ascii="Times New Roman" w:hAnsi="Times New Roman" w:cs="Times New Roman"/>
          <w:sz w:val="28"/>
          <w:szCs w:val="28"/>
        </w:rPr>
        <w:t>територію</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нашої</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країни</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Освітня</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галузь</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України</w:t>
      </w:r>
      <w:proofErr w:type="spellEnd"/>
      <w:r w:rsidRPr="000A4259">
        <w:rPr>
          <w:rFonts w:ascii="Times New Roman" w:hAnsi="Times New Roman" w:cs="Times New Roman"/>
          <w:sz w:val="28"/>
          <w:szCs w:val="28"/>
        </w:rPr>
        <w:t xml:space="preserve">, як і </w:t>
      </w:r>
      <w:proofErr w:type="spellStart"/>
      <w:r w:rsidRPr="000A4259">
        <w:rPr>
          <w:rFonts w:ascii="Times New Roman" w:hAnsi="Times New Roman" w:cs="Times New Roman"/>
          <w:sz w:val="28"/>
          <w:szCs w:val="28"/>
        </w:rPr>
        <w:t>всі</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сфери</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життя</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суспільства</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зазнала</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серйозних</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змін</w:t>
      </w:r>
      <w:proofErr w:type="spellEnd"/>
      <w:r w:rsidRPr="000A4259">
        <w:rPr>
          <w:rFonts w:ascii="Times New Roman" w:hAnsi="Times New Roman" w:cs="Times New Roman"/>
          <w:sz w:val="28"/>
          <w:szCs w:val="28"/>
        </w:rPr>
        <w:t xml:space="preserve"> в </w:t>
      </w:r>
      <w:proofErr w:type="spellStart"/>
      <w:r w:rsidRPr="000A4259">
        <w:rPr>
          <w:rFonts w:ascii="Times New Roman" w:hAnsi="Times New Roman" w:cs="Times New Roman"/>
          <w:sz w:val="28"/>
          <w:szCs w:val="28"/>
        </w:rPr>
        <w:t>умовах</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війни</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Війна</w:t>
      </w:r>
      <w:proofErr w:type="spellEnd"/>
      <w:r w:rsidRPr="000A4259">
        <w:rPr>
          <w:rFonts w:ascii="Times New Roman" w:hAnsi="Times New Roman" w:cs="Times New Roman"/>
          <w:sz w:val="28"/>
          <w:szCs w:val="28"/>
        </w:rPr>
        <w:t xml:space="preserve"> негативно </w:t>
      </w:r>
      <w:proofErr w:type="spellStart"/>
      <w:r w:rsidRPr="000A4259">
        <w:rPr>
          <w:rFonts w:ascii="Times New Roman" w:hAnsi="Times New Roman" w:cs="Times New Roman"/>
          <w:sz w:val="28"/>
          <w:szCs w:val="28"/>
        </w:rPr>
        <w:t>вплинула</w:t>
      </w:r>
      <w:proofErr w:type="spellEnd"/>
      <w:r w:rsidRPr="000A4259">
        <w:rPr>
          <w:rFonts w:ascii="Times New Roman" w:hAnsi="Times New Roman" w:cs="Times New Roman"/>
          <w:sz w:val="28"/>
          <w:szCs w:val="28"/>
        </w:rPr>
        <w:t xml:space="preserve"> на </w:t>
      </w:r>
      <w:proofErr w:type="spellStart"/>
      <w:r w:rsidRPr="000A4259">
        <w:rPr>
          <w:rFonts w:ascii="Times New Roman" w:hAnsi="Times New Roman" w:cs="Times New Roman"/>
          <w:sz w:val="28"/>
          <w:szCs w:val="28"/>
        </w:rPr>
        <w:t>організацію</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освітнього</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процесу</w:t>
      </w:r>
      <w:proofErr w:type="spellEnd"/>
      <w:r w:rsidRPr="000A4259">
        <w:rPr>
          <w:rFonts w:ascii="Times New Roman" w:hAnsi="Times New Roman" w:cs="Times New Roman"/>
          <w:sz w:val="28"/>
          <w:szCs w:val="28"/>
        </w:rPr>
        <w:t xml:space="preserve"> і </w:t>
      </w:r>
      <w:proofErr w:type="spellStart"/>
      <w:r w:rsidRPr="000A4259">
        <w:rPr>
          <w:rFonts w:ascii="Times New Roman" w:hAnsi="Times New Roman" w:cs="Times New Roman"/>
          <w:sz w:val="28"/>
          <w:szCs w:val="28"/>
        </w:rPr>
        <w:t>зумовила</w:t>
      </w:r>
      <w:proofErr w:type="spellEnd"/>
      <w:r w:rsidRPr="000A4259">
        <w:rPr>
          <w:rFonts w:ascii="Times New Roman" w:hAnsi="Times New Roman" w:cs="Times New Roman"/>
          <w:sz w:val="28"/>
          <w:szCs w:val="28"/>
        </w:rPr>
        <w:t xml:space="preserve"> потребу в </w:t>
      </w:r>
      <w:proofErr w:type="spellStart"/>
      <w:r w:rsidRPr="000A4259">
        <w:rPr>
          <w:rFonts w:ascii="Times New Roman" w:hAnsi="Times New Roman" w:cs="Times New Roman"/>
          <w:sz w:val="28"/>
          <w:szCs w:val="28"/>
        </w:rPr>
        <w:t>гнучкій</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трансформації</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діяльності</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освітньої</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сфери</w:t>
      </w:r>
      <w:proofErr w:type="spellEnd"/>
      <w:r w:rsidRPr="000A4259">
        <w:rPr>
          <w:rFonts w:ascii="Times New Roman" w:hAnsi="Times New Roman" w:cs="Times New Roman"/>
          <w:sz w:val="28"/>
          <w:szCs w:val="28"/>
        </w:rPr>
        <w:t xml:space="preserve"> на </w:t>
      </w:r>
      <w:proofErr w:type="spellStart"/>
      <w:r w:rsidRPr="000A4259">
        <w:rPr>
          <w:rFonts w:ascii="Times New Roman" w:hAnsi="Times New Roman" w:cs="Times New Roman"/>
          <w:sz w:val="28"/>
          <w:szCs w:val="28"/>
        </w:rPr>
        <w:t>період</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дії</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воєнного</w:t>
      </w:r>
      <w:proofErr w:type="spellEnd"/>
      <w:r w:rsidRPr="000A4259">
        <w:rPr>
          <w:rFonts w:ascii="Times New Roman" w:hAnsi="Times New Roman" w:cs="Times New Roman"/>
          <w:sz w:val="28"/>
          <w:szCs w:val="28"/>
        </w:rPr>
        <w:t xml:space="preserve"> стану.</w:t>
      </w:r>
    </w:p>
    <w:p w14:paraId="0687E1B0" w14:textId="77777777" w:rsidR="00641F4C" w:rsidRPr="00641F4C" w:rsidRDefault="00641F4C" w:rsidP="00641F4C">
      <w:pPr>
        <w:shd w:val="clear" w:color="auto" w:fill="FFFFFF"/>
        <w:spacing w:after="0" w:line="240" w:lineRule="auto"/>
        <w:ind w:firstLine="539"/>
        <w:jc w:val="both"/>
        <w:rPr>
          <w:rFonts w:ascii="Times New Roman" w:eastAsia="Times New Roman" w:hAnsi="Times New Roman" w:cs="Times New Roman"/>
          <w:color w:val="000000" w:themeColor="text1"/>
          <w:sz w:val="28"/>
          <w:szCs w:val="28"/>
          <w:lang w:val="uk-UA"/>
        </w:rPr>
      </w:pPr>
      <w:r>
        <w:rPr>
          <w:rFonts w:ascii="Times New Roman" w:hAnsi="Times New Roman" w:cs="Times New Roman"/>
          <w:sz w:val="28"/>
          <w:szCs w:val="28"/>
          <w:lang w:val="uk-UA"/>
        </w:rPr>
        <w:t xml:space="preserve">  </w:t>
      </w:r>
      <w:r w:rsidRPr="00641F4C">
        <w:rPr>
          <w:rFonts w:ascii="Times New Roman" w:eastAsia="Times New Roman" w:hAnsi="Times New Roman" w:cs="Times New Roman"/>
          <w:color w:val="000000" w:themeColor="text1"/>
          <w:sz w:val="28"/>
          <w:szCs w:val="28"/>
          <w:lang w:val="uk-UA"/>
        </w:rPr>
        <w:t xml:space="preserve">Свою роботу та роботу закладу представляю за результатами комплексного </w:t>
      </w:r>
      <w:proofErr w:type="spellStart"/>
      <w:r w:rsidRPr="00641F4C">
        <w:rPr>
          <w:rFonts w:ascii="Times New Roman" w:eastAsia="Times New Roman" w:hAnsi="Times New Roman" w:cs="Times New Roman"/>
          <w:color w:val="000000" w:themeColor="text1"/>
          <w:sz w:val="28"/>
          <w:szCs w:val="28"/>
          <w:lang w:val="uk-UA"/>
        </w:rPr>
        <w:t>самооцінювання</w:t>
      </w:r>
      <w:proofErr w:type="spellEnd"/>
      <w:r w:rsidRPr="00641F4C">
        <w:rPr>
          <w:rFonts w:ascii="Times New Roman" w:eastAsia="Times New Roman" w:hAnsi="Times New Roman" w:cs="Times New Roman"/>
          <w:color w:val="000000" w:themeColor="text1"/>
          <w:sz w:val="28"/>
          <w:szCs w:val="28"/>
          <w:lang w:val="uk-UA"/>
        </w:rPr>
        <w:t xml:space="preserve"> відповідно до чотирьох напрямків внутрішньої системи забезпечення якості освітньої діяльності, за якими оцінюють роботу навчального закладу експерти інституційного аудиту, а саме:</w:t>
      </w:r>
    </w:p>
    <w:p w14:paraId="25E9C972" w14:textId="77777777" w:rsidR="00641F4C" w:rsidRPr="00C44FBC" w:rsidRDefault="00641F4C" w:rsidP="00641F4C">
      <w:pPr>
        <w:pStyle w:val="a4"/>
        <w:numPr>
          <w:ilvl w:val="0"/>
          <w:numId w:val="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C44FBC">
        <w:rPr>
          <w:rFonts w:ascii="Times New Roman" w:eastAsia="Times New Roman" w:hAnsi="Times New Roman" w:cs="Times New Roman"/>
          <w:color w:val="000000" w:themeColor="text1"/>
          <w:sz w:val="28"/>
          <w:szCs w:val="28"/>
        </w:rPr>
        <w:t>Освітнє середовище закладу освіти;</w:t>
      </w:r>
    </w:p>
    <w:p w14:paraId="14E1F036" w14:textId="77777777" w:rsidR="00641F4C" w:rsidRPr="00C44FBC" w:rsidRDefault="00641F4C" w:rsidP="00641F4C">
      <w:pPr>
        <w:pStyle w:val="a4"/>
        <w:numPr>
          <w:ilvl w:val="0"/>
          <w:numId w:val="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C44FBC">
        <w:rPr>
          <w:rFonts w:ascii="Times New Roman" w:eastAsia="Times New Roman" w:hAnsi="Times New Roman" w:cs="Times New Roman"/>
          <w:color w:val="000000" w:themeColor="text1"/>
          <w:sz w:val="28"/>
          <w:szCs w:val="28"/>
        </w:rPr>
        <w:t>Система оцінювання здобувачів освіти;</w:t>
      </w:r>
    </w:p>
    <w:p w14:paraId="3AC8FA45" w14:textId="77777777" w:rsidR="00641F4C" w:rsidRPr="00C44FBC" w:rsidRDefault="00641F4C" w:rsidP="00641F4C">
      <w:pPr>
        <w:pStyle w:val="a4"/>
        <w:numPr>
          <w:ilvl w:val="0"/>
          <w:numId w:val="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C44FBC">
        <w:rPr>
          <w:rFonts w:ascii="Times New Roman" w:eastAsia="Times New Roman" w:hAnsi="Times New Roman" w:cs="Times New Roman"/>
          <w:color w:val="000000" w:themeColor="text1"/>
          <w:sz w:val="28"/>
          <w:szCs w:val="28"/>
        </w:rPr>
        <w:t>Оцінювання педагогічної діяльності педагогічних працівників;</w:t>
      </w:r>
    </w:p>
    <w:p w14:paraId="4B35FAD0" w14:textId="77777777" w:rsidR="00641F4C" w:rsidRDefault="00641F4C" w:rsidP="00641F4C">
      <w:pPr>
        <w:pStyle w:val="a4"/>
        <w:numPr>
          <w:ilvl w:val="0"/>
          <w:numId w:val="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C44FBC">
        <w:rPr>
          <w:rFonts w:ascii="Times New Roman" w:eastAsia="Times New Roman" w:hAnsi="Times New Roman" w:cs="Times New Roman"/>
          <w:color w:val="000000" w:themeColor="text1"/>
          <w:sz w:val="28"/>
          <w:szCs w:val="28"/>
        </w:rPr>
        <w:t>Управлінські процеси закладу освіти.</w:t>
      </w:r>
    </w:p>
    <w:p w14:paraId="05E80C2C" w14:textId="430DAA8C" w:rsidR="00641F4C" w:rsidRPr="00C44FBC" w:rsidRDefault="00B35B92" w:rsidP="00B35B92">
      <w:pPr>
        <w:pStyle w:val="a4"/>
        <w:shd w:val="clear" w:color="auto" w:fill="FFFFFF"/>
        <w:spacing w:before="0" w:after="0" w:line="240" w:lineRule="auto"/>
        <w:ind w:left="709"/>
        <w:jc w:val="both"/>
        <w:rPr>
          <w:rFonts w:ascii="Times New Roman" w:eastAsia="Times New Roman" w:hAnsi="Times New Roman" w:cs="Times New Roman"/>
          <w:color w:val="000000" w:themeColor="text1"/>
          <w:sz w:val="28"/>
          <w:szCs w:val="28"/>
        </w:rPr>
      </w:pPr>
      <w:r w:rsidRPr="006474A2">
        <w:rPr>
          <w:rFonts w:ascii="Times New Roman" w:hAnsi="Times New Roman" w:cs="Times New Roman"/>
          <w:sz w:val="28"/>
          <w:szCs w:val="28"/>
        </w:rPr>
        <w:lastRenderedPageBreak/>
        <w:t xml:space="preserve">Під час аналізу були використані результати </w:t>
      </w:r>
      <w:proofErr w:type="spellStart"/>
      <w:r w:rsidRPr="006474A2">
        <w:rPr>
          <w:rFonts w:ascii="Times New Roman" w:hAnsi="Times New Roman" w:cs="Times New Roman"/>
          <w:sz w:val="28"/>
          <w:szCs w:val="28"/>
        </w:rPr>
        <w:t>самооцінювання</w:t>
      </w:r>
      <w:proofErr w:type="spellEnd"/>
      <w:r w:rsidRPr="006474A2">
        <w:rPr>
          <w:rFonts w:ascii="Times New Roman" w:hAnsi="Times New Roman" w:cs="Times New Roman"/>
          <w:sz w:val="28"/>
          <w:szCs w:val="28"/>
        </w:rPr>
        <w:t xml:space="preserve"> діяльності закладу, які отримали під час анонімного анкетування всіх учасників освітнього процесу</w:t>
      </w:r>
    </w:p>
    <w:p w14:paraId="70E3DDEB" w14:textId="77777777" w:rsidR="00641F4C" w:rsidRPr="00B35B92" w:rsidRDefault="00641F4C" w:rsidP="00641F4C">
      <w:pPr>
        <w:shd w:val="clear" w:color="auto" w:fill="FFFFFF"/>
        <w:spacing w:after="0" w:line="240" w:lineRule="auto"/>
        <w:ind w:firstLine="539"/>
        <w:jc w:val="both"/>
        <w:rPr>
          <w:rFonts w:ascii="Times New Roman" w:eastAsia="Times New Roman" w:hAnsi="Times New Roman" w:cs="Times New Roman"/>
          <w:color w:val="000000" w:themeColor="text1"/>
          <w:sz w:val="28"/>
          <w:szCs w:val="28"/>
          <w:lang w:val="uk-UA"/>
        </w:rPr>
      </w:pPr>
    </w:p>
    <w:p w14:paraId="1A441D0D" w14:textId="77777777" w:rsidR="000A4259" w:rsidRDefault="000A4259" w:rsidP="000A4259">
      <w:pPr>
        <w:jc w:val="both"/>
        <w:rPr>
          <w:rFonts w:ascii="Times New Roman" w:hAnsi="Times New Roman" w:cs="Times New Roman"/>
          <w:b/>
          <w:bCs/>
          <w:color w:val="4472C4" w:themeColor="accent1"/>
          <w:sz w:val="28"/>
          <w:szCs w:val="28"/>
          <w:lang w:val="uk-UA"/>
        </w:rPr>
      </w:pPr>
      <w:r>
        <w:rPr>
          <w:rFonts w:ascii="Times New Roman" w:hAnsi="Times New Roman" w:cs="Times New Roman"/>
          <w:b/>
          <w:bCs/>
          <w:color w:val="4472C4" w:themeColor="accent1"/>
          <w:sz w:val="28"/>
          <w:szCs w:val="28"/>
          <w:lang w:val="uk-UA"/>
        </w:rPr>
        <w:t xml:space="preserve">        </w:t>
      </w:r>
      <w:proofErr w:type="spellStart"/>
      <w:r w:rsidR="00C500CB" w:rsidRPr="00B35B92">
        <w:rPr>
          <w:rFonts w:ascii="Times New Roman" w:hAnsi="Times New Roman" w:cs="Times New Roman"/>
          <w:b/>
          <w:bCs/>
          <w:color w:val="4472C4" w:themeColor="accent1"/>
          <w:sz w:val="28"/>
          <w:szCs w:val="28"/>
        </w:rPr>
        <w:t>Напрям</w:t>
      </w:r>
      <w:proofErr w:type="spellEnd"/>
      <w:r w:rsidR="00C500CB" w:rsidRPr="00B35B92">
        <w:rPr>
          <w:rFonts w:ascii="Times New Roman" w:hAnsi="Times New Roman" w:cs="Times New Roman"/>
          <w:b/>
          <w:bCs/>
          <w:color w:val="4472C4" w:themeColor="accent1"/>
          <w:sz w:val="28"/>
          <w:szCs w:val="28"/>
        </w:rPr>
        <w:t xml:space="preserve"> 1. </w:t>
      </w:r>
      <w:proofErr w:type="spellStart"/>
      <w:r w:rsidR="00C500CB" w:rsidRPr="00B35B92">
        <w:rPr>
          <w:rFonts w:ascii="Times New Roman" w:hAnsi="Times New Roman" w:cs="Times New Roman"/>
          <w:b/>
          <w:bCs/>
          <w:color w:val="4472C4" w:themeColor="accent1"/>
          <w:sz w:val="28"/>
          <w:szCs w:val="28"/>
        </w:rPr>
        <w:t>Освітнє</w:t>
      </w:r>
      <w:proofErr w:type="spellEnd"/>
      <w:r w:rsidR="00C500CB" w:rsidRPr="00B35B92">
        <w:rPr>
          <w:rFonts w:ascii="Times New Roman" w:hAnsi="Times New Roman" w:cs="Times New Roman"/>
          <w:b/>
          <w:bCs/>
          <w:color w:val="4472C4" w:themeColor="accent1"/>
          <w:sz w:val="28"/>
          <w:szCs w:val="28"/>
        </w:rPr>
        <w:t xml:space="preserve"> </w:t>
      </w:r>
      <w:proofErr w:type="spellStart"/>
      <w:r w:rsidR="00C500CB" w:rsidRPr="00B35B92">
        <w:rPr>
          <w:rFonts w:ascii="Times New Roman" w:hAnsi="Times New Roman" w:cs="Times New Roman"/>
          <w:b/>
          <w:bCs/>
          <w:color w:val="4472C4" w:themeColor="accent1"/>
          <w:sz w:val="28"/>
          <w:szCs w:val="28"/>
        </w:rPr>
        <w:t>середовище</w:t>
      </w:r>
      <w:proofErr w:type="spellEnd"/>
      <w:r w:rsidR="00C500CB" w:rsidRPr="00B35B92">
        <w:rPr>
          <w:rFonts w:ascii="Times New Roman" w:hAnsi="Times New Roman" w:cs="Times New Roman"/>
          <w:b/>
          <w:bCs/>
          <w:color w:val="4472C4" w:themeColor="accent1"/>
          <w:sz w:val="28"/>
          <w:szCs w:val="28"/>
        </w:rPr>
        <w:t xml:space="preserve"> </w:t>
      </w:r>
      <w:r w:rsidR="00C500CB" w:rsidRPr="00B35B92">
        <w:rPr>
          <w:rFonts w:ascii="Times New Roman" w:hAnsi="Times New Roman" w:cs="Times New Roman"/>
          <w:b/>
          <w:bCs/>
          <w:color w:val="4472C4" w:themeColor="accent1"/>
          <w:sz w:val="28"/>
          <w:szCs w:val="28"/>
          <w:lang w:val="uk-UA"/>
        </w:rPr>
        <w:t>СИДОРЕНКІВСЬКОГО</w:t>
      </w:r>
      <w:r w:rsidR="00C500CB" w:rsidRPr="00B35B92">
        <w:rPr>
          <w:rFonts w:ascii="Times New Roman" w:hAnsi="Times New Roman" w:cs="Times New Roman"/>
          <w:b/>
          <w:bCs/>
          <w:color w:val="4472C4" w:themeColor="accent1"/>
          <w:sz w:val="28"/>
          <w:szCs w:val="28"/>
        </w:rPr>
        <w:t xml:space="preserve"> </w:t>
      </w:r>
      <w:r w:rsidR="00C500CB" w:rsidRPr="00B35B92">
        <w:rPr>
          <w:rFonts w:ascii="Times New Roman" w:hAnsi="Times New Roman" w:cs="Times New Roman"/>
          <w:b/>
          <w:bCs/>
          <w:color w:val="4472C4" w:themeColor="accent1"/>
          <w:sz w:val="28"/>
          <w:szCs w:val="28"/>
          <w:lang w:val="uk-UA"/>
        </w:rPr>
        <w:t>ЛІЦЕЮ</w:t>
      </w:r>
    </w:p>
    <w:p w14:paraId="5BB8420B" w14:textId="406F44AE" w:rsidR="00FD2273" w:rsidRPr="000A4259" w:rsidRDefault="000A4259" w:rsidP="000E7855">
      <w:pPr>
        <w:spacing w:after="0" w:line="240" w:lineRule="auto"/>
        <w:jc w:val="both"/>
        <w:rPr>
          <w:rFonts w:ascii="Times New Roman" w:hAnsi="Times New Roman" w:cs="Times New Roman"/>
          <w:b/>
          <w:bCs/>
          <w:color w:val="4472C4" w:themeColor="accent1"/>
          <w:sz w:val="28"/>
          <w:szCs w:val="28"/>
          <w:lang w:val="uk-UA"/>
        </w:rPr>
      </w:pPr>
      <w:r>
        <w:rPr>
          <w:rFonts w:ascii="Times New Roman" w:hAnsi="Times New Roman" w:cs="Times New Roman"/>
          <w:sz w:val="28"/>
          <w:szCs w:val="28"/>
          <w:lang w:val="uk-UA"/>
        </w:rPr>
        <w:t xml:space="preserve"> 1.1.</w:t>
      </w:r>
      <w:proofErr w:type="spellStart"/>
      <w:r w:rsidR="00C500CB" w:rsidRPr="000A4259">
        <w:rPr>
          <w:rFonts w:ascii="Times New Roman" w:hAnsi="Times New Roman" w:cs="Times New Roman"/>
          <w:sz w:val="28"/>
          <w:szCs w:val="28"/>
        </w:rPr>
        <w:t>Забезпечення</w:t>
      </w:r>
      <w:proofErr w:type="spellEnd"/>
      <w:r w:rsidR="00C500CB" w:rsidRPr="000A4259">
        <w:rPr>
          <w:rFonts w:ascii="Times New Roman" w:hAnsi="Times New Roman" w:cs="Times New Roman"/>
          <w:sz w:val="28"/>
          <w:szCs w:val="28"/>
        </w:rPr>
        <w:t xml:space="preserve"> </w:t>
      </w:r>
      <w:proofErr w:type="spellStart"/>
      <w:r w:rsidR="00C500CB" w:rsidRPr="000A4259">
        <w:rPr>
          <w:rFonts w:ascii="Times New Roman" w:hAnsi="Times New Roman" w:cs="Times New Roman"/>
          <w:sz w:val="28"/>
          <w:szCs w:val="28"/>
        </w:rPr>
        <w:t>здорових</w:t>
      </w:r>
      <w:proofErr w:type="spellEnd"/>
      <w:r w:rsidR="00C500CB" w:rsidRPr="000A4259">
        <w:rPr>
          <w:rFonts w:ascii="Times New Roman" w:hAnsi="Times New Roman" w:cs="Times New Roman"/>
          <w:sz w:val="28"/>
          <w:szCs w:val="28"/>
        </w:rPr>
        <w:t xml:space="preserve">, </w:t>
      </w:r>
      <w:proofErr w:type="spellStart"/>
      <w:r w:rsidR="00C500CB" w:rsidRPr="000A4259">
        <w:rPr>
          <w:rFonts w:ascii="Times New Roman" w:hAnsi="Times New Roman" w:cs="Times New Roman"/>
          <w:sz w:val="28"/>
          <w:szCs w:val="28"/>
        </w:rPr>
        <w:t>безпечних</w:t>
      </w:r>
      <w:proofErr w:type="spellEnd"/>
      <w:r w:rsidR="00C500CB" w:rsidRPr="000A4259">
        <w:rPr>
          <w:rFonts w:ascii="Times New Roman" w:hAnsi="Times New Roman" w:cs="Times New Roman"/>
          <w:sz w:val="28"/>
          <w:szCs w:val="28"/>
        </w:rPr>
        <w:t xml:space="preserve"> </w:t>
      </w:r>
      <w:proofErr w:type="spellStart"/>
      <w:r w:rsidR="00C500CB" w:rsidRPr="000A4259">
        <w:rPr>
          <w:rFonts w:ascii="Times New Roman" w:hAnsi="Times New Roman" w:cs="Times New Roman"/>
          <w:sz w:val="28"/>
          <w:szCs w:val="28"/>
        </w:rPr>
        <w:t>комфортних</w:t>
      </w:r>
      <w:proofErr w:type="spellEnd"/>
      <w:r w:rsidR="00C500CB" w:rsidRPr="000A4259">
        <w:rPr>
          <w:rFonts w:ascii="Times New Roman" w:hAnsi="Times New Roman" w:cs="Times New Roman"/>
          <w:sz w:val="28"/>
          <w:szCs w:val="28"/>
        </w:rPr>
        <w:t xml:space="preserve"> умов </w:t>
      </w:r>
      <w:proofErr w:type="spellStart"/>
      <w:r w:rsidR="00C500CB" w:rsidRPr="000A4259">
        <w:rPr>
          <w:rFonts w:ascii="Times New Roman" w:hAnsi="Times New Roman" w:cs="Times New Roman"/>
          <w:sz w:val="28"/>
          <w:szCs w:val="28"/>
        </w:rPr>
        <w:t>навчання</w:t>
      </w:r>
      <w:proofErr w:type="spellEnd"/>
      <w:r w:rsidR="00C500CB" w:rsidRPr="000A4259">
        <w:rPr>
          <w:rFonts w:ascii="Times New Roman" w:hAnsi="Times New Roman" w:cs="Times New Roman"/>
          <w:sz w:val="28"/>
          <w:szCs w:val="28"/>
        </w:rPr>
        <w:t xml:space="preserve"> та </w:t>
      </w:r>
      <w:proofErr w:type="spellStart"/>
      <w:r w:rsidR="00C500CB" w:rsidRPr="000A4259">
        <w:rPr>
          <w:rFonts w:ascii="Times New Roman" w:hAnsi="Times New Roman" w:cs="Times New Roman"/>
          <w:sz w:val="28"/>
          <w:szCs w:val="28"/>
        </w:rPr>
        <w:t>праці</w:t>
      </w:r>
      <w:proofErr w:type="spellEnd"/>
      <w:r w:rsidR="00C500CB" w:rsidRPr="000A4259">
        <w:rPr>
          <w:rFonts w:ascii="Times New Roman" w:hAnsi="Times New Roman" w:cs="Times New Roman"/>
          <w:sz w:val="28"/>
          <w:szCs w:val="28"/>
        </w:rPr>
        <w:t xml:space="preserve">. </w:t>
      </w:r>
      <w:proofErr w:type="spellStart"/>
      <w:r w:rsidR="00C500CB" w:rsidRPr="000A4259">
        <w:rPr>
          <w:rFonts w:ascii="Times New Roman" w:hAnsi="Times New Roman" w:cs="Times New Roman"/>
          <w:sz w:val="28"/>
          <w:szCs w:val="28"/>
        </w:rPr>
        <w:t>Освіта</w:t>
      </w:r>
      <w:proofErr w:type="spellEnd"/>
      <w:r w:rsidR="00C500CB" w:rsidRPr="000A4259">
        <w:rPr>
          <w:rFonts w:ascii="Times New Roman" w:hAnsi="Times New Roman" w:cs="Times New Roman"/>
          <w:sz w:val="28"/>
          <w:szCs w:val="28"/>
        </w:rPr>
        <w:t xml:space="preserve"> в </w:t>
      </w:r>
      <w:proofErr w:type="spellStart"/>
      <w:r w:rsidR="00C500CB" w:rsidRPr="000A4259">
        <w:rPr>
          <w:rFonts w:ascii="Times New Roman" w:hAnsi="Times New Roman" w:cs="Times New Roman"/>
          <w:sz w:val="28"/>
          <w:szCs w:val="28"/>
        </w:rPr>
        <w:t>умовах</w:t>
      </w:r>
      <w:proofErr w:type="spellEnd"/>
      <w:r w:rsidR="00C500CB" w:rsidRPr="000A4259">
        <w:rPr>
          <w:rFonts w:ascii="Times New Roman" w:hAnsi="Times New Roman" w:cs="Times New Roman"/>
          <w:sz w:val="28"/>
          <w:szCs w:val="28"/>
        </w:rPr>
        <w:t xml:space="preserve"> </w:t>
      </w:r>
      <w:proofErr w:type="spellStart"/>
      <w:r w:rsidR="00C500CB" w:rsidRPr="000A4259">
        <w:rPr>
          <w:rFonts w:ascii="Times New Roman" w:hAnsi="Times New Roman" w:cs="Times New Roman"/>
          <w:sz w:val="28"/>
          <w:szCs w:val="28"/>
        </w:rPr>
        <w:t>воєнного</w:t>
      </w:r>
      <w:proofErr w:type="spellEnd"/>
      <w:r w:rsidR="00C500CB" w:rsidRPr="000A4259">
        <w:rPr>
          <w:rFonts w:ascii="Times New Roman" w:hAnsi="Times New Roman" w:cs="Times New Roman"/>
          <w:sz w:val="28"/>
          <w:szCs w:val="28"/>
        </w:rPr>
        <w:t xml:space="preserve"> стану </w:t>
      </w:r>
      <w:proofErr w:type="spellStart"/>
      <w:r w:rsidR="00C500CB" w:rsidRPr="000A4259">
        <w:rPr>
          <w:rFonts w:ascii="Times New Roman" w:hAnsi="Times New Roman" w:cs="Times New Roman"/>
          <w:sz w:val="28"/>
          <w:szCs w:val="28"/>
        </w:rPr>
        <w:t>потребує</w:t>
      </w:r>
      <w:proofErr w:type="spellEnd"/>
      <w:r w:rsidR="00C500CB" w:rsidRPr="000A4259">
        <w:rPr>
          <w:rFonts w:ascii="Times New Roman" w:hAnsi="Times New Roman" w:cs="Times New Roman"/>
          <w:sz w:val="28"/>
          <w:szCs w:val="28"/>
        </w:rPr>
        <w:t xml:space="preserve"> </w:t>
      </w:r>
      <w:proofErr w:type="spellStart"/>
      <w:r w:rsidR="00C500CB" w:rsidRPr="000A4259">
        <w:rPr>
          <w:rFonts w:ascii="Times New Roman" w:hAnsi="Times New Roman" w:cs="Times New Roman"/>
          <w:sz w:val="28"/>
          <w:szCs w:val="28"/>
        </w:rPr>
        <w:t>чітких</w:t>
      </w:r>
      <w:proofErr w:type="spellEnd"/>
      <w:r w:rsidR="00C500CB" w:rsidRPr="000A4259">
        <w:rPr>
          <w:rFonts w:ascii="Times New Roman" w:hAnsi="Times New Roman" w:cs="Times New Roman"/>
          <w:sz w:val="28"/>
          <w:szCs w:val="28"/>
        </w:rPr>
        <w:t xml:space="preserve">, </w:t>
      </w:r>
      <w:proofErr w:type="spellStart"/>
      <w:r w:rsidR="00C500CB" w:rsidRPr="000A4259">
        <w:rPr>
          <w:rFonts w:ascii="Times New Roman" w:hAnsi="Times New Roman" w:cs="Times New Roman"/>
          <w:sz w:val="28"/>
          <w:szCs w:val="28"/>
        </w:rPr>
        <w:t>швидких</w:t>
      </w:r>
      <w:proofErr w:type="spellEnd"/>
      <w:r w:rsidR="00C500CB" w:rsidRPr="000A4259">
        <w:rPr>
          <w:rFonts w:ascii="Times New Roman" w:hAnsi="Times New Roman" w:cs="Times New Roman"/>
          <w:sz w:val="28"/>
          <w:szCs w:val="28"/>
        </w:rPr>
        <w:t xml:space="preserve"> та </w:t>
      </w:r>
      <w:proofErr w:type="spellStart"/>
      <w:r w:rsidR="00C500CB" w:rsidRPr="000A4259">
        <w:rPr>
          <w:rFonts w:ascii="Times New Roman" w:hAnsi="Times New Roman" w:cs="Times New Roman"/>
          <w:sz w:val="28"/>
          <w:szCs w:val="28"/>
        </w:rPr>
        <w:t>вчасних</w:t>
      </w:r>
      <w:proofErr w:type="spellEnd"/>
      <w:r w:rsidR="00C500CB" w:rsidRPr="000A4259">
        <w:rPr>
          <w:rFonts w:ascii="Times New Roman" w:hAnsi="Times New Roman" w:cs="Times New Roman"/>
          <w:sz w:val="28"/>
          <w:szCs w:val="28"/>
        </w:rPr>
        <w:t xml:space="preserve"> </w:t>
      </w:r>
      <w:proofErr w:type="spellStart"/>
      <w:r w:rsidR="00C500CB" w:rsidRPr="000A4259">
        <w:rPr>
          <w:rFonts w:ascii="Times New Roman" w:hAnsi="Times New Roman" w:cs="Times New Roman"/>
          <w:sz w:val="28"/>
          <w:szCs w:val="28"/>
        </w:rPr>
        <w:t>рішень</w:t>
      </w:r>
      <w:proofErr w:type="spellEnd"/>
      <w:r w:rsidR="00C500CB" w:rsidRPr="000A4259">
        <w:rPr>
          <w:rFonts w:ascii="Times New Roman" w:hAnsi="Times New Roman" w:cs="Times New Roman"/>
          <w:sz w:val="28"/>
          <w:szCs w:val="28"/>
        </w:rPr>
        <w:t xml:space="preserve">. Не </w:t>
      </w:r>
      <w:proofErr w:type="spellStart"/>
      <w:r w:rsidR="00C500CB" w:rsidRPr="000A4259">
        <w:rPr>
          <w:rFonts w:ascii="Times New Roman" w:hAnsi="Times New Roman" w:cs="Times New Roman"/>
          <w:sz w:val="28"/>
          <w:szCs w:val="28"/>
        </w:rPr>
        <w:t>дивлячись</w:t>
      </w:r>
      <w:proofErr w:type="spellEnd"/>
      <w:r w:rsidR="00C500CB" w:rsidRPr="000A4259">
        <w:rPr>
          <w:rFonts w:ascii="Times New Roman" w:hAnsi="Times New Roman" w:cs="Times New Roman"/>
          <w:sz w:val="28"/>
          <w:szCs w:val="28"/>
        </w:rPr>
        <w:t xml:space="preserve"> на </w:t>
      </w:r>
      <w:proofErr w:type="spellStart"/>
      <w:r w:rsidR="00C500CB" w:rsidRPr="000A4259">
        <w:rPr>
          <w:rFonts w:ascii="Times New Roman" w:hAnsi="Times New Roman" w:cs="Times New Roman"/>
          <w:sz w:val="28"/>
          <w:szCs w:val="28"/>
        </w:rPr>
        <w:t>складну</w:t>
      </w:r>
      <w:proofErr w:type="spellEnd"/>
      <w:r w:rsidR="00C500CB" w:rsidRPr="000A4259">
        <w:rPr>
          <w:rFonts w:ascii="Times New Roman" w:hAnsi="Times New Roman" w:cs="Times New Roman"/>
          <w:sz w:val="28"/>
          <w:szCs w:val="28"/>
        </w:rPr>
        <w:t xml:space="preserve"> </w:t>
      </w:r>
      <w:proofErr w:type="spellStart"/>
      <w:r w:rsidR="00C500CB" w:rsidRPr="000A4259">
        <w:rPr>
          <w:rFonts w:ascii="Times New Roman" w:hAnsi="Times New Roman" w:cs="Times New Roman"/>
          <w:sz w:val="28"/>
          <w:szCs w:val="28"/>
        </w:rPr>
        <w:t>ситуацію</w:t>
      </w:r>
      <w:proofErr w:type="spellEnd"/>
      <w:r w:rsidR="00C500CB" w:rsidRPr="000A4259">
        <w:rPr>
          <w:rFonts w:ascii="Times New Roman" w:hAnsi="Times New Roman" w:cs="Times New Roman"/>
          <w:sz w:val="28"/>
          <w:szCs w:val="28"/>
        </w:rPr>
        <w:t xml:space="preserve"> в </w:t>
      </w:r>
      <w:proofErr w:type="spellStart"/>
      <w:r w:rsidR="00C500CB" w:rsidRPr="000A4259">
        <w:rPr>
          <w:rFonts w:ascii="Times New Roman" w:hAnsi="Times New Roman" w:cs="Times New Roman"/>
          <w:sz w:val="28"/>
          <w:szCs w:val="28"/>
        </w:rPr>
        <w:t>країні</w:t>
      </w:r>
      <w:proofErr w:type="spellEnd"/>
      <w:r w:rsidR="00C500CB" w:rsidRPr="000A4259">
        <w:rPr>
          <w:rFonts w:ascii="Times New Roman" w:hAnsi="Times New Roman" w:cs="Times New Roman"/>
          <w:sz w:val="28"/>
          <w:szCs w:val="28"/>
        </w:rPr>
        <w:t xml:space="preserve">, </w:t>
      </w:r>
      <w:proofErr w:type="spellStart"/>
      <w:r w:rsidR="00C500CB" w:rsidRPr="000A4259">
        <w:rPr>
          <w:rFonts w:ascii="Times New Roman" w:hAnsi="Times New Roman" w:cs="Times New Roman"/>
          <w:sz w:val="28"/>
          <w:szCs w:val="28"/>
        </w:rPr>
        <w:t>сучасна</w:t>
      </w:r>
      <w:proofErr w:type="spellEnd"/>
      <w:r w:rsidR="00C500CB" w:rsidRPr="000A4259">
        <w:rPr>
          <w:rFonts w:ascii="Times New Roman" w:hAnsi="Times New Roman" w:cs="Times New Roman"/>
          <w:sz w:val="28"/>
          <w:szCs w:val="28"/>
        </w:rPr>
        <w:t xml:space="preserve"> </w:t>
      </w:r>
      <w:proofErr w:type="spellStart"/>
      <w:r w:rsidR="00C500CB" w:rsidRPr="000A4259">
        <w:rPr>
          <w:rFonts w:ascii="Times New Roman" w:hAnsi="Times New Roman" w:cs="Times New Roman"/>
          <w:sz w:val="28"/>
          <w:szCs w:val="28"/>
        </w:rPr>
        <w:t>дистанційна</w:t>
      </w:r>
      <w:proofErr w:type="spellEnd"/>
      <w:r w:rsidR="00C500CB" w:rsidRPr="000A4259">
        <w:rPr>
          <w:rFonts w:ascii="Times New Roman" w:hAnsi="Times New Roman" w:cs="Times New Roman"/>
          <w:sz w:val="28"/>
          <w:szCs w:val="28"/>
        </w:rPr>
        <w:t xml:space="preserve"> форма </w:t>
      </w:r>
      <w:proofErr w:type="spellStart"/>
      <w:r w:rsidR="00C500CB" w:rsidRPr="000A4259">
        <w:rPr>
          <w:rFonts w:ascii="Times New Roman" w:hAnsi="Times New Roman" w:cs="Times New Roman"/>
          <w:sz w:val="28"/>
          <w:szCs w:val="28"/>
        </w:rPr>
        <w:t>навчання</w:t>
      </w:r>
      <w:proofErr w:type="spellEnd"/>
      <w:r w:rsidR="00C500CB" w:rsidRPr="000A4259">
        <w:rPr>
          <w:rFonts w:ascii="Times New Roman" w:hAnsi="Times New Roman" w:cs="Times New Roman"/>
          <w:sz w:val="28"/>
          <w:szCs w:val="28"/>
        </w:rPr>
        <w:t xml:space="preserve"> </w:t>
      </w:r>
      <w:proofErr w:type="spellStart"/>
      <w:r w:rsidR="00C500CB" w:rsidRPr="000A4259">
        <w:rPr>
          <w:rFonts w:ascii="Times New Roman" w:hAnsi="Times New Roman" w:cs="Times New Roman"/>
          <w:sz w:val="28"/>
          <w:szCs w:val="28"/>
        </w:rPr>
        <w:t>забезпечує</w:t>
      </w:r>
      <w:proofErr w:type="spellEnd"/>
      <w:r w:rsidR="00C500CB" w:rsidRPr="000A4259">
        <w:rPr>
          <w:rFonts w:ascii="Times New Roman" w:hAnsi="Times New Roman" w:cs="Times New Roman"/>
          <w:sz w:val="28"/>
          <w:szCs w:val="28"/>
        </w:rPr>
        <w:t xml:space="preserve"> </w:t>
      </w:r>
      <w:proofErr w:type="spellStart"/>
      <w:r w:rsidR="00C500CB" w:rsidRPr="000A4259">
        <w:rPr>
          <w:rFonts w:ascii="Times New Roman" w:hAnsi="Times New Roman" w:cs="Times New Roman"/>
          <w:sz w:val="28"/>
          <w:szCs w:val="28"/>
        </w:rPr>
        <w:t>зручну</w:t>
      </w:r>
      <w:proofErr w:type="spellEnd"/>
      <w:r w:rsidR="00C500CB" w:rsidRPr="000A4259">
        <w:rPr>
          <w:rFonts w:ascii="Times New Roman" w:hAnsi="Times New Roman" w:cs="Times New Roman"/>
          <w:sz w:val="28"/>
          <w:szCs w:val="28"/>
        </w:rPr>
        <w:t xml:space="preserve"> </w:t>
      </w:r>
      <w:proofErr w:type="spellStart"/>
      <w:r w:rsidR="00C500CB" w:rsidRPr="000A4259">
        <w:rPr>
          <w:rFonts w:ascii="Times New Roman" w:hAnsi="Times New Roman" w:cs="Times New Roman"/>
          <w:sz w:val="28"/>
          <w:szCs w:val="28"/>
        </w:rPr>
        <w:t>комунікацію</w:t>
      </w:r>
      <w:proofErr w:type="spellEnd"/>
      <w:r w:rsidR="00C500CB" w:rsidRPr="000A4259">
        <w:rPr>
          <w:rFonts w:ascii="Times New Roman" w:hAnsi="Times New Roman" w:cs="Times New Roman"/>
          <w:sz w:val="28"/>
          <w:szCs w:val="28"/>
        </w:rPr>
        <w:t xml:space="preserve"> </w:t>
      </w:r>
      <w:proofErr w:type="spellStart"/>
      <w:r w:rsidR="00C500CB" w:rsidRPr="000A4259">
        <w:rPr>
          <w:rFonts w:ascii="Times New Roman" w:hAnsi="Times New Roman" w:cs="Times New Roman"/>
          <w:sz w:val="28"/>
          <w:szCs w:val="28"/>
        </w:rPr>
        <w:t>між</w:t>
      </w:r>
      <w:proofErr w:type="spellEnd"/>
      <w:r w:rsidR="00C500CB" w:rsidRPr="000A4259">
        <w:rPr>
          <w:rFonts w:ascii="Times New Roman" w:hAnsi="Times New Roman" w:cs="Times New Roman"/>
          <w:sz w:val="28"/>
          <w:szCs w:val="28"/>
        </w:rPr>
        <w:t xml:space="preserve"> </w:t>
      </w:r>
      <w:proofErr w:type="spellStart"/>
      <w:r w:rsidR="00C500CB" w:rsidRPr="000A4259">
        <w:rPr>
          <w:rFonts w:ascii="Times New Roman" w:hAnsi="Times New Roman" w:cs="Times New Roman"/>
          <w:sz w:val="28"/>
          <w:szCs w:val="28"/>
        </w:rPr>
        <w:t>вчителями</w:t>
      </w:r>
      <w:proofErr w:type="spellEnd"/>
      <w:r w:rsidR="00C500CB" w:rsidRPr="000A4259">
        <w:rPr>
          <w:rFonts w:ascii="Times New Roman" w:hAnsi="Times New Roman" w:cs="Times New Roman"/>
          <w:sz w:val="28"/>
          <w:szCs w:val="28"/>
        </w:rPr>
        <w:t xml:space="preserve"> та </w:t>
      </w:r>
      <w:proofErr w:type="spellStart"/>
      <w:r w:rsidR="00C500CB" w:rsidRPr="000A4259">
        <w:rPr>
          <w:rFonts w:ascii="Times New Roman" w:hAnsi="Times New Roman" w:cs="Times New Roman"/>
          <w:sz w:val="28"/>
          <w:szCs w:val="28"/>
        </w:rPr>
        <w:t>учнями</w:t>
      </w:r>
      <w:proofErr w:type="spellEnd"/>
      <w:r w:rsidR="00C500CB" w:rsidRPr="000A4259">
        <w:rPr>
          <w:rFonts w:ascii="Times New Roman" w:hAnsi="Times New Roman" w:cs="Times New Roman"/>
          <w:sz w:val="28"/>
          <w:szCs w:val="28"/>
        </w:rPr>
        <w:t xml:space="preserve">. </w:t>
      </w:r>
      <w:proofErr w:type="spellStart"/>
      <w:r w:rsidR="00C500CB" w:rsidRPr="000A4259">
        <w:rPr>
          <w:rFonts w:ascii="Times New Roman" w:hAnsi="Times New Roman" w:cs="Times New Roman"/>
          <w:sz w:val="28"/>
          <w:szCs w:val="28"/>
        </w:rPr>
        <w:t>Педагогічний</w:t>
      </w:r>
      <w:proofErr w:type="spellEnd"/>
      <w:r w:rsidR="00C500CB" w:rsidRPr="000A4259">
        <w:rPr>
          <w:rFonts w:ascii="Times New Roman" w:hAnsi="Times New Roman" w:cs="Times New Roman"/>
          <w:sz w:val="28"/>
          <w:szCs w:val="28"/>
        </w:rPr>
        <w:t xml:space="preserve"> </w:t>
      </w:r>
      <w:proofErr w:type="spellStart"/>
      <w:r w:rsidR="00C500CB" w:rsidRPr="000A4259">
        <w:rPr>
          <w:rFonts w:ascii="Times New Roman" w:hAnsi="Times New Roman" w:cs="Times New Roman"/>
          <w:sz w:val="28"/>
          <w:szCs w:val="28"/>
        </w:rPr>
        <w:t>колектив</w:t>
      </w:r>
      <w:proofErr w:type="spellEnd"/>
      <w:r w:rsidR="00C500CB" w:rsidRPr="000A4259">
        <w:rPr>
          <w:rFonts w:ascii="Times New Roman" w:hAnsi="Times New Roman" w:cs="Times New Roman"/>
          <w:sz w:val="28"/>
          <w:szCs w:val="28"/>
        </w:rPr>
        <w:t xml:space="preserve"> </w:t>
      </w:r>
      <w:proofErr w:type="spellStart"/>
      <w:r w:rsidR="00C500CB" w:rsidRPr="000A4259">
        <w:rPr>
          <w:rFonts w:ascii="Times New Roman" w:hAnsi="Times New Roman" w:cs="Times New Roman"/>
          <w:sz w:val="28"/>
          <w:szCs w:val="28"/>
        </w:rPr>
        <w:t>ліцею</w:t>
      </w:r>
      <w:proofErr w:type="spellEnd"/>
      <w:r w:rsidR="00C500CB" w:rsidRPr="000A4259">
        <w:rPr>
          <w:rFonts w:ascii="Times New Roman" w:hAnsi="Times New Roman" w:cs="Times New Roman"/>
          <w:sz w:val="28"/>
          <w:szCs w:val="28"/>
        </w:rPr>
        <w:t xml:space="preserve"> </w:t>
      </w:r>
      <w:proofErr w:type="spellStart"/>
      <w:r w:rsidR="00C500CB" w:rsidRPr="000A4259">
        <w:rPr>
          <w:rFonts w:ascii="Times New Roman" w:hAnsi="Times New Roman" w:cs="Times New Roman"/>
          <w:sz w:val="28"/>
          <w:szCs w:val="28"/>
        </w:rPr>
        <w:t>впорався</w:t>
      </w:r>
      <w:proofErr w:type="spellEnd"/>
      <w:r w:rsidR="00C500CB" w:rsidRPr="000A4259">
        <w:rPr>
          <w:rFonts w:ascii="Times New Roman" w:hAnsi="Times New Roman" w:cs="Times New Roman"/>
          <w:sz w:val="28"/>
          <w:szCs w:val="28"/>
        </w:rPr>
        <w:t xml:space="preserve"> з </w:t>
      </w:r>
      <w:proofErr w:type="spellStart"/>
      <w:r w:rsidR="00C500CB" w:rsidRPr="000A4259">
        <w:rPr>
          <w:rFonts w:ascii="Times New Roman" w:hAnsi="Times New Roman" w:cs="Times New Roman"/>
          <w:sz w:val="28"/>
          <w:szCs w:val="28"/>
        </w:rPr>
        <w:t>новим</w:t>
      </w:r>
      <w:proofErr w:type="spellEnd"/>
      <w:r w:rsidR="00C500CB" w:rsidRPr="000A4259">
        <w:rPr>
          <w:rFonts w:ascii="Times New Roman" w:hAnsi="Times New Roman" w:cs="Times New Roman"/>
          <w:sz w:val="28"/>
          <w:szCs w:val="28"/>
        </w:rPr>
        <w:t xml:space="preserve"> </w:t>
      </w:r>
      <w:proofErr w:type="spellStart"/>
      <w:r w:rsidR="00C500CB" w:rsidRPr="000A4259">
        <w:rPr>
          <w:rFonts w:ascii="Times New Roman" w:hAnsi="Times New Roman" w:cs="Times New Roman"/>
          <w:sz w:val="28"/>
          <w:szCs w:val="28"/>
        </w:rPr>
        <w:t>викликом</w:t>
      </w:r>
      <w:proofErr w:type="spellEnd"/>
      <w:r w:rsidR="00C500CB" w:rsidRPr="000A4259">
        <w:rPr>
          <w:rFonts w:ascii="Times New Roman" w:hAnsi="Times New Roman" w:cs="Times New Roman"/>
          <w:sz w:val="28"/>
          <w:szCs w:val="28"/>
        </w:rPr>
        <w:t xml:space="preserve"> на </w:t>
      </w:r>
      <w:proofErr w:type="spellStart"/>
      <w:r w:rsidR="00C500CB" w:rsidRPr="000A4259">
        <w:rPr>
          <w:rFonts w:ascii="Times New Roman" w:hAnsi="Times New Roman" w:cs="Times New Roman"/>
          <w:sz w:val="28"/>
          <w:szCs w:val="28"/>
        </w:rPr>
        <w:t>відмінно</w:t>
      </w:r>
      <w:proofErr w:type="spellEnd"/>
      <w:r w:rsidR="00C500CB" w:rsidRPr="000A4259">
        <w:rPr>
          <w:rFonts w:ascii="Times New Roman" w:hAnsi="Times New Roman" w:cs="Times New Roman"/>
          <w:sz w:val="28"/>
          <w:szCs w:val="28"/>
        </w:rPr>
        <w:t xml:space="preserve">, </w:t>
      </w:r>
      <w:proofErr w:type="spellStart"/>
      <w:r w:rsidR="00C500CB" w:rsidRPr="000A4259">
        <w:rPr>
          <w:rFonts w:ascii="Times New Roman" w:hAnsi="Times New Roman" w:cs="Times New Roman"/>
          <w:sz w:val="28"/>
          <w:szCs w:val="28"/>
        </w:rPr>
        <w:t>оскільки</w:t>
      </w:r>
      <w:proofErr w:type="spellEnd"/>
      <w:r w:rsidR="00C500CB" w:rsidRPr="000A4259">
        <w:rPr>
          <w:rFonts w:ascii="Times New Roman" w:hAnsi="Times New Roman" w:cs="Times New Roman"/>
          <w:sz w:val="28"/>
          <w:szCs w:val="28"/>
        </w:rPr>
        <w:t xml:space="preserve"> в </w:t>
      </w:r>
      <w:proofErr w:type="spellStart"/>
      <w:r w:rsidR="00C500CB" w:rsidRPr="000A4259">
        <w:rPr>
          <w:rFonts w:ascii="Times New Roman" w:hAnsi="Times New Roman" w:cs="Times New Roman"/>
          <w:sz w:val="28"/>
          <w:szCs w:val="28"/>
        </w:rPr>
        <w:t>нагоді</w:t>
      </w:r>
      <w:proofErr w:type="spellEnd"/>
      <w:r w:rsidR="00C500CB" w:rsidRPr="000A4259">
        <w:rPr>
          <w:rFonts w:ascii="Times New Roman" w:hAnsi="Times New Roman" w:cs="Times New Roman"/>
          <w:sz w:val="28"/>
          <w:szCs w:val="28"/>
        </w:rPr>
        <w:t xml:space="preserve"> став </w:t>
      </w:r>
      <w:proofErr w:type="spellStart"/>
      <w:r w:rsidR="00C500CB" w:rsidRPr="000A4259">
        <w:rPr>
          <w:rFonts w:ascii="Times New Roman" w:hAnsi="Times New Roman" w:cs="Times New Roman"/>
          <w:sz w:val="28"/>
          <w:szCs w:val="28"/>
        </w:rPr>
        <w:t>досвід</w:t>
      </w:r>
      <w:proofErr w:type="spellEnd"/>
      <w:r w:rsidR="00C500CB" w:rsidRPr="000A4259">
        <w:rPr>
          <w:rFonts w:ascii="Times New Roman" w:hAnsi="Times New Roman" w:cs="Times New Roman"/>
          <w:sz w:val="28"/>
          <w:szCs w:val="28"/>
        </w:rPr>
        <w:t xml:space="preserve"> </w:t>
      </w:r>
      <w:proofErr w:type="spellStart"/>
      <w:r w:rsidR="00C500CB" w:rsidRPr="000A4259">
        <w:rPr>
          <w:rFonts w:ascii="Times New Roman" w:hAnsi="Times New Roman" w:cs="Times New Roman"/>
          <w:sz w:val="28"/>
          <w:szCs w:val="28"/>
        </w:rPr>
        <w:t>дистанційного</w:t>
      </w:r>
      <w:proofErr w:type="spellEnd"/>
      <w:r w:rsidR="00C500CB" w:rsidRPr="000A4259">
        <w:rPr>
          <w:rFonts w:ascii="Times New Roman" w:hAnsi="Times New Roman" w:cs="Times New Roman"/>
          <w:sz w:val="28"/>
          <w:szCs w:val="28"/>
        </w:rPr>
        <w:t xml:space="preserve"> </w:t>
      </w:r>
      <w:proofErr w:type="spellStart"/>
      <w:r w:rsidR="00C500CB" w:rsidRPr="000A4259">
        <w:rPr>
          <w:rFonts w:ascii="Times New Roman" w:hAnsi="Times New Roman" w:cs="Times New Roman"/>
          <w:sz w:val="28"/>
          <w:szCs w:val="28"/>
        </w:rPr>
        <w:t>навчання</w:t>
      </w:r>
      <w:proofErr w:type="spellEnd"/>
      <w:r w:rsidR="00C500CB" w:rsidRPr="000A4259">
        <w:rPr>
          <w:rFonts w:ascii="Times New Roman" w:hAnsi="Times New Roman" w:cs="Times New Roman"/>
          <w:sz w:val="28"/>
          <w:szCs w:val="28"/>
        </w:rPr>
        <w:t xml:space="preserve"> </w:t>
      </w:r>
      <w:proofErr w:type="spellStart"/>
      <w:r w:rsidR="00C500CB" w:rsidRPr="000A4259">
        <w:rPr>
          <w:rFonts w:ascii="Times New Roman" w:hAnsi="Times New Roman" w:cs="Times New Roman"/>
          <w:sz w:val="28"/>
          <w:szCs w:val="28"/>
        </w:rPr>
        <w:t>під</w:t>
      </w:r>
      <w:proofErr w:type="spellEnd"/>
      <w:r w:rsidR="00C500CB" w:rsidRPr="000A4259">
        <w:rPr>
          <w:rFonts w:ascii="Times New Roman" w:hAnsi="Times New Roman" w:cs="Times New Roman"/>
          <w:sz w:val="28"/>
          <w:szCs w:val="28"/>
        </w:rPr>
        <w:t xml:space="preserve"> час </w:t>
      </w:r>
      <w:proofErr w:type="spellStart"/>
      <w:r w:rsidR="00C500CB" w:rsidRPr="000A4259">
        <w:rPr>
          <w:rFonts w:ascii="Times New Roman" w:hAnsi="Times New Roman" w:cs="Times New Roman"/>
          <w:sz w:val="28"/>
          <w:szCs w:val="28"/>
        </w:rPr>
        <w:t>всесвітньої</w:t>
      </w:r>
      <w:proofErr w:type="spellEnd"/>
      <w:r w:rsidR="00C500CB" w:rsidRPr="000A4259">
        <w:rPr>
          <w:rFonts w:ascii="Times New Roman" w:hAnsi="Times New Roman" w:cs="Times New Roman"/>
          <w:sz w:val="28"/>
          <w:szCs w:val="28"/>
        </w:rPr>
        <w:t xml:space="preserve"> </w:t>
      </w:r>
      <w:proofErr w:type="spellStart"/>
      <w:r w:rsidR="00C500CB" w:rsidRPr="000A4259">
        <w:rPr>
          <w:rFonts w:ascii="Times New Roman" w:hAnsi="Times New Roman" w:cs="Times New Roman"/>
          <w:sz w:val="28"/>
          <w:szCs w:val="28"/>
        </w:rPr>
        <w:t>пандемії</w:t>
      </w:r>
      <w:proofErr w:type="spellEnd"/>
      <w:r w:rsidR="00C500CB" w:rsidRPr="000A4259">
        <w:rPr>
          <w:rFonts w:ascii="Times New Roman" w:hAnsi="Times New Roman" w:cs="Times New Roman"/>
          <w:sz w:val="28"/>
          <w:szCs w:val="28"/>
        </w:rPr>
        <w:t xml:space="preserve"> та </w:t>
      </w:r>
      <w:proofErr w:type="spellStart"/>
      <w:r w:rsidR="00C500CB" w:rsidRPr="000A4259">
        <w:rPr>
          <w:rFonts w:ascii="Times New Roman" w:hAnsi="Times New Roman" w:cs="Times New Roman"/>
          <w:sz w:val="28"/>
          <w:szCs w:val="28"/>
        </w:rPr>
        <w:t>завчасне</w:t>
      </w:r>
      <w:proofErr w:type="spellEnd"/>
      <w:r w:rsidR="00C500CB" w:rsidRPr="000A4259">
        <w:rPr>
          <w:rFonts w:ascii="Times New Roman" w:hAnsi="Times New Roman" w:cs="Times New Roman"/>
          <w:sz w:val="28"/>
          <w:szCs w:val="28"/>
        </w:rPr>
        <w:t xml:space="preserve"> </w:t>
      </w:r>
      <w:proofErr w:type="spellStart"/>
      <w:r w:rsidR="00C500CB" w:rsidRPr="000A4259">
        <w:rPr>
          <w:rFonts w:ascii="Times New Roman" w:hAnsi="Times New Roman" w:cs="Times New Roman"/>
          <w:sz w:val="28"/>
          <w:szCs w:val="28"/>
        </w:rPr>
        <w:t>опанування</w:t>
      </w:r>
      <w:proofErr w:type="spellEnd"/>
      <w:r w:rsidR="00C500CB" w:rsidRPr="000A4259">
        <w:rPr>
          <w:rFonts w:ascii="Times New Roman" w:hAnsi="Times New Roman" w:cs="Times New Roman"/>
          <w:sz w:val="28"/>
          <w:szCs w:val="28"/>
        </w:rPr>
        <w:t xml:space="preserve"> </w:t>
      </w:r>
      <w:proofErr w:type="spellStart"/>
      <w:r w:rsidR="00C500CB" w:rsidRPr="000A4259">
        <w:rPr>
          <w:rFonts w:ascii="Times New Roman" w:hAnsi="Times New Roman" w:cs="Times New Roman"/>
          <w:sz w:val="28"/>
          <w:szCs w:val="28"/>
        </w:rPr>
        <w:t>навичками</w:t>
      </w:r>
      <w:proofErr w:type="spellEnd"/>
      <w:r w:rsidR="00C500CB" w:rsidRPr="000A4259">
        <w:rPr>
          <w:rFonts w:ascii="Times New Roman" w:hAnsi="Times New Roman" w:cs="Times New Roman"/>
          <w:sz w:val="28"/>
          <w:szCs w:val="28"/>
        </w:rPr>
        <w:t xml:space="preserve"> </w:t>
      </w:r>
      <w:proofErr w:type="spellStart"/>
      <w:r w:rsidR="00C500CB" w:rsidRPr="000A4259">
        <w:rPr>
          <w:rFonts w:ascii="Times New Roman" w:hAnsi="Times New Roman" w:cs="Times New Roman"/>
          <w:sz w:val="28"/>
          <w:szCs w:val="28"/>
        </w:rPr>
        <w:t>роботи</w:t>
      </w:r>
      <w:proofErr w:type="spellEnd"/>
      <w:r w:rsidR="00C500CB" w:rsidRPr="000A4259">
        <w:rPr>
          <w:rFonts w:ascii="Times New Roman" w:hAnsi="Times New Roman" w:cs="Times New Roman"/>
          <w:sz w:val="28"/>
          <w:szCs w:val="28"/>
        </w:rPr>
        <w:t xml:space="preserve"> з </w:t>
      </w:r>
      <w:proofErr w:type="spellStart"/>
      <w:r w:rsidR="00C500CB" w:rsidRPr="000A4259">
        <w:rPr>
          <w:rFonts w:ascii="Times New Roman" w:hAnsi="Times New Roman" w:cs="Times New Roman"/>
          <w:sz w:val="28"/>
          <w:szCs w:val="28"/>
        </w:rPr>
        <w:t>освітньою</w:t>
      </w:r>
      <w:proofErr w:type="spellEnd"/>
      <w:r w:rsidR="00C500CB" w:rsidRPr="000A4259">
        <w:rPr>
          <w:rFonts w:ascii="Times New Roman" w:hAnsi="Times New Roman" w:cs="Times New Roman"/>
          <w:sz w:val="28"/>
          <w:szCs w:val="28"/>
        </w:rPr>
        <w:t xml:space="preserve"> платформою HЗ</w:t>
      </w:r>
      <w:r w:rsidR="00B35B92" w:rsidRPr="000A4259">
        <w:rPr>
          <w:rFonts w:ascii="Times New Roman" w:hAnsi="Times New Roman" w:cs="Times New Roman"/>
          <w:sz w:val="28"/>
          <w:szCs w:val="28"/>
        </w:rPr>
        <w:t>.</w:t>
      </w:r>
      <w:r w:rsidR="00FD2273" w:rsidRPr="000A4259">
        <w:rPr>
          <w:rFonts w:ascii="Times New Roman" w:hAnsi="Times New Roman" w:cs="Times New Roman"/>
          <w:sz w:val="28"/>
          <w:szCs w:val="28"/>
        </w:rPr>
        <w:t xml:space="preserve"> </w:t>
      </w:r>
      <w:proofErr w:type="spellStart"/>
      <w:r w:rsidR="00FD2273" w:rsidRPr="000A4259">
        <w:rPr>
          <w:rFonts w:ascii="Times New Roman" w:hAnsi="Times New Roman" w:cs="Times New Roman"/>
          <w:color w:val="000000"/>
          <w:sz w:val="28"/>
          <w:szCs w:val="28"/>
        </w:rPr>
        <w:t>Дистанційне</w:t>
      </w:r>
      <w:proofErr w:type="spellEnd"/>
      <w:r w:rsidR="00FD2273" w:rsidRPr="000A4259">
        <w:rPr>
          <w:rFonts w:ascii="Times New Roman" w:hAnsi="Times New Roman" w:cs="Times New Roman"/>
          <w:color w:val="000000"/>
          <w:sz w:val="28"/>
          <w:szCs w:val="28"/>
        </w:rPr>
        <w:t xml:space="preserve"> </w:t>
      </w:r>
      <w:proofErr w:type="spellStart"/>
      <w:r w:rsidR="00FD2273" w:rsidRPr="000A4259">
        <w:rPr>
          <w:rFonts w:ascii="Times New Roman" w:hAnsi="Times New Roman" w:cs="Times New Roman"/>
          <w:color w:val="000000"/>
          <w:sz w:val="28"/>
          <w:szCs w:val="28"/>
        </w:rPr>
        <w:t>навчання</w:t>
      </w:r>
      <w:proofErr w:type="spellEnd"/>
      <w:r w:rsidR="00FD2273" w:rsidRPr="000A4259">
        <w:rPr>
          <w:rFonts w:ascii="Times New Roman" w:hAnsi="Times New Roman" w:cs="Times New Roman"/>
          <w:color w:val="000000"/>
          <w:sz w:val="28"/>
          <w:szCs w:val="28"/>
        </w:rPr>
        <w:t xml:space="preserve"> </w:t>
      </w:r>
      <w:proofErr w:type="spellStart"/>
      <w:r w:rsidR="00FD2273" w:rsidRPr="000A4259">
        <w:rPr>
          <w:rFonts w:ascii="Times New Roman" w:hAnsi="Times New Roman" w:cs="Times New Roman"/>
          <w:color w:val="000000"/>
          <w:sz w:val="28"/>
          <w:szCs w:val="28"/>
        </w:rPr>
        <w:t>відбувалося</w:t>
      </w:r>
      <w:proofErr w:type="spellEnd"/>
      <w:r w:rsidR="00FD2273" w:rsidRPr="000A4259">
        <w:rPr>
          <w:rFonts w:ascii="Times New Roman" w:hAnsi="Times New Roman" w:cs="Times New Roman"/>
          <w:color w:val="000000"/>
          <w:sz w:val="28"/>
          <w:szCs w:val="28"/>
        </w:rPr>
        <w:t xml:space="preserve"> з </w:t>
      </w:r>
      <w:proofErr w:type="spellStart"/>
      <w:r w:rsidR="00FD2273" w:rsidRPr="000A4259">
        <w:rPr>
          <w:rFonts w:ascii="Times New Roman" w:hAnsi="Times New Roman" w:cs="Times New Roman"/>
          <w:color w:val="000000"/>
          <w:sz w:val="28"/>
          <w:szCs w:val="28"/>
        </w:rPr>
        <w:t>використанням</w:t>
      </w:r>
      <w:proofErr w:type="spellEnd"/>
      <w:r w:rsidR="00FD2273" w:rsidRPr="000A4259">
        <w:rPr>
          <w:rFonts w:ascii="Times New Roman" w:hAnsi="Times New Roman" w:cs="Times New Roman"/>
          <w:color w:val="000000"/>
          <w:sz w:val="28"/>
          <w:szCs w:val="28"/>
        </w:rPr>
        <w:t xml:space="preserve"> платформ та </w:t>
      </w:r>
      <w:proofErr w:type="spellStart"/>
      <w:r w:rsidR="00FD2273" w:rsidRPr="000A4259">
        <w:rPr>
          <w:rFonts w:ascii="Times New Roman" w:hAnsi="Times New Roman" w:cs="Times New Roman"/>
          <w:color w:val="000000"/>
          <w:sz w:val="28"/>
          <w:szCs w:val="28"/>
        </w:rPr>
        <w:t>інструментів</w:t>
      </w:r>
      <w:proofErr w:type="spellEnd"/>
      <w:r w:rsidR="00FD2273" w:rsidRPr="000A4259">
        <w:rPr>
          <w:rFonts w:ascii="Times New Roman" w:hAnsi="Times New Roman" w:cs="Times New Roman"/>
          <w:color w:val="000000"/>
          <w:sz w:val="28"/>
          <w:szCs w:val="28"/>
        </w:rPr>
        <w:t xml:space="preserve">  </w:t>
      </w:r>
      <w:r w:rsidR="000E7855">
        <w:rPr>
          <w:rFonts w:ascii="Times New Roman" w:hAnsi="Times New Roman" w:cs="Times New Roman"/>
          <w:color w:val="000000"/>
          <w:sz w:val="28"/>
          <w:szCs w:val="28"/>
          <w:lang w:val="uk-UA"/>
        </w:rPr>
        <w:t xml:space="preserve"> </w:t>
      </w:r>
      <w:proofErr w:type="spellStart"/>
      <w:r w:rsidR="00FD2273" w:rsidRPr="000A4259">
        <w:rPr>
          <w:rFonts w:ascii="Times New Roman" w:hAnsi="Times New Roman" w:cs="Times New Roman"/>
          <w:color w:val="000000"/>
          <w:sz w:val="28"/>
          <w:szCs w:val="28"/>
        </w:rPr>
        <w:t>дистанційного</w:t>
      </w:r>
      <w:proofErr w:type="spellEnd"/>
      <w:r w:rsidR="00FD2273" w:rsidRPr="000A4259">
        <w:rPr>
          <w:rFonts w:ascii="Times New Roman" w:hAnsi="Times New Roman" w:cs="Times New Roman"/>
          <w:color w:val="000000"/>
          <w:sz w:val="28"/>
          <w:szCs w:val="28"/>
        </w:rPr>
        <w:t xml:space="preserve"> </w:t>
      </w:r>
      <w:proofErr w:type="spellStart"/>
      <w:r w:rsidR="00FD2273" w:rsidRPr="000A4259">
        <w:rPr>
          <w:rFonts w:ascii="Times New Roman" w:hAnsi="Times New Roman" w:cs="Times New Roman"/>
          <w:color w:val="000000"/>
          <w:sz w:val="28"/>
          <w:szCs w:val="28"/>
        </w:rPr>
        <w:t>навчання</w:t>
      </w:r>
      <w:proofErr w:type="spellEnd"/>
      <w:r w:rsidR="00FD2273" w:rsidRPr="000A4259">
        <w:rPr>
          <w:rFonts w:ascii="Times New Roman" w:hAnsi="Times New Roman" w:cs="Times New Roman"/>
          <w:color w:val="000000"/>
          <w:sz w:val="28"/>
          <w:szCs w:val="28"/>
        </w:rPr>
        <w:t xml:space="preserve">.  В </w:t>
      </w:r>
      <w:proofErr w:type="spellStart"/>
      <w:r w:rsidR="00FD2273" w:rsidRPr="000A4259">
        <w:rPr>
          <w:rFonts w:ascii="Times New Roman" w:hAnsi="Times New Roman" w:cs="Times New Roman"/>
          <w:color w:val="000000"/>
          <w:sz w:val="28"/>
          <w:szCs w:val="28"/>
        </w:rPr>
        <w:t>своїй</w:t>
      </w:r>
      <w:proofErr w:type="spellEnd"/>
      <w:r w:rsidR="00FD2273" w:rsidRPr="000A4259">
        <w:rPr>
          <w:rFonts w:ascii="Times New Roman" w:hAnsi="Times New Roman" w:cs="Times New Roman"/>
          <w:color w:val="000000"/>
          <w:sz w:val="28"/>
          <w:szCs w:val="28"/>
        </w:rPr>
        <w:t xml:space="preserve"> </w:t>
      </w:r>
      <w:proofErr w:type="spellStart"/>
      <w:r w:rsidR="00FD2273" w:rsidRPr="000A4259">
        <w:rPr>
          <w:rFonts w:ascii="Times New Roman" w:hAnsi="Times New Roman" w:cs="Times New Roman"/>
          <w:color w:val="000000"/>
          <w:sz w:val="28"/>
          <w:szCs w:val="28"/>
        </w:rPr>
        <w:t>діяльності</w:t>
      </w:r>
      <w:proofErr w:type="spellEnd"/>
      <w:r w:rsidR="00FD2273" w:rsidRPr="000A4259">
        <w:rPr>
          <w:rFonts w:ascii="Times New Roman" w:hAnsi="Times New Roman" w:cs="Times New Roman"/>
          <w:color w:val="000000"/>
          <w:sz w:val="28"/>
          <w:szCs w:val="28"/>
        </w:rPr>
        <w:t xml:space="preserve"> </w:t>
      </w:r>
      <w:proofErr w:type="spellStart"/>
      <w:r w:rsidR="00FD2273" w:rsidRPr="000A4259">
        <w:rPr>
          <w:rFonts w:ascii="Times New Roman" w:hAnsi="Times New Roman" w:cs="Times New Roman"/>
          <w:color w:val="000000"/>
          <w:sz w:val="28"/>
          <w:szCs w:val="28"/>
        </w:rPr>
        <w:t>педагогічні</w:t>
      </w:r>
      <w:proofErr w:type="spellEnd"/>
      <w:r w:rsidR="00FD2273" w:rsidRPr="000A4259">
        <w:rPr>
          <w:rFonts w:ascii="Times New Roman" w:hAnsi="Times New Roman" w:cs="Times New Roman"/>
          <w:color w:val="000000"/>
          <w:sz w:val="28"/>
          <w:szCs w:val="28"/>
        </w:rPr>
        <w:t xml:space="preserve"> </w:t>
      </w:r>
      <w:proofErr w:type="spellStart"/>
      <w:r w:rsidR="00FD2273" w:rsidRPr="000A4259">
        <w:rPr>
          <w:rFonts w:ascii="Times New Roman" w:hAnsi="Times New Roman" w:cs="Times New Roman"/>
          <w:color w:val="000000"/>
          <w:sz w:val="28"/>
          <w:szCs w:val="28"/>
        </w:rPr>
        <w:t>працівники</w:t>
      </w:r>
      <w:proofErr w:type="spellEnd"/>
      <w:r w:rsidR="00FD2273" w:rsidRPr="000A4259">
        <w:rPr>
          <w:rFonts w:ascii="Times New Roman" w:hAnsi="Times New Roman" w:cs="Times New Roman"/>
          <w:color w:val="000000"/>
          <w:sz w:val="28"/>
          <w:szCs w:val="28"/>
        </w:rPr>
        <w:t xml:space="preserve"> та </w:t>
      </w:r>
      <w:proofErr w:type="spellStart"/>
      <w:r w:rsidR="00FD2273" w:rsidRPr="000A4259">
        <w:rPr>
          <w:rFonts w:ascii="Times New Roman" w:hAnsi="Times New Roman" w:cs="Times New Roman"/>
          <w:color w:val="000000"/>
          <w:sz w:val="28"/>
          <w:szCs w:val="28"/>
        </w:rPr>
        <w:t>учні</w:t>
      </w:r>
      <w:proofErr w:type="spellEnd"/>
      <w:r w:rsidR="00FD2273" w:rsidRPr="000A4259">
        <w:rPr>
          <w:rFonts w:ascii="Times New Roman" w:hAnsi="Times New Roman" w:cs="Times New Roman"/>
          <w:color w:val="000000"/>
          <w:sz w:val="28"/>
          <w:szCs w:val="28"/>
        </w:rPr>
        <w:t xml:space="preserve"> закладу </w:t>
      </w:r>
      <w:proofErr w:type="spellStart"/>
      <w:r w:rsidR="00FD2273" w:rsidRPr="000A4259">
        <w:rPr>
          <w:rFonts w:ascii="Times New Roman" w:hAnsi="Times New Roman" w:cs="Times New Roman"/>
          <w:color w:val="000000"/>
          <w:sz w:val="28"/>
          <w:szCs w:val="28"/>
        </w:rPr>
        <w:t>освіти</w:t>
      </w:r>
      <w:proofErr w:type="spellEnd"/>
      <w:r w:rsidR="00FD2273" w:rsidRPr="000A4259">
        <w:rPr>
          <w:rFonts w:ascii="Times New Roman" w:hAnsi="Times New Roman" w:cs="Times New Roman"/>
          <w:color w:val="000000"/>
          <w:sz w:val="28"/>
          <w:szCs w:val="28"/>
        </w:rPr>
        <w:t xml:space="preserve"> </w:t>
      </w:r>
      <w:proofErr w:type="spellStart"/>
      <w:r w:rsidR="00FD2273" w:rsidRPr="000A4259">
        <w:rPr>
          <w:rFonts w:ascii="Times New Roman" w:hAnsi="Times New Roman" w:cs="Times New Roman"/>
          <w:color w:val="000000"/>
          <w:sz w:val="28"/>
          <w:szCs w:val="28"/>
        </w:rPr>
        <w:t>використовували</w:t>
      </w:r>
      <w:proofErr w:type="spellEnd"/>
      <w:r w:rsidR="00FD2273" w:rsidRPr="000A4259">
        <w:rPr>
          <w:rFonts w:ascii="Times New Roman" w:hAnsi="Times New Roman" w:cs="Times New Roman"/>
          <w:color w:val="000000"/>
          <w:sz w:val="28"/>
          <w:szCs w:val="28"/>
        </w:rPr>
        <w:t xml:space="preserve"> </w:t>
      </w:r>
      <w:proofErr w:type="spellStart"/>
      <w:r w:rsidR="00FD2273" w:rsidRPr="000A4259">
        <w:rPr>
          <w:rFonts w:ascii="Times New Roman" w:hAnsi="Times New Roman" w:cs="Times New Roman"/>
          <w:color w:val="000000"/>
          <w:sz w:val="28"/>
          <w:szCs w:val="28"/>
        </w:rPr>
        <w:t>наступні</w:t>
      </w:r>
      <w:proofErr w:type="spellEnd"/>
      <w:r w:rsidR="00FD2273" w:rsidRPr="000A4259">
        <w:rPr>
          <w:rFonts w:ascii="Times New Roman" w:hAnsi="Times New Roman" w:cs="Times New Roman"/>
          <w:color w:val="000000"/>
          <w:sz w:val="28"/>
          <w:szCs w:val="28"/>
        </w:rPr>
        <w:t xml:space="preserve"> </w:t>
      </w:r>
      <w:proofErr w:type="spellStart"/>
      <w:r w:rsidR="00FD2273" w:rsidRPr="000A4259">
        <w:rPr>
          <w:rFonts w:ascii="Times New Roman" w:hAnsi="Times New Roman" w:cs="Times New Roman"/>
          <w:color w:val="000000"/>
          <w:sz w:val="28"/>
          <w:szCs w:val="28"/>
        </w:rPr>
        <w:t>освітні</w:t>
      </w:r>
      <w:proofErr w:type="spellEnd"/>
      <w:r w:rsidR="00FD2273" w:rsidRPr="000A4259">
        <w:rPr>
          <w:rFonts w:ascii="Times New Roman" w:hAnsi="Times New Roman" w:cs="Times New Roman"/>
          <w:color w:val="000000"/>
          <w:sz w:val="28"/>
          <w:szCs w:val="28"/>
        </w:rPr>
        <w:t xml:space="preserve"> </w:t>
      </w:r>
      <w:proofErr w:type="spellStart"/>
      <w:r w:rsidR="00FD2273" w:rsidRPr="000A4259">
        <w:rPr>
          <w:rFonts w:ascii="Times New Roman" w:hAnsi="Times New Roman" w:cs="Times New Roman"/>
          <w:color w:val="000000"/>
          <w:sz w:val="28"/>
          <w:szCs w:val="28"/>
        </w:rPr>
        <w:t>платформи</w:t>
      </w:r>
      <w:proofErr w:type="spellEnd"/>
      <w:r w:rsidR="00FD2273" w:rsidRPr="000A4259">
        <w:rPr>
          <w:rFonts w:ascii="Times New Roman" w:hAnsi="Times New Roman" w:cs="Times New Roman"/>
          <w:color w:val="000000"/>
          <w:sz w:val="28"/>
          <w:szCs w:val="28"/>
        </w:rPr>
        <w:t xml:space="preserve"> та </w:t>
      </w:r>
      <w:proofErr w:type="spellStart"/>
      <w:r w:rsidR="00FD2273" w:rsidRPr="000A4259">
        <w:rPr>
          <w:rFonts w:ascii="Times New Roman" w:hAnsi="Times New Roman" w:cs="Times New Roman"/>
          <w:color w:val="000000"/>
          <w:sz w:val="28"/>
          <w:szCs w:val="28"/>
        </w:rPr>
        <w:t>інструменти</w:t>
      </w:r>
      <w:proofErr w:type="spellEnd"/>
      <w:r w:rsidR="00FD2273" w:rsidRPr="000A4259">
        <w:rPr>
          <w:rFonts w:ascii="Times New Roman" w:hAnsi="Times New Roman" w:cs="Times New Roman"/>
          <w:color w:val="000000"/>
          <w:sz w:val="28"/>
          <w:szCs w:val="28"/>
        </w:rPr>
        <w:t xml:space="preserve">: Google-аккаунту, Learning </w:t>
      </w:r>
      <w:proofErr w:type="spellStart"/>
      <w:r w:rsidR="00FD2273" w:rsidRPr="000A4259">
        <w:rPr>
          <w:rFonts w:ascii="Times New Roman" w:hAnsi="Times New Roman" w:cs="Times New Roman"/>
          <w:color w:val="000000"/>
          <w:sz w:val="28"/>
          <w:szCs w:val="28"/>
        </w:rPr>
        <w:t>Apps</w:t>
      </w:r>
      <w:proofErr w:type="spellEnd"/>
      <w:r w:rsidR="00FD2273" w:rsidRPr="000A4259">
        <w:rPr>
          <w:rFonts w:ascii="Times New Roman" w:hAnsi="Times New Roman" w:cs="Times New Roman"/>
          <w:color w:val="000000"/>
          <w:sz w:val="28"/>
          <w:szCs w:val="28"/>
        </w:rPr>
        <w:t xml:space="preserve">. </w:t>
      </w:r>
      <w:proofErr w:type="spellStart"/>
      <w:r w:rsidR="00FD2273" w:rsidRPr="000A4259">
        <w:rPr>
          <w:rFonts w:ascii="Times New Roman" w:hAnsi="Times New Roman" w:cs="Times New Roman"/>
          <w:color w:val="000000"/>
          <w:sz w:val="28"/>
          <w:szCs w:val="28"/>
        </w:rPr>
        <w:t>org</w:t>
      </w:r>
      <w:proofErr w:type="spellEnd"/>
      <w:r w:rsidR="00FD2273" w:rsidRPr="000A4259">
        <w:rPr>
          <w:rFonts w:ascii="Times New Roman" w:hAnsi="Times New Roman" w:cs="Times New Roman"/>
          <w:color w:val="000000"/>
          <w:sz w:val="28"/>
          <w:szCs w:val="28"/>
        </w:rPr>
        <w:t xml:space="preserve">, </w:t>
      </w:r>
      <w:proofErr w:type="spellStart"/>
      <w:r w:rsidR="00FD2273" w:rsidRPr="000A4259">
        <w:rPr>
          <w:rFonts w:ascii="Times New Roman" w:hAnsi="Times New Roman" w:cs="Times New Roman"/>
          <w:color w:val="000000"/>
          <w:sz w:val="28"/>
          <w:szCs w:val="28"/>
        </w:rPr>
        <w:t>Classtime</w:t>
      </w:r>
      <w:proofErr w:type="spellEnd"/>
      <w:r w:rsidR="00FD2273" w:rsidRPr="000A4259">
        <w:rPr>
          <w:rFonts w:ascii="Times New Roman" w:hAnsi="Times New Roman" w:cs="Times New Roman"/>
          <w:color w:val="000000"/>
          <w:sz w:val="28"/>
          <w:szCs w:val="28"/>
        </w:rPr>
        <w:t xml:space="preserve">, </w:t>
      </w:r>
      <w:proofErr w:type="spellStart"/>
      <w:r w:rsidR="00FD2273" w:rsidRPr="000A4259">
        <w:rPr>
          <w:rFonts w:ascii="Times New Roman" w:hAnsi="Times New Roman" w:cs="Times New Roman"/>
          <w:color w:val="000000"/>
          <w:sz w:val="28"/>
          <w:szCs w:val="28"/>
        </w:rPr>
        <w:t>Quizizz</w:t>
      </w:r>
      <w:proofErr w:type="spellEnd"/>
      <w:r w:rsidR="00FD2273" w:rsidRPr="000A4259">
        <w:rPr>
          <w:rFonts w:ascii="Times New Roman" w:hAnsi="Times New Roman" w:cs="Times New Roman"/>
          <w:color w:val="000000"/>
          <w:sz w:val="28"/>
          <w:szCs w:val="28"/>
        </w:rPr>
        <w:t>, «На урок», «</w:t>
      </w:r>
      <w:r w:rsidR="000E7855">
        <w:rPr>
          <w:rFonts w:ascii="Times New Roman" w:hAnsi="Times New Roman" w:cs="Times New Roman"/>
          <w:color w:val="000000"/>
          <w:sz w:val="28"/>
          <w:szCs w:val="28"/>
          <w:lang w:val="uk-UA"/>
        </w:rPr>
        <w:t xml:space="preserve"> </w:t>
      </w:r>
      <w:proofErr w:type="spellStart"/>
      <w:r w:rsidR="00FD2273" w:rsidRPr="000A4259">
        <w:rPr>
          <w:rFonts w:ascii="Times New Roman" w:hAnsi="Times New Roman" w:cs="Times New Roman"/>
          <w:color w:val="000000"/>
          <w:sz w:val="28"/>
          <w:szCs w:val="28"/>
        </w:rPr>
        <w:t>Всеосвіта</w:t>
      </w:r>
      <w:proofErr w:type="spellEnd"/>
      <w:r w:rsidR="000E7855">
        <w:rPr>
          <w:rFonts w:ascii="Times New Roman" w:hAnsi="Times New Roman" w:cs="Times New Roman"/>
          <w:color w:val="000000"/>
          <w:sz w:val="28"/>
          <w:szCs w:val="28"/>
          <w:lang w:val="uk-UA"/>
        </w:rPr>
        <w:t xml:space="preserve"> </w:t>
      </w:r>
      <w:r w:rsidR="00FD2273" w:rsidRPr="000A4259">
        <w:rPr>
          <w:rFonts w:ascii="Times New Roman" w:hAnsi="Times New Roman" w:cs="Times New Roman"/>
          <w:color w:val="000000"/>
          <w:sz w:val="28"/>
          <w:szCs w:val="28"/>
        </w:rPr>
        <w:t>»</w:t>
      </w:r>
      <w:r w:rsidR="000E7855">
        <w:rPr>
          <w:rFonts w:ascii="Times New Roman" w:hAnsi="Times New Roman" w:cs="Times New Roman"/>
          <w:color w:val="000000"/>
          <w:sz w:val="28"/>
          <w:szCs w:val="28"/>
          <w:lang w:val="uk-UA"/>
        </w:rPr>
        <w:t xml:space="preserve"> </w:t>
      </w:r>
      <w:r w:rsidR="00FD2273" w:rsidRPr="000A4259">
        <w:rPr>
          <w:rFonts w:ascii="Times New Roman" w:hAnsi="Times New Roman" w:cs="Times New Roman"/>
          <w:color w:val="000000"/>
          <w:sz w:val="28"/>
          <w:szCs w:val="28"/>
        </w:rPr>
        <w:t xml:space="preserve">,  </w:t>
      </w:r>
      <w:r w:rsidR="000E7855">
        <w:rPr>
          <w:rFonts w:ascii="Times New Roman" w:hAnsi="Times New Roman" w:cs="Times New Roman"/>
          <w:color w:val="000000"/>
          <w:sz w:val="28"/>
          <w:szCs w:val="28"/>
          <w:lang w:val="uk-UA"/>
        </w:rPr>
        <w:t xml:space="preserve"> </w:t>
      </w:r>
      <w:r w:rsidR="00FD2273" w:rsidRPr="000A4259">
        <w:rPr>
          <w:rFonts w:ascii="Times New Roman" w:hAnsi="Times New Roman" w:cs="Times New Roman"/>
          <w:color w:val="000000"/>
          <w:sz w:val="28"/>
          <w:szCs w:val="28"/>
        </w:rPr>
        <w:t>«</w:t>
      </w:r>
      <w:proofErr w:type="spellStart"/>
      <w:r w:rsidR="00FD2273" w:rsidRPr="000A4259">
        <w:rPr>
          <w:rFonts w:ascii="Times New Roman" w:hAnsi="Times New Roman" w:cs="Times New Roman"/>
          <w:color w:val="000000"/>
          <w:sz w:val="28"/>
          <w:szCs w:val="28"/>
        </w:rPr>
        <w:t>МійКлас</w:t>
      </w:r>
      <w:proofErr w:type="spellEnd"/>
      <w:r w:rsidR="00FD2273" w:rsidRPr="000A4259">
        <w:rPr>
          <w:rFonts w:ascii="Times New Roman" w:hAnsi="Times New Roman" w:cs="Times New Roman"/>
          <w:color w:val="000000"/>
          <w:sz w:val="28"/>
          <w:szCs w:val="28"/>
        </w:rPr>
        <w:t>», «</w:t>
      </w:r>
      <w:proofErr w:type="spellStart"/>
      <w:r w:rsidR="00FD2273" w:rsidRPr="000A4259">
        <w:rPr>
          <w:rFonts w:ascii="Times New Roman" w:hAnsi="Times New Roman" w:cs="Times New Roman"/>
          <w:color w:val="000000"/>
          <w:sz w:val="28"/>
          <w:szCs w:val="28"/>
        </w:rPr>
        <w:t>Всеукраїнська</w:t>
      </w:r>
      <w:proofErr w:type="spellEnd"/>
      <w:r w:rsidR="00FD2273" w:rsidRPr="000A4259">
        <w:rPr>
          <w:rFonts w:ascii="Times New Roman" w:hAnsi="Times New Roman" w:cs="Times New Roman"/>
          <w:color w:val="000000"/>
          <w:sz w:val="28"/>
          <w:szCs w:val="28"/>
        </w:rPr>
        <w:t xml:space="preserve"> школа онлайн» </w:t>
      </w:r>
      <w:proofErr w:type="spellStart"/>
      <w:r w:rsidR="00FD2273" w:rsidRPr="000A4259">
        <w:rPr>
          <w:rFonts w:ascii="Times New Roman" w:hAnsi="Times New Roman" w:cs="Times New Roman"/>
          <w:color w:val="000000"/>
          <w:sz w:val="28"/>
          <w:szCs w:val="28"/>
        </w:rPr>
        <w:t>тощо</w:t>
      </w:r>
      <w:proofErr w:type="spellEnd"/>
      <w:r w:rsidR="00FD2273" w:rsidRPr="000A4259">
        <w:rPr>
          <w:rFonts w:ascii="Times New Roman" w:hAnsi="Times New Roman" w:cs="Times New Roman"/>
          <w:color w:val="000000"/>
          <w:sz w:val="28"/>
          <w:szCs w:val="28"/>
        </w:rPr>
        <w:t>.</w:t>
      </w:r>
    </w:p>
    <w:p w14:paraId="521614A7" w14:textId="0C049C5D" w:rsidR="00520842" w:rsidRPr="000A4259" w:rsidRDefault="00C500CB" w:rsidP="000E7855">
      <w:pPr>
        <w:spacing w:after="0" w:line="240" w:lineRule="auto"/>
        <w:ind w:firstLine="539"/>
        <w:jc w:val="both"/>
        <w:rPr>
          <w:rFonts w:ascii="Times New Roman" w:hAnsi="Times New Roman" w:cs="Times New Roman"/>
          <w:sz w:val="28"/>
          <w:szCs w:val="28"/>
          <w:lang w:val="uk-UA"/>
        </w:rPr>
      </w:pPr>
      <w:r w:rsidRPr="000A4259">
        <w:rPr>
          <w:rFonts w:ascii="Times New Roman" w:hAnsi="Times New Roman" w:cs="Times New Roman"/>
          <w:sz w:val="28"/>
          <w:szCs w:val="28"/>
        </w:rPr>
        <w:t xml:space="preserve">У </w:t>
      </w:r>
      <w:proofErr w:type="spellStart"/>
      <w:r w:rsidRPr="000A4259">
        <w:rPr>
          <w:rFonts w:ascii="Times New Roman" w:hAnsi="Times New Roman" w:cs="Times New Roman"/>
          <w:sz w:val="28"/>
          <w:szCs w:val="28"/>
        </w:rPr>
        <w:t>закладі</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значна</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увага</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приділяється</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безпечним</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умовам</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перебування</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учасників</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освітнього</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процесу</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Однією</w:t>
      </w:r>
      <w:proofErr w:type="spellEnd"/>
      <w:r w:rsidRPr="000A4259">
        <w:rPr>
          <w:rFonts w:ascii="Times New Roman" w:hAnsi="Times New Roman" w:cs="Times New Roman"/>
          <w:sz w:val="28"/>
          <w:szCs w:val="28"/>
        </w:rPr>
        <w:t xml:space="preserve"> з </w:t>
      </w:r>
      <w:proofErr w:type="spellStart"/>
      <w:r w:rsidRPr="000A4259">
        <w:rPr>
          <w:rFonts w:ascii="Times New Roman" w:hAnsi="Times New Roman" w:cs="Times New Roman"/>
          <w:sz w:val="28"/>
          <w:szCs w:val="28"/>
        </w:rPr>
        <w:t>передумов</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безпечного</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освітнього</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середовища</w:t>
      </w:r>
      <w:proofErr w:type="spellEnd"/>
      <w:r w:rsidRPr="000A4259">
        <w:rPr>
          <w:rFonts w:ascii="Times New Roman" w:hAnsi="Times New Roman" w:cs="Times New Roman"/>
          <w:sz w:val="28"/>
          <w:szCs w:val="28"/>
        </w:rPr>
        <w:t xml:space="preserve"> є </w:t>
      </w:r>
      <w:proofErr w:type="spellStart"/>
      <w:r w:rsidRPr="000A4259">
        <w:rPr>
          <w:rFonts w:ascii="Times New Roman" w:hAnsi="Times New Roman" w:cs="Times New Roman"/>
          <w:sz w:val="28"/>
          <w:szCs w:val="28"/>
        </w:rPr>
        <w:t>наявність</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чітких</w:t>
      </w:r>
      <w:proofErr w:type="spellEnd"/>
      <w:r w:rsidRPr="000A4259">
        <w:rPr>
          <w:rFonts w:ascii="Times New Roman" w:hAnsi="Times New Roman" w:cs="Times New Roman"/>
          <w:sz w:val="28"/>
          <w:szCs w:val="28"/>
        </w:rPr>
        <w:t xml:space="preserve"> процедур </w:t>
      </w:r>
      <w:proofErr w:type="spellStart"/>
      <w:r w:rsidRPr="000A4259">
        <w:rPr>
          <w:rFonts w:ascii="Times New Roman" w:hAnsi="Times New Roman" w:cs="Times New Roman"/>
          <w:sz w:val="28"/>
          <w:szCs w:val="28"/>
        </w:rPr>
        <w:t>реагування</w:t>
      </w:r>
      <w:proofErr w:type="spellEnd"/>
      <w:r w:rsidRPr="000A4259">
        <w:rPr>
          <w:rFonts w:ascii="Times New Roman" w:hAnsi="Times New Roman" w:cs="Times New Roman"/>
          <w:sz w:val="28"/>
          <w:szCs w:val="28"/>
        </w:rPr>
        <w:t>/</w:t>
      </w:r>
      <w:proofErr w:type="spellStart"/>
      <w:r w:rsidRPr="000A4259">
        <w:rPr>
          <w:rFonts w:ascii="Times New Roman" w:hAnsi="Times New Roman" w:cs="Times New Roman"/>
          <w:sz w:val="28"/>
          <w:szCs w:val="28"/>
        </w:rPr>
        <w:t>поведінки</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знання</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цих</w:t>
      </w:r>
      <w:proofErr w:type="spellEnd"/>
      <w:r w:rsidRPr="000A4259">
        <w:rPr>
          <w:rFonts w:ascii="Times New Roman" w:hAnsi="Times New Roman" w:cs="Times New Roman"/>
          <w:sz w:val="28"/>
          <w:szCs w:val="28"/>
        </w:rPr>
        <w:t xml:space="preserve"> процедур </w:t>
      </w:r>
      <w:proofErr w:type="spellStart"/>
      <w:r w:rsidRPr="000A4259">
        <w:rPr>
          <w:rFonts w:ascii="Times New Roman" w:hAnsi="Times New Roman" w:cs="Times New Roman"/>
          <w:sz w:val="28"/>
          <w:szCs w:val="28"/>
        </w:rPr>
        <w:t>усіма</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працівниками</w:t>
      </w:r>
      <w:proofErr w:type="spellEnd"/>
      <w:r w:rsidRPr="000A4259">
        <w:rPr>
          <w:rFonts w:ascii="Times New Roman" w:hAnsi="Times New Roman" w:cs="Times New Roman"/>
          <w:sz w:val="28"/>
          <w:szCs w:val="28"/>
        </w:rPr>
        <w:t xml:space="preserve"> закладу та </w:t>
      </w:r>
      <w:proofErr w:type="spellStart"/>
      <w:r w:rsidRPr="000A4259">
        <w:rPr>
          <w:rFonts w:ascii="Times New Roman" w:hAnsi="Times New Roman" w:cs="Times New Roman"/>
          <w:sz w:val="28"/>
          <w:szCs w:val="28"/>
        </w:rPr>
        <w:t>постійне</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відпрацювання</w:t>
      </w:r>
      <w:proofErr w:type="spellEnd"/>
      <w:r w:rsidRPr="000A4259">
        <w:rPr>
          <w:rFonts w:ascii="Times New Roman" w:hAnsi="Times New Roman" w:cs="Times New Roman"/>
          <w:sz w:val="28"/>
          <w:szCs w:val="28"/>
        </w:rPr>
        <w:t xml:space="preserve"> правил з </w:t>
      </w:r>
      <w:proofErr w:type="spellStart"/>
      <w:r w:rsidRPr="000A4259">
        <w:rPr>
          <w:rFonts w:ascii="Times New Roman" w:hAnsi="Times New Roman" w:cs="Times New Roman"/>
          <w:sz w:val="28"/>
          <w:szCs w:val="28"/>
        </w:rPr>
        <w:t>учнями</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Серйозною</w:t>
      </w:r>
      <w:proofErr w:type="spellEnd"/>
      <w:r w:rsidRPr="000A4259">
        <w:rPr>
          <w:rFonts w:ascii="Times New Roman" w:hAnsi="Times New Roman" w:cs="Times New Roman"/>
          <w:sz w:val="28"/>
          <w:szCs w:val="28"/>
        </w:rPr>
        <w:t xml:space="preserve"> проблемою закладу </w:t>
      </w:r>
      <w:proofErr w:type="spellStart"/>
      <w:r w:rsidRPr="000A4259">
        <w:rPr>
          <w:rFonts w:ascii="Times New Roman" w:hAnsi="Times New Roman" w:cs="Times New Roman"/>
          <w:sz w:val="28"/>
          <w:szCs w:val="28"/>
        </w:rPr>
        <w:t>вважаю</w:t>
      </w:r>
      <w:proofErr w:type="spellEnd"/>
      <w:r w:rsidR="00C33119" w:rsidRPr="000A4259">
        <w:rPr>
          <w:lang w:val="uk-UA"/>
        </w:rPr>
        <w:t xml:space="preserve"> </w:t>
      </w:r>
      <w:proofErr w:type="spellStart"/>
      <w:r w:rsidRPr="000A4259">
        <w:rPr>
          <w:rFonts w:ascii="Times New Roman" w:hAnsi="Times New Roman" w:cs="Times New Roman"/>
          <w:sz w:val="28"/>
          <w:szCs w:val="28"/>
        </w:rPr>
        <w:t>відсутність</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сучасної</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системи</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пожежної</w:t>
      </w:r>
      <w:proofErr w:type="spellEnd"/>
      <w:r w:rsidRPr="000A4259">
        <w:rPr>
          <w:rFonts w:ascii="Times New Roman" w:hAnsi="Times New Roman" w:cs="Times New Roman"/>
          <w:sz w:val="28"/>
          <w:szCs w:val="28"/>
        </w:rPr>
        <w:t xml:space="preserve"> </w:t>
      </w:r>
      <w:proofErr w:type="spellStart"/>
      <w:r w:rsidRPr="000A4259">
        <w:rPr>
          <w:rFonts w:ascii="Times New Roman" w:hAnsi="Times New Roman" w:cs="Times New Roman"/>
          <w:sz w:val="28"/>
          <w:szCs w:val="28"/>
        </w:rPr>
        <w:t>сигналізації</w:t>
      </w:r>
      <w:proofErr w:type="spellEnd"/>
      <w:r w:rsidRPr="000A4259">
        <w:rPr>
          <w:rFonts w:ascii="Times New Roman" w:hAnsi="Times New Roman" w:cs="Times New Roman"/>
          <w:sz w:val="28"/>
          <w:szCs w:val="28"/>
        </w:rPr>
        <w:t xml:space="preserve"> та </w:t>
      </w:r>
      <w:proofErr w:type="spellStart"/>
      <w:r w:rsidRPr="000A4259">
        <w:rPr>
          <w:rFonts w:ascii="Times New Roman" w:hAnsi="Times New Roman" w:cs="Times New Roman"/>
          <w:sz w:val="28"/>
          <w:szCs w:val="28"/>
        </w:rPr>
        <w:t>оповіщення</w:t>
      </w:r>
      <w:proofErr w:type="spellEnd"/>
      <w:r w:rsidRPr="000A4259">
        <w:rPr>
          <w:rFonts w:ascii="Times New Roman" w:hAnsi="Times New Roman" w:cs="Times New Roman"/>
          <w:sz w:val="28"/>
          <w:szCs w:val="28"/>
          <w:lang w:val="uk-UA"/>
        </w:rPr>
        <w:t xml:space="preserve">, </w:t>
      </w:r>
      <w:r w:rsidR="00C33119" w:rsidRPr="000A4259">
        <w:rPr>
          <w:rFonts w:ascii="Times New Roman" w:hAnsi="Times New Roman" w:cs="Times New Roman"/>
          <w:sz w:val="28"/>
          <w:szCs w:val="28"/>
          <w:lang w:val="uk-UA"/>
        </w:rPr>
        <w:t xml:space="preserve">  </w:t>
      </w:r>
      <w:r w:rsidRPr="000A4259">
        <w:rPr>
          <w:rFonts w:ascii="Times New Roman" w:hAnsi="Times New Roman" w:cs="Times New Roman"/>
          <w:sz w:val="28"/>
          <w:szCs w:val="28"/>
          <w:lang w:val="uk-UA"/>
        </w:rPr>
        <w:t>не</w:t>
      </w:r>
      <w:r w:rsidR="00C33119" w:rsidRPr="000A4259">
        <w:rPr>
          <w:rFonts w:ascii="Times New Roman" w:hAnsi="Times New Roman" w:cs="Times New Roman"/>
          <w:sz w:val="28"/>
          <w:szCs w:val="28"/>
          <w:lang w:val="uk-UA"/>
        </w:rPr>
        <w:t xml:space="preserve"> проведено</w:t>
      </w:r>
      <w:r w:rsidRPr="000A4259">
        <w:rPr>
          <w:rFonts w:ascii="Times New Roman" w:hAnsi="Times New Roman" w:cs="Times New Roman"/>
          <w:sz w:val="28"/>
          <w:szCs w:val="28"/>
          <w:lang w:val="uk-UA"/>
        </w:rPr>
        <w:t xml:space="preserve"> </w:t>
      </w:r>
      <w:r w:rsidR="009D7692" w:rsidRPr="000A4259">
        <w:rPr>
          <w:rFonts w:ascii="Times New Roman" w:hAnsi="Times New Roman" w:cs="Times New Roman"/>
          <w:sz w:val="28"/>
          <w:szCs w:val="28"/>
          <w:lang w:val="uk-UA"/>
        </w:rPr>
        <w:t>випробування електромережі на опір,</w:t>
      </w:r>
      <w:r w:rsidRPr="000A4259">
        <w:rPr>
          <w:rFonts w:ascii="Times New Roman" w:hAnsi="Times New Roman" w:cs="Times New Roman"/>
          <w:sz w:val="28"/>
          <w:szCs w:val="28"/>
          <w:lang w:val="uk-UA"/>
        </w:rPr>
        <w:t xml:space="preserve"> </w:t>
      </w:r>
      <w:r w:rsidR="00C33119" w:rsidRPr="000A4259">
        <w:rPr>
          <w:rFonts w:ascii="Times New Roman" w:hAnsi="Times New Roman" w:cs="Times New Roman"/>
          <w:sz w:val="28"/>
          <w:szCs w:val="28"/>
          <w:lang w:val="uk-UA"/>
        </w:rPr>
        <w:t>п</w:t>
      </w:r>
      <w:r w:rsidR="009D7692" w:rsidRPr="000A4259">
        <w:rPr>
          <w:rFonts w:ascii="Times New Roman" w:hAnsi="Times New Roman" w:cs="Times New Roman"/>
          <w:sz w:val="28"/>
          <w:szCs w:val="28"/>
          <w:lang w:val="uk-UA"/>
        </w:rPr>
        <w:t>о</w:t>
      </w:r>
      <w:r w:rsidR="00C33119" w:rsidRPr="000A4259">
        <w:rPr>
          <w:rFonts w:ascii="Times New Roman" w:hAnsi="Times New Roman" w:cs="Times New Roman"/>
          <w:sz w:val="28"/>
          <w:szCs w:val="28"/>
          <w:lang w:val="uk-UA"/>
        </w:rPr>
        <w:t xml:space="preserve">вірку </w:t>
      </w:r>
      <w:r w:rsidR="009D7692" w:rsidRPr="000A4259">
        <w:rPr>
          <w:rFonts w:ascii="Times New Roman" w:hAnsi="Times New Roman" w:cs="Times New Roman"/>
          <w:sz w:val="28"/>
          <w:szCs w:val="28"/>
          <w:lang w:val="uk-UA"/>
        </w:rPr>
        <w:t>пристроїв блискавкозахисту, не проведено обробку горищних приміщень вогнетривким розчином.</w:t>
      </w:r>
      <w:r w:rsidRPr="000A4259">
        <w:rPr>
          <w:rFonts w:ascii="Times New Roman" w:hAnsi="Times New Roman" w:cs="Times New Roman"/>
          <w:sz w:val="28"/>
          <w:szCs w:val="28"/>
        </w:rPr>
        <w:t xml:space="preserve"> </w:t>
      </w:r>
      <w:r w:rsidR="00520842" w:rsidRPr="000A4259">
        <w:rPr>
          <w:rFonts w:ascii="Times New Roman" w:hAnsi="Times New Roman" w:cs="Times New Roman"/>
          <w:sz w:val="28"/>
          <w:szCs w:val="28"/>
          <w:lang w:val="uk-UA"/>
        </w:rPr>
        <w:t xml:space="preserve">Надіслані  листи до відділу освіти, щодо виділення коштів   </w:t>
      </w:r>
      <w:r w:rsidR="00B35B92" w:rsidRPr="000A4259">
        <w:rPr>
          <w:rFonts w:ascii="Times New Roman" w:hAnsi="Times New Roman" w:cs="Times New Roman"/>
          <w:sz w:val="28"/>
          <w:szCs w:val="28"/>
          <w:lang w:val="uk-UA"/>
        </w:rPr>
        <w:t xml:space="preserve">для </w:t>
      </w:r>
      <w:r w:rsidR="00520842" w:rsidRPr="000A4259">
        <w:rPr>
          <w:rFonts w:ascii="Times New Roman" w:hAnsi="Times New Roman" w:cs="Times New Roman"/>
          <w:sz w:val="28"/>
          <w:szCs w:val="28"/>
          <w:lang w:val="uk-UA"/>
        </w:rPr>
        <w:t>виконання п</w:t>
      </w:r>
      <w:r w:rsidR="00377847" w:rsidRPr="000A4259">
        <w:rPr>
          <w:rFonts w:ascii="Times New Roman" w:hAnsi="Times New Roman" w:cs="Times New Roman"/>
          <w:sz w:val="28"/>
          <w:szCs w:val="28"/>
          <w:lang w:val="uk-UA"/>
        </w:rPr>
        <w:t>ротипожежних заходів безпеки.</w:t>
      </w:r>
      <w:r w:rsidRPr="000A4259">
        <w:rPr>
          <w:rFonts w:ascii="Times New Roman" w:hAnsi="Times New Roman" w:cs="Times New Roman"/>
          <w:sz w:val="28"/>
          <w:szCs w:val="28"/>
        </w:rPr>
        <w:t xml:space="preserve"> </w:t>
      </w:r>
      <w:r w:rsidR="00377847" w:rsidRPr="000A4259">
        <w:rPr>
          <w:rFonts w:ascii="Times New Roman" w:hAnsi="Times New Roman" w:cs="Times New Roman"/>
          <w:sz w:val="28"/>
          <w:szCs w:val="28"/>
        </w:rPr>
        <w:t xml:space="preserve">Для </w:t>
      </w:r>
      <w:proofErr w:type="spellStart"/>
      <w:r w:rsidR="00377847" w:rsidRPr="000A4259">
        <w:rPr>
          <w:rFonts w:ascii="Times New Roman" w:hAnsi="Times New Roman" w:cs="Times New Roman"/>
          <w:sz w:val="28"/>
          <w:szCs w:val="28"/>
        </w:rPr>
        <w:t>дотримання</w:t>
      </w:r>
      <w:proofErr w:type="spellEnd"/>
      <w:r w:rsidR="00377847" w:rsidRPr="000A4259">
        <w:rPr>
          <w:rFonts w:ascii="Times New Roman" w:hAnsi="Times New Roman" w:cs="Times New Roman"/>
          <w:sz w:val="28"/>
          <w:szCs w:val="28"/>
        </w:rPr>
        <w:t xml:space="preserve"> </w:t>
      </w:r>
      <w:proofErr w:type="spellStart"/>
      <w:r w:rsidR="00377847" w:rsidRPr="000A4259">
        <w:rPr>
          <w:rFonts w:ascii="Times New Roman" w:hAnsi="Times New Roman" w:cs="Times New Roman"/>
          <w:sz w:val="28"/>
          <w:szCs w:val="28"/>
        </w:rPr>
        <w:t>протипожежних</w:t>
      </w:r>
      <w:proofErr w:type="spellEnd"/>
      <w:r w:rsidR="00377847" w:rsidRPr="000A4259">
        <w:rPr>
          <w:rFonts w:ascii="Times New Roman" w:hAnsi="Times New Roman" w:cs="Times New Roman"/>
          <w:sz w:val="28"/>
          <w:szCs w:val="28"/>
        </w:rPr>
        <w:t xml:space="preserve"> </w:t>
      </w:r>
      <w:proofErr w:type="spellStart"/>
      <w:r w:rsidR="00377847" w:rsidRPr="000A4259">
        <w:rPr>
          <w:rFonts w:ascii="Times New Roman" w:hAnsi="Times New Roman" w:cs="Times New Roman"/>
          <w:sz w:val="28"/>
          <w:szCs w:val="28"/>
        </w:rPr>
        <w:t>заходів</w:t>
      </w:r>
      <w:proofErr w:type="spellEnd"/>
      <w:r w:rsidR="00377847" w:rsidRPr="000A4259">
        <w:rPr>
          <w:rFonts w:ascii="Times New Roman" w:hAnsi="Times New Roman" w:cs="Times New Roman"/>
          <w:sz w:val="28"/>
          <w:szCs w:val="28"/>
        </w:rPr>
        <w:t xml:space="preserve"> в </w:t>
      </w:r>
      <w:proofErr w:type="spellStart"/>
      <w:r w:rsidR="00377847" w:rsidRPr="000A4259">
        <w:rPr>
          <w:rFonts w:ascii="Times New Roman" w:hAnsi="Times New Roman" w:cs="Times New Roman"/>
          <w:sz w:val="28"/>
          <w:szCs w:val="28"/>
        </w:rPr>
        <w:t>закладі</w:t>
      </w:r>
      <w:proofErr w:type="spellEnd"/>
      <w:r w:rsidR="00377847" w:rsidRPr="000A4259">
        <w:rPr>
          <w:rFonts w:ascii="Times New Roman" w:hAnsi="Times New Roman" w:cs="Times New Roman"/>
          <w:sz w:val="28"/>
          <w:szCs w:val="28"/>
        </w:rPr>
        <w:t xml:space="preserve"> </w:t>
      </w:r>
      <w:proofErr w:type="spellStart"/>
      <w:r w:rsidR="00377847" w:rsidRPr="000A4259">
        <w:rPr>
          <w:rFonts w:ascii="Times New Roman" w:hAnsi="Times New Roman" w:cs="Times New Roman"/>
          <w:sz w:val="28"/>
          <w:szCs w:val="28"/>
        </w:rPr>
        <w:t>освіти</w:t>
      </w:r>
      <w:proofErr w:type="spellEnd"/>
      <w:r w:rsidR="00377847" w:rsidRPr="000A4259">
        <w:rPr>
          <w:rFonts w:ascii="Times New Roman" w:hAnsi="Times New Roman" w:cs="Times New Roman"/>
          <w:sz w:val="28"/>
          <w:szCs w:val="28"/>
        </w:rPr>
        <w:t xml:space="preserve"> є </w:t>
      </w:r>
      <w:r w:rsidR="00377847" w:rsidRPr="000A4259">
        <w:rPr>
          <w:rFonts w:ascii="Times New Roman" w:hAnsi="Times New Roman" w:cs="Times New Roman"/>
          <w:sz w:val="28"/>
          <w:szCs w:val="28"/>
          <w:lang w:val="uk-UA"/>
        </w:rPr>
        <w:t>16</w:t>
      </w:r>
      <w:r w:rsidR="00377847" w:rsidRPr="000A4259">
        <w:rPr>
          <w:rFonts w:ascii="Times New Roman" w:hAnsi="Times New Roman" w:cs="Times New Roman"/>
          <w:sz w:val="28"/>
          <w:szCs w:val="28"/>
        </w:rPr>
        <w:t xml:space="preserve"> </w:t>
      </w:r>
      <w:proofErr w:type="spellStart"/>
      <w:r w:rsidR="00377847" w:rsidRPr="000A4259">
        <w:rPr>
          <w:rFonts w:ascii="Times New Roman" w:hAnsi="Times New Roman" w:cs="Times New Roman"/>
          <w:sz w:val="28"/>
          <w:szCs w:val="28"/>
        </w:rPr>
        <w:t>вогнегасник</w:t>
      </w:r>
      <w:r w:rsidR="00377847" w:rsidRPr="000A4259">
        <w:rPr>
          <w:rFonts w:ascii="Times New Roman" w:hAnsi="Times New Roman" w:cs="Times New Roman"/>
          <w:sz w:val="28"/>
          <w:szCs w:val="28"/>
          <w:lang w:val="uk-UA"/>
        </w:rPr>
        <w:t>ів</w:t>
      </w:r>
      <w:proofErr w:type="spellEnd"/>
      <w:r w:rsidR="00377847" w:rsidRPr="000A4259">
        <w:rPr>
          <w:rFonts w:ascii="Times New Roman" w:hAnsi="Times New Roman" w:cs="Times New Roman"/>
          <w:sz w:val="28"/>
          <w:szCs w:val="28"/>
          <w:lang w:val="uk-UA"/>
        </w:rPr>
        <w:t>.</w:t>
      </w:r>
    </w:p>
    <w:p w14:paraId="2D8F086C" w14:textId="77777777" w:rsidR="00B35B92" w:rsidRDefault="00B35B92" w:rsidP="00B35B92">
      <w:pPr>
        <w:shd w:val="clear" w:color="auto" w:fill="FFFFFF"/>
        <w:spacing w:after="0" w:line="240" w:lineRule="auto"/>
        <w:ind w:firstLine="539"/>
        <w:jc w:val="both"/>
        <w:rPr>
          <w:rFonts w:ascii="Times New Roman" w:eastAsia="Times New Roman" w:hAnsi="Times New Roman" w:cs="Times New Roman"/>
          <w:color w:val="000000" w:themeColor="text1"/>
          <w:sz w:val="28"/>
          <w:szCs w:val="28"/>
          <w:lang w:val="uk-UA"/>
        </w:rPr>
      </w:pPr>
      <w:proofErr w:type="spellStart"/>
      <w:r w:rsidRPr="009E5953">
        <w:rPr>
          <w:rFonts w:ascii="Times New Roman" w:eastAsia="Times New Roman" w:hAnsi="Times New Roman" w:cs="Times New Roman"/>
          <w:color w:val="000000" w:themeColor="text1"/>
          <w:sz w:val="28"/>
          <w:szCs w:val="28"/>
        </w:rPr>
        <w:t>Однією</w:t>
      </w:r>
      <w:proofErr w:type="spellEnd"/>
      <w:r w:rsidRPr="009E5953">
        <w:rPr>
          <w:rFonts w:ascii="Times New Roman" w:eastAsia="Times New Roman" w:hAnsi="Times New Roman" w:cs="Times New Roman"/>
          <w:color w:val="000000" w:themeColor="text1"/>
          <w:sz w:val="28"/>
          <w:szCs w:val="28"/>
        </w:rPr>
        <w:t xml:space="preserve"> з </w:t>
      </w:r>
      <w:proofErr w:type="spellStart"/>
      <w:r w:rsidRPr="009E5953">
        <w:rPr>
          <w:rFonts w:ascii="Times New Roman" w:eastAsia="Times New Roman" w:hAnsi="Times New Roman" w:cs="Times New Roman"/>
          <w:color w:val="000000" w:themeColor="text1"/>
          <w:sz w:val="28"/>
          <w:szCs w:val="28"/>
        </w:rPr>
        <w:t>важливих</w:t>
      </w:r>
      <w:proofErr w:type="spellEnd"/>
      <w:r w:rsidRPr="009E5953">
        <w:rPr>
          <w:rFonts w:ascii="Times New Roman" w:eastAsia="Times New Roman" w:hAnsi="Times New Roman" w:cs="Times New Roman"/>
          <w:color w:val="000000" w:themeColor="text1"/>
          <w:sz w:val="28"/>
          <w:szCs w:val="28"/>
        </w:rPr>
        <w:t xml:space="preserve"> умов для </w:t>
      </w:r>
      <w:proofErr w:type="spellStart"/>
      <w:r w:rsidRPr="009E5953">
        <w:rPr>
          <w:rFonts w:ascii="Times New Roman" w:eastAsia="Times New Roman" w:hAnsi="Times New Roman" w:cs="Times New Roman"/>
          <w:color w:val="000000" w:themeColor="text1"/>
          <w:sz w:val="28"/>
          <w:szCs w:val="28"/>
        </w:rPr>
        <w:t>освітнього</w:t>
      </w:r>
      <w:proofErr w:type="spellEnd"/>
      <w:r w:rsidRPr="009E5953">
        <w:rPr>
          <w:rFonts w:ascii="Times New Roman" w:eastAsia="Times New Roman" w:hAnsi="Times New Roman" w:cs="Times New Roman"/>
          <w:color w:val="000000" w:themeColor="text1"/>
          <w:sz w:val="28"/>
          <w:szCs w:val="28"/>
        </w:rPr>
        <w:t xml:space="preserve"> </w:t>
      </w:r>
      <w:proofErr w:type="spellStart"/>
      <w:r w:rsidRPr="009E5953">
        <w:rPr>
          <w:rFonts w:ascii="Times New Roman" w:eastAsia="Times New Roman" w:hAnsi="Times New Roman" w:cs="Times New Roman"/>
          <w:color w:val="000000" w:themeColor="text1"/>
          <w:sz w:val="28"/>
          <w:szCs w:val="28"/>
        </w:rPr>
        <w:t>процесу</w:t>
      </w:r>
      <w:proofErr w:type="spellEnd"/>
      <w:r w:rsidRPr="009E5953">
        <w:rPr>
          <w:rFonts w:ascii="Times New Roman" w:eastAsia="Times New Roman" w:hAnsi="Times New Roman" w:cs="Times New Roman"/>
          <w:color w:val="000000" w:themeColor="text1"/>
          <w:sz w:val="28"/>
          <w:szCs w:val="28"/>
        </w:rPr>
        <w:t xml:space="preserve"> є </w:t>
      </w:r>
      <w:proofErr w:type="spellStart"/>
      <w:r w:rsidRPr="009E5953">
        <w:rPr>
          <w:rFonts w:ascii="Times New Roman" w:eastAsia="Times New Roman" w:hAnsi="Times New Roman" w:cs="Times New Roman"/>
          <w:color w:val="000000" w:themeColor="text1"/>
          <w:sz w:val="28"/>
          <w:szCs w:val="28"/>
        </w:rPr>
        <w:t>безпечне</w:t>
      </w:r>
      <w:proofErr w:type="spellEnd"/>
      <w:r w:rsidRPr="009E5953">
        <w:rPr>
          <w:rFonts w:ascii="Times New Roman" w:eastAsia="Times New Roman" w:hAnsi="Times New Roman" w:cs="Times New Roman"/>
          <w:color w:val="000000" w:themeColor="text1"/>
          <w:sz w:val="28"/>
          <w:szCs w:val="28"/>
        </w:rPr>
        <w:t xml:space="preserve"> та </w:t>
      </w:r>
      <w:proofErr w:type="spellStart"/>
      <w:r w:rsidRPr="009E5953">
        <w:rPr>
          <w:rFonts w:ascii="Times New Roman" w:eastAsia="Times New Roman" w:hAnsi="Times New Roman" w:cs="Times New Roman"/>
          <w:color w:val="000000" w:themeColor="text1"/>
          <w:sz w:val="28"/>
          <w:szCs w:val="28"/>
        </w:rPr>
        <w:t>комфортне</w:t>
      </w:r>
      <w:proofErr w:type="spellEnd"/>
      <w:r w:rsidRPr="009E5953">
        <w:rPr>
          <w:rFonts w:ascii="Times New Roman" w:eastAsia="Times New Roman" w:hAnsi="Times New Roman" w:cs="Times New Roman"/>
          <w:color w:val="000000" w:themeColor="text1"/>
          <w:sz w:val="28"/>
          <w:szCs w:val="28"/>
        </w:rPr>
        <w:t xml:space="preserve"> </w:t>
      </w:r>
      <w:proofErr w:type="spellStart"/>
      <w:r w:rsidRPr="009E5953">
        <w:rPr>
          <w:rFonts w:ascii="Times New Roman" w:eastAsia="Times New Roman" w:hAnsi="Times New Roman" w:cs="Times New Roman"/>
          <w:color w:val="000000" w:themeColor="text1"/>
          <w:sz w:val="28"/>
          <w:szCs w:val="28"/>
        </w:rPr>
        <w:t>освітнє</w:t>
      </w:r>
      <w:proofErr w:type="spellEnd"/>
      <w:r w:rsidRPr="009E5953">
        <w:rPr>
          <w:rFonts w:ascii="Times New Roman" w:eastAsia="Times New Roman" w:hAnsi="Times New Roman" w:cs="Times New Roman"/>
          <w:color w:val="000000" w:themeColor="text1"/>
          <w:sz w:val="28"/>
          <w:szCs w:val="28"/>
        </w:rPr>
        <w:t xml:space="preserve"> </w:t>
      </w:r>
      <w:proofErr w:type="spellStart"/>
      <w:r w:rsidRPr="009E5953">
        <w:rPr>
          <w:rFonts w:ascii="Times New Roman" w:eastAsia="Times New Roman" w:hAnsi="Times New Roman" w:cs="Times New Roman"/>
          <w:color w:val="000000" w:themeColor="text1"/>
          <w:sz w:val="28"/>
          <w:szCs w:val="28"/>
        </w:rPr>
        <w:t>середовище</w:t>
      </w:r>
      <w:proofErr w:type="spellEnd"/>
      <w:r w:rsidRPr="009E5953">
        <w:rPr>
          <w:rFonts w:ascii="Times New Roman" w:eastAsia="Times New Roman" w:hAnsi="Times New Roman" w:cs="Times New Roman"/>
          <w:color w:val="000000" w:themeColor="text1"/>
          <w:sz w:val="28"/>
          <w:szCs w:val="28"/>
        </w:rPr>
        <w:t xml:space="preserve">. </w:t>
      </w:r>
      <w:proofErr w:type="spellStart"/>
      <w:r w:rsidRPr="00415B60">
        <w:rPr>
          <w:rFonts w:ascii="Times New Roman" w:eastAsia="Times New Roman" w:hAnsi="Times New Roman" w:cs="Times New Roman"/>
          <w:color w:val="000000" w:themeColor="text1"/>
          <w:sz w:val="28"/>
          <w:szCs w:val="28"/>
        </w:rPr>
        <w:t>Освітнє</w:t>
      </w:r>
      <w:proofErr w:type="spellEnd"/>
      <w:r w:rsidRPr="00415B60">
        <w:rPr>
          <w:rFonts w:ascii="Times New Roman" w:eastAsia="Times New Roman" w:hAnsi="Times New Roman" w:cs="Times New Roman"/>
          <w:color w:val="000000" w:themeColor="text1"/>
          <w:sz w:val="28"/>
          <w:szCs w:val="28"/>
        </w:rPr>
        <w:t xml:space="preserve"> </w:t>
      </w:r>
      <w:proofErr w:type="spellStart"/>
      <w:r w:rsidRPr="00415B60">
        <w:rPr>
          <w:rFonts w:ascii="Times New Roman" w:eastAsia="Times New Roman" w:hAnsi="Times New Roman" w:cs="Times New Roman"/>
          <w:color w:val="000000" w:themeColor="text1"/>
          <w:sz w:val="28"/>
          <w:szCs w:val="28"/>
        </w:rPr>
        <w:t>середовище</w:t>
      </w:r>
      <w:proofErr w:type="spellEnd"/>
      <w:r w:rsidRPr="00415B60">
        <w:rPr>
          <w:rFonts w:ascii="Times New Roman" w:eastAsia="Times New Roman" w:hAnsi="Times New Roman" w:cs="Times New Roman"/>
          <w:color w:val="000000" w:themeColor="text1"/>
          <w:sz w:val="28"/>
          <w:szCs w:val="28"/>
        </w:rPr>
        <w:t xml:space="preserve"> закладу є </w:t>
      </w:r>
      <w:proofErr w:type="spellStart"/>
      <w:r w:rsidRPr="00415B60">
        <w:rPr>
          <w:rFonts w:ascii="Times New Roman" w:eastAsia="Times New Roman" w:hAnsi="Times New Roman" w:cs="Times New Roman"/>
          <w:color w:val="000000" w:themeColor="text1"/>
          <w:sz w:val="28"/>
          <w:szCs w:val="28"/>
        </w:rPr>
        <w:t>безпечним</w:t>
      </w:r>
      <w:proofErr w:type="spellEnd"/>
      <w:r w:rsidRPr="00415B60">
        <w:rPr>
          <w:rFonts w:ascii="Times New Roman" w:eastAsia="Times New Roman" w:hAnsi="Times New Roman" w:cs="Times New Roman"/>
          <w:color w:val="000000" w:themeColor="text1"/>
          <w:sz w:val="28"/>
          <w:szCs w:val="28"/>
        </w:rPr>
        <w:t xml:space="preserve"> та </w:t>
      </w:r>
      <w:proofErr w:type="spellStart"/>
      <w:r w:rsidRPr="00415B60">
        <w:rPr>
          <w:rFonts w:ascii="Times New Roman" w:eastAsia="Times New Roman" w:hAnsi="Times New Roman" w:cs="Times New Roman"/>
          <w:color w:val="000000" w:themeColor="text1"/>
          <w:sz w:val="28"/>
          <w:szCs w:val="28"/>
        </w:rPr>
        <w:t>комфортним</w:t>
      </w:r>
      <w:proofErr w:type="spellEnd"/>
      <w:r w:rsidRPr="00415B60">
        <w:rPr>
          <w:rFonts w:ascii="Times New Roman" w:eastAsia="Times New Roman" w:hAnsi="Times New Roman" w:cs="Times New Roman"/>
          <w:color w:val="000000" w:themeColor="text1"/>
          <w:sz w:val="28"/>
          <w:szCs w:val="28"/>
        </w:rPr>
        <w:t xml:space="preserve"> для </w:t>
      </w:r>
      <w:proofErr w:type="spellStart"/>
      <w:r w:rsidRPr="00415B60">
        <w:rPr>
          <w:rFonts w:ascii="Times New Roman" w:eastAsia="Times New Roman" w:hAnsi="Times New Roman" w:cs="Times New Roman"/>
          <w:color w:val="000000" w:themeColor="text1"/>
          <w:sz w:val="28"/>
          <w:szCs w:val="28"/>
        </w:rPr>
        <w:t>учасників</w:t>
      </w:r>
      <w:proofErr w:type="spellEnd"/>
      <w:r w:rsidRPr="00415B60">
        <w:rPr>
          <w:rFonts w:ascii="Times New Roman" w:eastAsia="Times New Roman" w:hAnsi="Times New Roman" w:cs="Times New Roman"/>
          <w:color w:val="000000" w:themeColor="text1"/>
          <w:sz w:val="28"/>
          <w:szCs w:val="28"/>
        </w:rPr>
        <w:t xml:space="preserve"> </w:t>
      </w:r>
      <w:proofErr w:type="spellStart"/>
      <w:r w:rsidRPr="00415B60">
        <w:rPr>
          <w:rFonts w:ascii="Times New Roman" w:eastAsia="Times New Roman" w:hAnsi="Times New Roman" w:cs="Times New Roman"/>
          <w:color w:val="000000" w:themeColor="text1"/>
          <w:sz w:val="28"/>
          <w:szCs w:val="28"/>
        </w:rPr>
        <w:t>освітнього</w:t>
      </w:r>
      <w:proofErr w:type="spellEnd"/>
      <w:r w:rsidRPr="00415B60">
        <w:rPr>
          <w:rFonts w:ascii="Times New Roman" w:eastAsia="Times New Roman" w:hAnsi="Times New Roman" w:cs="Times New Roman"/>
          <w:color w:val="000000" w:themeColor="text1"/>
          <w:sz w:val="28"/>
          <w:szCs w:val="28"/>
        </w:rPr>
        <w:t xml:space="preserve"> </w:t>
      </w:r>
      <w:proofErr w:type="spellStart"/>
      <w:r w:rsidRPr="00415B60">
        <w:rPr>
          <w:rFonts w:ascii="Times New Roman" w:eastAsia="Times New Roman" w:hAnsi="Times New Roman" w:cs="Times New Roman"/>
          <w:color w:val="000000" w:themeColor="text1"/>
          <w:sz w:val="28"/>
          <w:szCs w:val="28"/>
        </w:rPr>
        <w:t>процесу</w:t>
      </w:r>
      <w:proofErr w:type="spellEnd"/>
      <w:r w:rsidRPr="00415B60">
        <w:rPr>
          <w:rFonts w:ascii="Times New Roman" w:eastAsia="Times New Roman" w:hAnsi="Times New Roman" w:cs="Times New Roman"/>
          <w:color w:val="000000" w:themeColor="text1"/>
          <w:sz w:val="28"/>
          <w:szCs w:val="28"/>
        </w:rPr>
        <w:t xml:space="preserve">. Ми </w:t>
      </w:r>
      <w:proofErr w:type="spellStart"/>
      <w:r w:rsidRPr="00415B60">
        <w:rPr>
          <w:rFonts w:ascii="Times New Roman" w:eastAsia="Times New Roman" w:hAnsi="Times New Roman" w:cs="Times New Roman"/>
          <w:color w:val="000000" w:themeColor="text1"/>
          <w:sz w:val="28"/>
          <w:szCs w:val="28"/>
        </w:rPr>
        <w:t>постійно</w:t>
      </w:r>
      <w:proofErr w:type="spellEnd"/>
      <w:r w:rsidRPr="00415B60">
        <w:rPr>
          <w:rFonts w:ascii="Times New Roman" w:eastAsia="Times New Roman" w:hAnsi="Times New Roman" w:cs="Times New Roman"/>
          <w:color w:val="000000" w:themeColor="text1"/>
          <w:sz w:val="28"/>
          <w:szCs w:val="28"/>
        </w:rPr>
        <w:t xml:space="preserve"> </w:t>
      </w:r>
      <w:proofErr w:type="spellStart"/>
      <w:r w:rsidRPr="00415B60">
        <w:rPr>
          <w:rFonts w:ascii="Times New Roman" w:eastAsia="Times New Roman" w:hAnsi="Times New Roman" w:cs="Times New Roman"/>
          <w:color w:val="000000" w:themeColor="text1"/>
          <w:sz w:val="28"/>
          <w:szCs w:val="28"/>
        </w:rPr>
        <w:t>працюємо</w:t>
      </w:r>
      <w:proofErr w:type="spellEnd"/>
      <w:r w:rsidRPr="00415B60">
        <w:rPr>
          <w:rFonts w:ascii="Times New Roman" w:eastAsia="Times New Roman" w:hAnsi="Times New Roman" w:cs="Times New Roman"/>
          <w:color w:val="000000" w:themeColor="text1"/>
          <w:sz w:val="28"/>
          <w:szCs w:val="28"/>
        </w:rPr>
        <w:t xml:space="preserve"> над </w:t>
      </w:r>
      <w:proofErr w:type="spellStart"/>
      <w:r w:rsidRPr="00415B60">
        <w:rPr>
          <w:rFonts w:ascii="Times New Roman" w:eastAsia="Times New Roman" w:hAnsi="Times New Roman" w:cs="Times New Roman"/>
          <w:color w:val="000000" w:themeColor="text1"/>
          <w:sz w:val="28"/>
          <w:szCs w:val="28"/>
        </w:rPr>
        <w:t>його</w:t>
      </w:r>
      <w:proofErr w:type="spellEnd"/>
      <w:r w:rsidRPr="00415B60">
        <w:rPr>
          <w:rFonts w:ascii="Times New Roman" w:eastAsia="Times New Roman" w:hAnsi="Times New Roman" w:cs="Times New Roman"/>
          <w:color w:val="000000" w:themeColor="text1"/>
          <w:sz w:val="28"/>
          <w:szCs w:val="28"/>
        </w:rPr>
        <w:t xml:space="preserve"> </w:t>
      </w:r>
      <w:proofErr w:type="spellStart"/>
      <w:r w:rsidRPr="00415B60">
        <w:rPr>
          <w:rFonts w:ascii="Times New Roman" w:eastAsia="Times New Roman" w:hAnsi="Times New Roman" w:cs="Times New Roman"/>
          <w:color w:val="000000" w:themeColor="text1"/>
          <w:sz w:val="28"/>
          <w:szCs w:val="28"/>
        </w:rPr>
        <w:t>оновленням</w:t>
      </w:r>
      <w:proofErr w:type="spellEnd"/>
      <w:r w:rsidRPr="00415B60">
        <w:rPr>
          <w:rFonts w:ascii="Times New Roman" w:eastAsia="Times New Roman" w:hAnsi="Times New Roman" w:cs="Times New Roman"/>
          <w:color w:val="000000" w:themeColor="text1"/>
          <w:sz w:val="28"/>
          <w:szCs w:val="28"/>
        </w:rPr>
        <w:t xml:space="preserve"> та </w:t>
      </w:r>
      <w:proofErr w:type="spellStart"/>
      <w:r w:rsidRPr="00415B60">
        <w:rPr>
          <w:rFonts w:ascii="Times New Roman" w:eastAsia="Times New Roman" w:hAnsi="Times New Roman" w:cs="Times New Roman"/>
          <w:color w:val="000000" w:themeColor="text1"/>
          <w:sz w:val="28"/>
          <w:szCs w:val="28"/>
        </w:rPr>
        <w:t>покращенням</w:t>
      </w:r>
      <w:proofErr w:type="spellEnd"/>
      <w:r w:rsidRPr="00415B60">
        <w:rPr>
          <w:rFonts w:ascii="Times New Roman" w:eastAsia="Times New Roman" w:hAnsi="Times New Roman" w:cs="Times New Roman"/>
          <w:color w:val="000000" w:themeColor="text1"/>
          <w:sz w:val="28"/>
          <w:szCs w:val="28"/>
        </w:rPr>
        <w:t xml:space="preserve">. </w:t>
      </w:r>
    </w:p>
    <w:p w14:paraId="2DD037AE" w14:textId="16A5237E" w:rsidR="00B065B6" w:rsidRPr="009E5953" w:rsidRDefault="00B065B6" w:rsidP="00B065B6">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proofErr w:type="spellStart"/>
      <w:r>
        <w:rPr>
          <w:rFonts w:ascii="Times New Roman" w:eastAsia="Times New Roman" w:hAnsi="Times New Roman" w:cs="Times New Roman"/>
          <w:color w:val="000000" w:themeColor="text1"/>
          <w:sz w:val="28"/>
          <w:szCs w:val="28"/>
        </w:rPr>
        <w:t>Проте</w:t>
      </w:r>
      <w:proofErr w:type="spellEnd"/>
      <w:r>
        <w:rPr>
          <w:rFonts w:ascii="Times New Roman" w:eastAsia="Times New Roman" w:hAnsi="Times New Roman" w:cs="Times New Roman"/>
          <w:color w:val="000000" w:themeColor="text1"/>
          <w:sz w:val="28"/>
          <w:szCs w:val="28"/>
        </w:rPr>
        <w:t xml:space="preserve"> в</w:t>
      </w:r>
      <w:r w:rsidRPr="009E5953">
        <w:rPr>
          <w:rFonts w:ascii="Times New Roman" w:eastAsia="Times New Roman" w:hAnsi="Times New Roman" w:cs="Times New Roman"/>
          <w:color w:val="000000" w:themeColor="text1"/>
          <w:sz w:val="28"/>
          <w:szCs w:val="28"/>
        </w:rPr>
        <w:t xml:space="preserve"> </w:t>
      </w:r>
      <w:proofErr w:type="spellStart"/>
      <w:r w:rsidRPr="009E5953">
        <w:rPr>
          <w:rFonts w:ascii="Times New Roman" w:eastAsia="Times New Roman" w:hAnsi="Times New Roman" w:cs="Times New Roman"/>
          <w:color w:val="000000" w:themeColor="text1"/>
          <w:sz w:val="28"/>
          <w:szCs w:val="28"/>
        </w:rPr>
        <w:t>закладі</w:t>
      </w:r>
      <w:proofErr w:type="spellEnd"/>
      <w:r w:rsidRPr="009E5953">
        <w:rPr>
          <w:rFonts w:ascii="Times New Roman" w:eastAsia="Times New Roman" w:hAnsi="Times New Roman" w:cs="Times New Roman"/>
          <w:color w:val="000000" w:themeColor="text1"/>
          <w:sz w:val="28"/>
          <w:szCs w:val="28"/>
        </w:rPr>
        <w:t xml:space="preserve"> </w:t>
      </w:r>
      <w:proofErr w:type="spellStart"/>
      <w:r w:rsidRPr="009E5953">
        <w:rPr>
          <w:rFonts w:ascii="Times New Roman" w:eastAsia="Times New Roman" w:hAnsi="Times New Roman" w:cs="Times New Roman"/>
          <w:color w:val="000000" w:themeColor="text1"/>
          <w:sz w:val="28"/>
          <w:szCs w:val="28"/>
        </w:rPr>
        <w:t>осв</w:t>
      </w:r>
      <w:r>
        <w:rPr>
          <w:rFonts w:ascii="Times New Roman" w:eastAsia="Times New Roman" w:hAnsi="Times New Roman" w:cs="Times New Roman"/>
          <w:color w:val="000000" w:themeColor="text1"/>
          <w:sz w:val="28"/>
          <w:szCs w:val="28"/>
        </w:rPr>
        <w:t>іти</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залишається</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проблематичним</w:t>
      </w:r>
      <w:proofErr w:type="spellEnd"/>
      <w:r>
        <w:rPr>
          <w:rFonts w:ascii="Times New Roman" w:eastAsia="Times New Roman" w:hAnsi="Times New Roman" w:cs="Times New Roman"/>
          <w:color w:val="000000" w:themeColor="text1"/>
          <w:sz w:val="28"/>
          <w:szCs w:val="28"/>
        </w:rPr>
        <w:t xml:space="preserve"> </w:t>
      </w:r>
      <w:proofErr w:type="spellStart"/>
      <w:r w:rsidRPr="009E5953">
        <w:rPr>
          <w:rFonts w:ascii="Times New Roman" w:eastAsia="Times New Roman" w:hAnsi="Times New Roman" w:cs="Times New Roman"/>
          <w:color w:val="000000" w:themeColor="text1"/>
          <w:sz w:val="28"/>
          <w:szCs w:val="28"/>
        </w:rPr>
        <w:t>облаштування</w:t>
      </w:r>
      <w:proofErr w:type="spellEnd"/>
      <w:r w:rsidRPr="009E5953">
        <w:rPr>
          <w:rFonts w:ascii="Times New Roman" w:eastAsia="Times New Roman" w:hAnsi="Times New Roman" w:cs="Times New Roman"/>
          <w:color w:val="000000" w:themeColor="text1"/>
          <w:sz w:val="28"/>
          <w:szCs w:val="28"/>
        </w:rPr>
        <w:t xml:space="preserve"> </w:t>
      </w:r>
      <w:proofErr w:type="spellStart"/>
      <w:r w:rsidRPr="009E5953">
        <w:rPr>
          <w:rFonts w:ascii="Times New Roman" w:eastAsia="Times New Roman" w:hAnsi="Times New Roman" w:cs="Times New Roman"/>
          <w:color w:val="000000" w:themeColor="text1"/>
          <w:sz w:val="28"/>
          <w:szCs w:val="28"/>
        </w:rPr>
        <w:t>територіі</w:t>
      </w:r>
      <w:proofErr w:type="spellEnd"/>
      <w:r w:rsidRPr="009E5953">
        <w:rPr>
          <w:rFonts w:ascii="Times New Roman" w:eastAsia="Times New Roman" w:hAnsi="Times New Roman" w:cs="Times New Roman"/>
          <w:color w:val="000000" w:themeColor="text1"/>
          <w:sz w:val="28"/>
          <w:szCs w:val="28"/>
        </w:rPr>
        <w:t xml:space="preserve">̈ з </w:t>
      </w:r>
      <w:proofErr w:type="spellStart"/>
      <w:r w:rsidRPr="009E5953">
        <w:rPr>
          <w:rFonts w:ascii="Times New Roman" w:eastAsia="Times New Roman" w:hAnsi="Times New Roman" w:cs="Times New Roman"/>
          <w:color w:val="000000" w:themeColor="text1"/>
          <w:sz w:val="28"/>
          <w:szCs w:val="28"/>
        </w:rPr>
        <w:t>урахуванням</w:t>
      </w:r>
      <w:proofErr w:type="spellEnd"/>
      <w:r w:rsidRPr="009E5953">
        <w:rPr>
          <w:rFonts w:ascii="Times New Roman" w:eastAsia="Times New Roman" w:hAnsi="Times New Roman" w:cs="Times New Roman"/>
          <w:color w:val="000000" w:themeColor="text1"/>
          <w:sz w:val="28"/>
          <w:szCs w:val="28"/>
        </w:rPr>
        <w:t xml:space="preserve"> </w:t>
      </w:r>
      <w:proofErr w:type="spellStart"/>
      <w:r w:rsidRPr="009E5953">
        <w:rPr>
          <w:rFonts w:ascii="Times New Roman" w:eastAsia="Times New Roman" w:hAnsi="Times New Roman" w:cs="Times New Roman"/>
          <w:color w:val="000000" w:themeColor="text1"/>
          <w:sz w:val="28"/>
          <w:szCs w:val="28"/>
        </w:rPr>
        <w:t>доступності</w:t>
      </w:r>
      <w:proofErr w:type="spellEnd"/>
      <w:r w:rsidRPr="009E5953">
        <w:rPr>
          <w:rFonts w:ascii="Times New Roman" w:eastAsia="Times New Roman" w:hAnsi="Times New Roman" w:cs="Times New Roman"/>
          <w:color w:val="000000" w:themeColor="text1"/>
          <w:sz w:val="28"/>
          <w:szCs w:val="28"/>
        </w:rPr>
        <w:t xml:space="preserve"> та </w:t>
      </w:r>
      <w:proofErr w:type="spellStart"/>
      <w:r w:rsidRPr="009E5953">
        <w:rPr>
          <w:rFonts w:ascii="Times New Roman" w:eastAsia="Times New Roman" w:hAnsi="Times New Roman" w:cs="Times New Roman"/>
          <w:color w:val="000000" w:themeColor="text1"/>
          <w:sz w:val="28"/>
          <w:szCs w:val="28"/>
        </w:rPr>
        <w:t>універсального</w:t>
      </w:r>
      <w:proofErr w:type="spellEnd"/>
      <w:r w:rsidRPr="009E5953">
        <w:rPr>
          <w:rFonts w:ascii="Times New Roman" w:eastAsia="Times New Roman" w:hAnsi="Times New Roman" w:cs="Times New Roman"/>
          <w:color w:val="000000" w:themeColor="text1"/>
          <w:sz w:val="28"/>
          <w:szCs w:val="28"/>
        </w:rPr>
        <w:t xml:space="preserve"> </w:t>
      </w:r>
      <w:proofErr w:type="spellStart"/>
      <w:r w:rsidRPr="009E5953">
        <w:rPr>
          <w:rFonts w:ascii="Times New Roman" w:eastAsia="Times New Roman" w:hAnsi="Times New Roman" w:cs="Times New Roman"/>
          <w:color w:val="000000" w:themeColor="text1"/>
          <w:sz w:val="28"/>
          <w:szCs w:val="28"/>
        </w:rPr>
        <w:t>дизайну</w:t>
      </w:r>
      <w:proofErr w:type="spellEnd"/>
      <w:r w:rsidRPr="009E5953">
        <w:rPr>
          <w:rFonts w:ascii="Times New Roman" w:eastAsia="Times New Roman" w:hAnsi="Times New Roman" w:cs="Times New Roman"/>
          <w:color w:val="000000" w:themeColor="text1"/>
          <w:sz w:val="28"/>
          <w:szCs w:val="28"/>
        </w:rPr>
        <w:t>. До</w:t>
      </w:r>
      <w:r w:rsidR="000E7855">
        <w:rPr>
          <w:rFonts w:ascii="Times New Roman" w:eastAsia="Times New Roman" w:hAnsi="Times New Roman" w:cs="Times New Roman"/>
          <w:color w:val="000000" w:themeColor="text1"/>
          <w:sz w:val="28"/>
          <w:szCs w:val="28"/>
          <w:lang w:val="uk-UA"/>
        </w:rPr>
        <w:t xml:space="preserve"> </w:t>
      </w:r>
      <w:r w:rsidRPr="009E5953">
        <w:rPr>
          <w:rFonts w:ascii="Times New Roman" w:eastAsia="Times New Roman" w:hAnsi="Times New Roman" w:cs="Times New Roman"/>
          <w:color w:val="000000" w:themeColor="text1"/>
          <w:sz w:val="28"/>
          <w:szCs w:val="28"/>
        </w:rPr>
        <w:t xml:space="preserve">закладу </w:t>
      </w:r>
      <w:r w:rsidR="000E7855">
        <w:rPr>
          <w:rFonts w:ascii="Times New Roman" w:eastAsia="Times New Roman" w:hAnsi="Times New Roman" w:cs="Times New Roman"/>
          <w:color w:val="000000" w:themeColor="text1"/>
          <w:sz w:val="28"/>
          <w:szCs w:val="28"/>
          <w:lang w:val="uk-UA"/>
        </w:rPr>
        <w:t xml:space="preserve"> </w:t>
      </w:r>
      <w:proofErr w:type="spellStart"/>
      <w:r w:rsidRPr="009E5953">
        <w:rPr>
          <w:rFonts w:ascii="Times New Roman" w:eastAsia="Times New Roman" w:hAnsi="Times New Roman" w:cs="Times New Roman"/>
          <w:color w:val="000000" w:themeColor="text1"/>
          <w:sz w:val="28"/>
          <w:szCs w:val="28"/>
        </w:rPr>
        <w:t>освіти</w:t>
      </w:r>
      <w:proofErr w:type="spellEnd"/>
      <w:r w:rsidRPr="009E5953">
        <w:rPr>
          <w:rFonts w:ascii="Times New Roman" w:eastAsia="Times New Roman" w:hAnsi="Times New Roman" w:cs="Times New Roman"/>
          <w:color w:val="000000" w:themeColor="text1"/>
          <w:sz w:val="28"/>
          <w:szCs w:val="28"/>
        </w:rPr>
        <w:t xml:space="preserve"> практично не </w:t>
      </w:r>
      <w:proofErr w:type="spellStart"/>
      <w:r w:rsidRPr="009E5953">
        <w:rPr>
          <w:rFonts w:ascii="Times New Roman" w:eastAsia="Times New Roman" w:hAnsi="Times New Roman" w:cs="Times New Roman"/>
          <w:color w:val="000000" w:themeColor="text1"/>
          <w:sz w:val="28"/>
          <w:szCs w:val="28"/>
        </w:rPr>
        <w:t>можуть</w:t>
      </w:r>
      <w:proofErr w:type="spellEnd"/>
      <w:r w:rsidRPr="009E5953">
        <w:rPr>
          <w:rFonts w:ascii="Times New Roman" w:eastAsia="Times New Roman" w:hAnsi="Times New Roman" w:cs="Times New Roman"/>
          <w:color w:val="000000" w:themeColor="text1"/>
          <w:sz w:val="28"/>
          <w:szCs w:val="28"/>
        </w:rPr>
        <w:t xml:space="preserve"> </w:t>
      </w:r>
      <w:proofErr w:type="spellStart"/>
      <w:r w:rsidRPr="009E5953">
        <w:rPr>
          <w:rFonts w:ascii="Times New Roman" w:eastAsia="Times New Roman" w:hAnsi="Times New Roman" w:cs="Times New Roman"/>
          <w:color w:val="000000" w:themeColor="text1"/>
          <w:sz w:val="28"/>
          <w:szCs w:val="28"/>
        </w:rPr>
        <w:t>потрап</w:t>
      </w:r>
      <w:r>
        <w:rPr>
          <w:rFonts w:ascii="Times New Roman" w:eastAsia="Times New Roman" w:hAnsi="Times New Roman" w:cs="Times New Roman"/>
          <w:color w:val="000000" w:themeColor="text1"/>
          <w:sz w:val="28"/>
          <w:szCs w:val="28"/>
        </w:rPr>
        <w:t>ити</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дорослі</w:t>
      </w:r>
      <w:proofErr w:type="spellEnd"/>
      <w:r>
        <w:rPr>
          <w:rFonts w:ascii="Times New Roman" w:eastAsia="Times New Roman" w:hAnsi="Times New Roman" w:cs="Times New Roman"/>
          <w:color w:val="000000" w:themeColor="text1"/>
          <w:sz w:val="28"/>
          <w:szCs w:val="28"/>
        </w:rPr>
        <w:t xml:space="preserve"> і </w:t>
      </w:r>
      <w:proofErr w:type="spellStart"/>
      <w:r>
        <w:rPr>
          <w:rFonts w:ascii="Times New Roman" w:eastAsia="Times New Roman" w:hAnsi="Times New Roman" w:cs="Times New Roman"/>
          <w:color w:val="000000" w:themeColor="text1"/>
          <w:sz w:val="28"/>
          <w:szCs w:val="28"/>
        </w:rPr>
        <w:t>діти</w:t>
      </w:r>
      <w:proofErr w:type="spellEnd"/>
      <w:r>
        <w:rPr>
          <w:rFonts w:ascii="Times New Roman" w:eastAsia="Times New Roman" w:hAnsi="Times New Roman" w:cs="Times New Roman"/>
          <w:color w:val="000000" w:themeColor="text1"/>
          <w:sz w:val="28"/>
          <w:szCs w:val="28"/>
        </w:rPr>
        <w:t xml:space="preserve"> з </w:t>
      </w:r>
      <w:proofErr w:type="spellStart"/>
      <w:r>
        <w:rPr>
          <w:rFonts w:ascii="Times New Roman" w:eastAsia="Times New Roman" w:hAnsi="Times New Roman" w:cs="Times New Roman"/>
          <w:color w:val="000000" w:themeColor="text1"/>
          <w:sz w:val="28"/>
          <w:szCs w:val="28"/>
        </w:rPr>
        <w:t>обмеженими</w:t>
      </w:r>
      <w:proofErr w:type="spellEnd"/>
      <w:r>
        <w:rPr>
          <w:rFonts w:ascii="Times New Roman" w:eastAsia="Times New Roman" w:hAnsi="Times New Roman" w:cs="Times New Roman"/>
          <w:color w:val="000000" w:themeColor="text1"/>
          <w:sz w:val="28"/>
          <w:szCs w:val="28"/>
        </w:rPr>
        <w:t xml:space="preserve"> </w:t>
      </w:r>
      <w:proofErr w:type="spellStart"/>
      <w:r w:rsidRPr="009E5953">
        <w:rPr>
          <w:rFonts w:ascii="Times New Roman" w:eastAsia="Times New Roman" w:hAnsi="Times New Roman" w:cs="Times New Roman"/>
          <w:color w:val="000000" w:themeColor="text1"/>
          <w:sz w:val="28"/>
          <w:szCs w:val="28"/>
        </w:rPr>
        <w:t>фізичними</w:t>
      </w:r>
      <w:proofErr w:type="spellEnd"/>
      <w:r w:rsidRPr="009E5953">
        <w:rPr>
          <w:rFonts w:ascii="Times New Roman" w:eastAsia="Times New Roman" w:hAnsi="Times New Roman" w:cs="Times New Roman"/>
          <w:color w:val="000000" w:themeColor="text1"/>
          <w:sz w:val="28"/>
          <w:szCs w:val="28"/>
        </w:rPr>
        <w:t xml:space="preserve"> </w:t>
      </w:r>
      <w:proofErr w:type="spellStart"/>
      <w:r w:rsidRPr="009E5953">
        <w:rPr>
          <w:rFonts w:ascii="Times New Roman" w:eastAsia="Times New Roman" w:hAnsi="Times New Roman" w:cs="Times New Roman"/>
          <w:color w:val="000000" w:themeColor="text1"/>
          <w:sz w:val="28"/>
          <w:szCs w:val="28"/>
        </w:rPr>
        <w:t>можливостями</w:t>
      </w:r>
      <w:proofErr w:type="spellEnd"/>
      <w:r w:rsidRPr="009E595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не </w:t>
      </w:r>
      <w:proofErr w:type="spellStart"/>
      <w:r>
        <w:rPr>
          <w:rFonts w:ascii="Times New Roman" w:eastAsia="Times New Roman" w:hAnsi="Times New Roman" w:cs="Times New Roman"/>
          <w:color w:val="000000" w:themeColor="text1"/>
          <w:sz w:val="28"/>
          <w:szCs w:val="28"/>
        </w:rPr>
        <w:t>облаштовано</w:t>
      </w:r>
      <w:proofErr w:type="spellEnd"/>
      <w:r>
        <w:rPr>
          <w:rFonts w:ascii="Times New Roman" w:eastAsia="Times New Roman" w:hAnsi="Times New Roman" w:cs="Times New Roman"/>
          <w:color w:val="000000" w:themeColor="text1"/>
          <w:sz w:val="28"/>
          <w:szCs w:val="28"/>
        </w:rPr>
        <w:t xml:space="preserve"> </w:t>
      </w:r>
      <w:r w:rsidRPr="009E5953">
        <w:rPr>
          <w:rFonts w:ascii="Times New Roman" w:eastAsia="Times New Roman" w:hAnsi="Times New Roman" w:cs="Times New Roman"/>
          <w:color w:val="000000" w:themeColor="text1"/>
          <w:sz w:val="28"/>
          <w:szCs w:val="28"/>
        </w:rPr>
        <w:t>пандус.</w:t>
      </w:r>
    </w:p>
    <w:p w14:paraId="27F4E727" w14:textId="77777777" w:rsidR="00B065B6" w:rsidRPr="00840567" w:rsidRDefault="00B065B6" w:rsidP="00B065B6">
      <w:pPr>
        <w:shd w:val="clear" w:color="auto" w:fill="FFFFFF"/>
        <w:spacing w:after="0" w:line="240" w:lineRule="auto"/>
        <w:ind w:firstLine="539"/>
        <w:jc w:val="both"/>
        <w:rPr>
          <w:rFonts w:ascii="Times New Roman" w:eastAsia="Times New Roman" w:hAnsi="Times New Roman" w:cs="Times New Roman"/>
          <w:sz w:val="28"/>
          <w:szCs w:val="28"/>
        </w:rPr>
      </w:pPr>
      <w:r w:rsidRPr="009E5953">
        <w:rPr>
          <w:rFonts w:ascii="Times New Roman" w:eastAsia="Times New Roman" w:hAnsi="Times New Roman" w:cs="Times New Roman"/>
          <w:color w:val="000000" w:themeColor="text1"/>
          <w:sz w:val="28"/>
          <w:szCs w:val="28"/>
        </w:rPr>
        <w:t xml:space="preserve"> </w:t>
      </w:r>
      <w:proofErr w:type="spellStart"/>
      <w:r w:rsidRPr="00840567">
        <w:rPr>
          <w:rFonts w:ascii="Times New Roman" w:eastAsia="Times New Roman" w:hAnsi="Times New Roman" w:cs="Times New Roman"/>
          <w:sz w:val="28"/>
          <w:szCs w:val="28"/>
        </w:rPr>
        <w:t>Територія</w:t>
      </w:r>
      <w:proofErr w:type="spellEnd"/>
      <w:r w:rsidRPr="00840567">
        <w:rPr>
          <w:rFonts w:ascii="Times New Roman" w:eastAsia="Times New Roman" w:hAnsi="Times New Roman" w:cs="Times New Roman"/>
          <w:sz w:val="28"/>
          <w:szCs w:val="28"/>
        </w:rPr>
        <w:t xml:space="preserve"> закладу </w:t>
      </w:r>
      <w:proofErr w:type="spellStart"/>
      <w:r w:rsidRPr="00840567">
        <w:rPr>
          <w:rFonts w:ascii="Times New Roman" w:eastAsia="Times New Roman" w:hAnsi="Times New Roman" w:cs="Times New Roman"/>
          <w:sz w:val="28"/>
          <w:szCs w:val="28"/>
        </w:rPr>
        <w:t>частково</w:t>
      </w:r>
      <w:proofErr w:type="spellEnd"/>
      <w:r w:rsidRPr="00840567">
        <w:rPr>
          <w:rFonts w:ascii="Times New Roman" w:eastAsia="Times New Roman" w:hAnsi="Times New Roman" w:cs="Times New Roman"/>
          <w:sz w:val="28"/>
          <w:szCs w:val="28"/>
        </w:rPr>
        <w:t xml:space="preserve"> </w:t>
      </w:r>
      <w:proofErr w:type="spellStart"/>
      <w:r w:rsidRPr="00840567">
        <w:rPr>
          <w:rFonts w:ascii="Times New Roman" w:eastAsia="Times New Roman" w:hAnsi="Times New Roman" w:cs="Times New Roman"/>
          <w:sz w:val="28"/>
          <w:szCs w:val="28"/>
        </w:rPr>
        <w:t>огороджена</w:t>
      </w:r>
      <w:proofErr w:type="spellEnd"/>
      <w:r w:rsidRPr="00840567">
        <w:rPr>
          <w:rFonts w:ascii="Times New Roman" w:eastAsia="Times New Roman" w:hAnsi="Times New Roman" w:cs="Times New Roman"/>
          <w:sz w:val="28"/>
          <w:szCs w:val="28"/>
        </w:rPr>
        <w:t xml:space="preserve">, </w:t>
      </w:r>
      <w:proofErr w:type="spellStart"/>
      <w:r w:rsidRPr="00840567">
        <w:rPr>
          <w:rFonts w:ascii="Times New Roman" w:eastAsia="Times New Roman" w:hAnsi="Times New Roman" w:cs="Times New Roman"/>
          <w:sz w:val="28"/>
          <w:szCs w:val="28"/>
        </w:rPr>
        <w:t>убезпечена</w:t>
      </w:r>
      <w:proofErr w:type="spellEnd"/>
      <w:r w:rsidRPr="00840567">
        <w:rPr>
          <w:rFonts w:ascii="Times New Roman" w:eastAsia="Times New Roman" w:hAnsi="Times New Roman" w:cs="Times New Roman"/>
          <w:sz w:val="28"/>
          <w:szCs w:val="28"/>
        </w:rPr>
        <w:t xml:space="preserve"> </w:t>
      </w:r>
      <w:proofErr w:type="spellStart"/>
      <w:r w:rsidRPr="00840567">
        <w:rPr>
          <w:rFonts w:ascii="Times New Roman" w:eastAsia="Times New Roman" w:hAnsi="Times New Roman" w:cs="Times New Roman"/>
          <w:sz w:val="28"/>
          <w:szCs w:val="28"/>
        </w:rPr>
        <w:t>від</w:t>
      </w:r>
      <w:proofErr w:type="spellEnd"/>
      <w:r w:rsidRPr="00840567">
        <w:rPr>
          <w:rFonts w:ascii="Times New Roman" w:eastAsia="Times New Roman" w:hAnsi="Times New Roman" w:cs="Times New Roman"/>
          <w:sz w:val="28"/>
          <w:szCs w:val="28"/>
        </w:rPr>
        <w:t xml:space="preserve"> доступу </w:t>
      </w:r>
      <w:proofErr w:type="spellStart"/>
      <w:r w:rsidRPr="00840567">
        <w:rPr>
          <w:rFonts w:ascii="Times New Roman" w:eastAsia="Times New Roman" w:hAnsi="Times New Roman" w:cs="Times New Roman"/>
          <w:sz w:val="28"/>
          <w:szCs w:val="28"/>
        </w:rPr>
        <w:t>стороннього</w:t>
      </w:r>
      <w:proofErr w:type="spellEnd"/>
      <w:r w:rsidRPr="00840567">
        <w:rPr>
          <w:rFonts w:ascii="Times New Roman" w:eastAsia="Times New Roman" w:hAnsi="Times New Roman" w:cs="Times New Roman"/>
          <w:sz w:val="28"/>
          <w:szCs w:val="28"/>
        </w:rPr>
        <w:t xml:space="preserve"> </w:t>
      </w:r>
      <w:proofErr w:type="spellStart"/>
      <w:r w:rsidRPr="00840567">
        <w:rPr>
          <w:rFonts w:ascii="Times New Roman" w:eastAsia="Times New Roman" w:hAnsi="Times New Roman" w:cs="Times New Roman"/>
          <w:sz w:val="28"/>
          <w:szCs w:val="28"/>
        </w:rPr>
        <w:t>автотраспорту</w:t>
      </w:r>
      <w:proofErr w:type="spellEnd"/>
      <w:r w:rsidRPr="00840567">
        <w:rPr>
          <w:rFonts w:ascii="Times New Roman" w:eastAsia="Times New Roman" w:hAnsi="Times New Roman" w:cs="Times New Roman"/>
          <w:sz w:val="28"/>
          <w:szCs w:val="28"/>
        </w:rPr>
        <w:t xml:space="preserve">, на </w:t>
      </w:r>
      <w:proofErr w:type="spellStart"/>
      <w:r w:rsidRPr="00840567">
        <w:rPr>
          <w:rFonts w:ascii="Times New Roman" w:eastAsia="Times New Roman" w:hAnsi="Times New Roman" w:cs="Times New Roman"/>
          <w:sz w:val="28"/>
          <w:szCs w:val="28"/>
        </w:rPr>
        <w:t>територіі</w:t>
      </w:r>
      <w:proofErr w:type="spellEnd"/>
      <w:r w:rsidRPr="00840567">
        <w:rPr>
          <w:rFonts w:ascii="Times New Roman" w:eastAsia="Times New Roman" w:hAnsi="Times New Roman" w:cs="Times New Roman"/>
          <w:sz w:val="28"/>
          <w:szCs w:val="28"/>
        </w:rPr>
        <w:t xml:space="preserve">̈ закладу </w:t>
      </w:r>
      <w:proofErr w:type="spellStart"/>
      <w:r w:rsidRPr="00840567">
        <w:rPr>
          <w:rFonts w:ascii="Times New Roman" w:eastAsia="Times New Roman" w:hAnsi="Times New Roman" w:cs="Times New Roman"/>
          <w:sz w:val="28"/>
          <w:szCs w:val="28"/>
        </w:rPr>
        <w:t>немає</w:t>
      </w:r>
      <w:proofErr w:type="spellEnd"/>
      <w:r w:rsidRPr="00840567">
        <w:rPr>
          <w:rFonts w:ascii="Times New Roman" w:eastAsia="Times New Roman" w:hAnsi="Times New Roman" w:cs="Times New Roman"/>
          <w:sz w:val="28"/>
          <w:szCs w:val="28"/>
        </w:rPr>
        <w:t xml:space="preserve"> «</w:t>
      </w:r>
      <w:proofErr w:type="spellStart"/>
      <w:r w:rsidRPr="00840567">
        <w:rPr>
          <w:rFonts w:ascii="Times New Roman" w:eastAsia="Times New Roman" w:hAnsi="Times New Roman" w:cs="Times New Roman"/>
          <w:sz w:val="28"/>
          <w:szCs w:val="28"/>
        </w:rPr>
        <w:t>схованок</w:t>
      </w:r>
      <w:proofErr w:type="spellEnd"/>
      <w:r w:rsidRPr="00840567">
        <w:rPr>
          <w:rFonts w:ascii="Times New Roman" w:eastAsia="Times New Roman" w:hAnsi="Times New Roman" w:cs="Times New Roman"/>
          <w:sz w:val="28"/>
          <w:szCs w:val="28"/>
        </w:rPr>
        <w:t xml:space="preserve">», де </w:t>
      </w:r>
      <w:proofErr w:type="spellStart"/>
      <w:r w:rsidRPr="00840567">
        <w:rPr>
          <w:rFonts w:ascii="Times New Roman" w:eastAsia="Times New Roman" w:hAnsi="Times New Roman" w:cs="Times New Roman"/>
          <w:sz w:val="28"/>
          <w:szCs w:val="28"/>
        </w:rPr>
        <w:t>учні</w:t>
      </w:r>
      <w:proofErr w:type="spellEnd"/>
      <w:r w:rsidRPr="00840567">
        <w:rPr>
          <w:rFonts w:ascii="Times New Roman" w:eastAsia="Times New Roman" w:hAnsi="Times New Roman" w:cs="Times New Roman"/>
          <w:sz w:val="28"/>
          <w:szCs w:val="28"/>
        </w:rPr>
        <w:t xml:space="preserve"> </w:t>
      </w:r>
      <w:proofErr w:type="spellStart"/>
      <w:r w:rsidRPr="00840567">
        <w:rPr>
          <w:rFonts w:ascii="Times New Roman" w:eastAsia="Times New Roman" w:hAnsi="Times New Roman" w:cs="Times New Roman"/>
          <w:sz w:val="28"/>
          <w:szCs w:val="28"/>
        </w:rPr>
        <w:t>можуть</w:t>
      </w:r>
      <w:proofErr w:type="spellEnd"/>
      <w:r w:rsidRPr="00840567">
        <w:rPr>
          <w:rFonts w:ascii="Times New Roman" w:eastAsia="Times New Roman" w:hAnsi="Times New Roman" w:cs="Times New Roman"/>
          <w:sz w:val="28"/>
          <w:szCs w:val="28"/>
        </w:rPr>
        <w:t xml:space="preserve"> </w:t>
      </w:r>
      <w:proofErr w:type="spellStart"/>
      <w:r w:rsidRPr="00840567">
        <w:rPr>
          <w:rFonts w:ascii="Times New Roman" w:eastAsia="Times New Roman" w:hAnsi="Times New Roman" w:cs="Times New Roman"/>
          <w:sz w:val="28"/>
          <w:szCs w:val="28"/>
        </w:rPr>
        <w:t>залишитися</w:t>
      </w:r>
      <w:proofErr w:type="spellEnd"/>
      <w:r w:rsidRPr="00840567">
        <w:rPr>
          <w:rFonts w:ascii="Times New Roman" w:eastAsia="Times New Roman" w:hAnsi="Times New Roman" w:cs="Times New Roman"/>
          <w:sz w:val="28"/>
          <w:szCs w:val="28"/>
        </w:rPr>
        <w:t xml:space="preserve"> без </w:t>
      </w:r>
      <w:proofErr w:type="spellStart"/>
      <w:r w:rsidRPr="00840567">
        <w:rPr>
          <w:rFonts w:ascii="Times New Roman" w:eastAsia="Times New Roman" w:hAnsi="Times New Roman" w:cs="Times New Roman"/>
          <w:sz w:val="28"/>
          <w:szCs w:val="28"/>
        </w:rPr>
        <w:t>нагляду</w:t>
      </w:r>
      <w:proofErr w:type="spellEnd"/>
      <w:r w:rsidRPr="00840567">
        <w:rPr>
          <w:rFonts w:ascii="Times New Roman" w:eastAsia="Times New Roman" w:hAnsi="Times New Roman" w:cs="Times New Roman"/>
          <w:sz w:val="28"/>
          <w:szCs w:val="28"/>
        </w:rPr>
        <w:t xml:space="preserve"> </w:t>
      </w:r>
      <w:proofErr w:type="spellStart"/>
      <w:r w:rsidRPr="00840567">
        <w:rPr>
          <w:rFonts w:ascii="Times New Roman" w:eastAsia="Times New Roman" w:hAnsi="Times New Roman" w:cs="Times New Roman"/>
          <w:sz w:val="28"/>
          <w:szCs w:val="28"/>
        </w:rPr>
        <w:t>дорослих</w:t>
      </w:r>
      <w:proofErr w:type="spellEnd"/>
      <w:r w:rsidRPr="00840567">
        <w:rPr>
          <w:rFonts w:ascii="Times New Roman" w:eastAsia="Times New Roman" w:hAnsi="Times New Roman" w:cs="Times New Roman"/>
          <w:sz w:val="28"/>
          <w:szCs w:val="28"/>
        </w:rPr>
        <w:t xml:space="preserve">. </w:t>
      </w:r>
      <w:proofErr w:type="spellStart"/>
      <w:r w:rsidRPr="00840567">
        <w:rPr>
          <w:rFonts w:ascii="Times New Roman" w:eastAsia="Times New Roman" w:hAnsi="Times New Roman" w:cs="Times New Roman"/>
          <w:sz w:val="28"/>
          <w:szCs w:val="28"/>
        </w:rPr>
        <w:t>Територія</w:t>
      </w:r>
      <w:proofErr w:type="spellEnd"/>
      <w:r w:rsidRPr="00840567">
        <w:rPr>
          <w:rFonts w:ascii="Times New Roman" w:eastAsia="Times New Roman" w:hAnsi="Times New Roman" w:cs="Times New Roman"/>
          <w:sz w:val="28"/>
          <w:szCs w:val="28"/>
        </w:rPr>
        <w:t xml:space="preserve"> закладу є </w:t>
      </w:r>
      <w:proofErr w:type="spellStart"/>
      <w:r w:rsidRPr="00840567">
        <w:rPr>
          <w:rFonts w:ascii="Times New Roman" w:eastAsia="Times New Roman" w:hAnsi="Times New Roman" w:cs="Times New Roman"/>
          <w:sz w:val="28"/>
          <w:szCs w:val="28"/>
        </w:rPr>
        <w:t>достатньо</w:t>
      </w:r>
      <w:proofErr w:type="spellEnd"/>
      <w:r w:rsidRPr="00840567">
        <w:rPr>
          <w:rFonts w:ascii="Times New Roman" w:eastAsia="Times New Roman" w:hAnsi="Times New Roman" w:cs="Times New Roman"/>
          <w:sz w:val="28"/>
          <w:szCs w:val="28"/>
        </w:rPr>
        <w:t xml:space="preserve"> </w:t>
      </w:r>
      <w:proofErr w:type="spellStart"/>
      <w:r w:rsidRPr="00840567">
        <w:rPr>
          <w:rFonts w:ascii="Times New Roman" w:eastAsia="Times New Roman" w:hAnsi="Times New Roman" w:cs="Times New Roman"/>
          <w:sz w:val="28"/>
          <w:szCs w:val="28"/>
        </w:rPr>
        <w:t>озелененою</w:t>
      </w:r>
      <w:proofErr w:type="spellEnd"/>
      <w:r w:rsidRPr="00840567">
        <w:rPr>
          <w:rFonts w:ascii="Times New Roman" w:eastAsia="Times New Roman" w:hAnsi="Times New Roman" w:cs="Times New Roman"/>
          <w:sz w:val="28"/>
          <w:szCs w:val="28"/>
        </w:rPr>
        <w:t>.</w:t>
      </w:r>
    </w:p>
    <w:p w14:paraId="79548DF1" w14:textId="441B392C" w:rsidR="00B065B6" w:rsidRPr="009E5953" w:rsidRDefault="00B065B6" w:rsidP="00B065B6">
      <w:pPr>
        <w:shd w:val="clear" w:color="auto" w:fill="FFFFFF"/>
        <w:spacing w:after="0" w:line="240" w:lineRule="auto"/>
        <w:ind w:firstLine="539"/>
        <w:jc w:val="both"/>
        <w:rPr>
          <w:rFonts w:ascii="Times New Roman" w:eastAsia="Times New Roman" w:hAnsi="Times New Roman" w:cs="Times New Roman"/>
          <w:color w:val="000000" w:themeColor="text1"/>
          <w:sz w:val="28"/>
          <w:szCs w:val="28"/>
        </w:rPr>
      </w:pPr>
      <w:r w:rsidRPr="00840567">
        <w:rPr>
          <w:rFonts w:ascii="Times New Roman" w:eastAsia="Times New Roman" w:hAnsi="Times New Roman" w:cs="Times New Roman"/>
          <w:sz w:val="28"/>
          <w:szCs w:val="28"/>
        </w:rPr>
        <w:t xml:space="preserve"> </w:t>
      </w:r>
      <w:proofErr w:type="spellStart"/>
      <w:r w:rsidRPr="009E5953">
        <w:rPr>
          <w:rFonts w:ascii="Times New Roman" w:eastAsia="Times New Roman" w:hAnsi="Times New Roman" w:cs="Times New Roman"/>
          <w:color w:val="000000" w:themeColor="text1"/>
          <w:sz w:val="28"/>
          <w:szCs w:val="28"/>
        </w:rPr>
        <w:t>Навчальні</w:t>
      </w:r>
      <w:proofErr w:type="spellEnd"/>
      <w:r w:rsidRPr="009E5953">
        <w:rPr>
          <w:rFonts w:ascii="Times New Roman" w:eastAsia="Times New Roman" w:hAnsi="Times New Roman" w:cs="Times New Roman"/>
          <w:color w:val="000000" w:themeColor="text1"/>
          <w:sz w:val="28"/>
          <w:szCs w:val="28"/>
        </w:rPr>
        <w:t xml:space="preserve"> </w:t>
      </w:r>
      <w:proofErr w:type="spellStart"/>
      <w:r w:rsidRPr="009E5953">
        <w:rPr>
          <w:rFonts w:ascii="Times New Roman" w:eastAsia="Times New Roman" w:hAnsi="Times New Roman" w:cs="Times New Roman"/>
          <w:color w:val="000000" w:themeColor="text1"/>
          <w:sz w:val="28"/>
          <w:szCs w:val="28"/>
        </w:rPr>
        <w:t>кабінети</w:t>
      </w:r>
      <w:proofErr w:type="spellEnd"/>
      <w:r w:rsidRPr="009E5953">
        <w:rPr>
          <w:rFonts w:ascii="Times New Roman" w:eastAsia="Times New Roman" w:hAnsi="Times New Roman" w:cs="Times New Roman"/>
          <w:color w:val="000000" w:themeColor="text1"/>
          <w:sz w:val="28"/>
          <w:szCs w:val="28"/>
        </w:rPr>
        <w:t xml:space="preserve"> </w:t>
      </w:r>
      <w:proofErr w:type="spellStart"/>
      <w:r w:rsidRPr="009E5953">
        <w:rPr>
          <w:rFonts w:ascii="Times New Roman" w:eastAsia="Times New Roman" w:hAnsi="Times New Roman" w:cs="Times New Roman"/>
          <w:color w:val="000000" w:themeColor="text1"/>
          <w:sz w:val="28"/>
          <w:szCs w:val="28"/>
        </w:rPr>
        <w:t>початковоі</w:t>
      </w:r>
      <w:proofErr w:type="spellEnd"/>
      <w:r w:rsidRPr="009E5953">
        <w:rPr>
          <w:rFonts w:ascii="Times New Roman" w:eastAsia="Times New Roman" w:hAnsi="Times New Roman" w:cs="Times New Roman"/>
          <w:color w:val="000000" w:themeColor="text1"/>
          <w:sz w:val="28"/>
          <w:szCs w:val="28"/>
        </w:rPr>
        <w:t xml:space="preserve">̈ </w:t>
      </w:r>
      <w:proofErr w:type="spellStart"/>
      <w:r w:rsidRPr="009E5953">
        <w:rPr>
          <w:rFonts w:ascii="Times New Roman" w:eastAsia="Times New Roman" w:hAnsi="Times New Roman" w:cs="Times New Roman"/>
          <w:color w:val="000000" w:themeColor="text1"/>
          <w:sz w:val="28"/>
          <w:szCs w:val="28"/>
        </w:rPr>
        <w:t>школи</w:t>
      </w:r>
      <w:proofErr w:type="spellEnd"/>
      <w:r w:rsidRPr="009E5953">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розміщені</w:t>
      </w:r>
      <w:proofErr w:type="spellEnd"/>
      <w:r>
        <w:rPr>
          <w:rFonts w:ascii="Times New Roman" w:eastAsia="Times New Roman" w:hAnsi="Times New Roman" w:cs="Times New Roman"/>
          <w:color w:val="000000" w:themeColor="text1"/>
          <w:sz w:val="28"/>
          <w:szCs w:val="28"/>
        </w:rPr>
        <w:t xml:space="preserve"> на </w:t>
      </w:r>
      <w:proofErr w:type="spellStart"/>
      <w:r>
        <w:rPr>
          <w:rFonts w:ascii="Times New Roman" w:eastAsia="Times New Roman" w:hAnsi="Times New Roman" w:cs="Times New Roman"/>
          <w:color w:val="000000" w:themeColor="text1"/>
          <w:sz w:val="28"/>
          <w:szCs w:val="28"/>
        </w:rPr>
        <w:t>першому</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поверсі</w:t>
      </w:r>
      <w:proofErr w:type="spellEnd"/>
      <w:r>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rPr>
        <w:t xml:space="preserve"> </w:t>
      </w:r>
    </w:p>
    <w:p w14:paraId="3BD66165" w14:textId="77777777" w:rsidR="00B065B6" w:rsidRPr="009E5953" w:rsidRDefault="00B065B6" w:rsidP="00B065B6">
      <w:pPr>
        <w:shd w:val="clear" w:color="auto" w:fill="FFFFFF"/>
        <w:spacing w:after="0" w:line="240" w:lineRule="auto"/>
        <w:ind w:firstLine="539"/>
        <w:jc w:val="both"/>
        <w:rPr>
          <w:rFonts w:ascii="Times New Roman" w:eastAsia="Times New Roman" w:hAnsi="Times New Roman" w:cs="Times New Roman"/>
          <w:color w:val="000000" w:themeColor="text1"/>
          <w:sz w:val="28"/>
          <w:szCs w:val="28"/>
        </w:rPr>
      </w:pPr>
      <w:r w:rsidRPr="009E5953">
        <w:rPr>
          <w:rFonts w:ascii="Times New Roman" w:eastAsia="Times New Roman" w:hAnsi="Times New Roman" w:cs="Times New Roman"/>
          <w:color w:val="000000" w:themeColor="text1"/>
          <w:sz w:val="28"/>
          <w:szCs w:val="28"/>
        </w:rPr>
        <w:t xml:space="preserve"> </w:t>
      </w:r>
      <w:proofErr w:type="spellStart"/>
      <w:r w:rsidRPr="009E5953">
        <w:rPr>
          <w:rFonts w:ascii="Times New Roman" w:eastAsia="Times New Roman" w:hAnsi="Times New Roman" w:cs="Times New Roman"/>
          <w:color w:val="000000" w:themeColor="text1"/>
          <w:sz w:val="28"/>
          <w:szCs w:val="28"/>
        </w:rPr>
        <w:t>Облаштування</w:t>
      </w:r>
      <w:proofErr w:type="spellEnd"/>
      <w:r w:rsidRPr="009E5953">
        <w:rPr>
          <w:rFonts w:ascii="Times New Roman" w:eastAsia="Times New Roman" w:hAnsi="Times New Roman" w:cs="Times New Roman"/>
          <w:color w:val="000000" w:themeColor="text1"/>
          <w:sz w:val="28"/>
          <w:szCs w:val="28"/>
        </w:rPr>
        <w:t xml:space="preserve"> </w:t>
      </w:r>
      <w:proofErr w:type="spellStart"/>
      <w:r w:rsidRPr="009E5953">
        <w:rPr>
          <w:rFonts w:ascii="Times New Roman" w:eastAsia="Times New Roman" w:hAnsi="Times New Roman" w:cs="Times New Roman"/>
          <w:color w:val="000000" w:themeColor="text1"/>
          <w:sz w:val="28"/>
          <w:szCs w:val="28"/>
        </w:rPr>
        <w:t>приміщень</w:t>
      </w:r>
      <w:proofErr w:type="spellEnd"/>
      <w:r w:rsidRPr="009E5953">
        <w:rPr>
          <w:rFonts w:ascii="Times New Roman" w:eastAsia="Times New Roman" w:hAnsi="Times New Roman" w:cs="Times New Roman"/>
          <w:color w:val="000000" w:themeColor="text1"/>
          <w:sz w:val="28"/>
          <w:szCs w:val="28"/>
        </w:rPr>
        <w:t xml:space="preserve"> закладу не становить </w:t>
      </w:r>
      <w:proofErr w:type="spellStart"/>
      <w:r w:rsidRPr="009E5953">
        <w:rPr>
          <w:rFonts w:ascii="Times New Roman" w:eastAsia="Times New Roman" w:hAnsi="Times New Roman" w:cs="Times New Roman"/>
          <w:color w:val="000000" w:themeColor="text1"/>
          <w:sz w:val="28"/>
          <w:szCs w:val="28"/>
        </w:rPr>
        <w:t>загрози</w:t>
      </w:r>
      <w:proofErr w:type="spellEnd"/>
      <w:r w:rsidRPr="009E5953">
        <w:rPr>
          <w:rFonts w:ascii="Times New Roman" w:eastAsia="Times New Roman" w:hAnsi="Times New Roman" w:cs="Times New Roman"/>
          <w:color w:val="000000" w:themeColor="text1"/>
          <w:sz w:val="28"/>
          <w:szCs w:val="28"/>
        </w:rPr>
        <w:t xml:space="preserve"> </w:t>
      </w:r>
      <w:proofErr w:type="spellStart"/>
      <w:r w:rsidRPr="009E5953">
        <w:rPr>
          <w:rFonts w:ascii="Times New Roman" w:eastAsia="Times New Roman" w:hAnsi="Times New Roman" w:cs="Times New Roman"/>
          <w:color w:val="000000" w:themeColor="text1"/>
          <w:sz w:val="28"/>
          <w:szCs w:val="28"/>
        </w:rPr>
        <w:t>травмування</w:t>
      </w:r>
      <w:proofErr w:type="spellEnd"/>
      <w:r w:rsidRPr="009E5953">
        <w:rPr>
          <w:rFonts w:ascii="Times New Roman" w:eastAsia="Times New Roman" w:hAnsi="Times New Roman" w:cs="Times New Roman"/>
          <w:color w:val="000000" w:themeColor="text1"/>
          <w:sz w:val="28"/>
          <w:szCs w:val="28"/>
        </w:rPr>
        <w:t xml:space="preserve"> </w:t>
      </w:r>
      <w:proofErr w:type="spellStart"/>
      <w:r w:rsidRPr="009E5953">
        <w:rPr>
          <w:rFonts w:ascii="Times New Roman" w:eastAsia="Times New Roman" w:hAnsi="Times New Roman" w:cs="Times New Roman"/>
          <w:color w:val="000000" w:themeColor="text1"/>
          <w:sz w:val="28"/>
          <w:szCs w:val="28"/>
        </w:rPr>
        <w:t>учнів</w:t>
      </w:r>
      <w:proofErr w:type="spellEnd"/>
      <w:r w:rsidRPr="009E5953">
        <w:rPr>
          <w:rFonts w:ascii="Times New Roman" w:eastAsia="Times New Roman" w:hAnsi="Times New Roman" w:cs="Times New Roman"/>
          <w:color w:val="000000" w:themeColor="text1"/>
          <w:sz w:val="28"/>
          <w:szCs w:val="28"/>
        </w:rPr>
        <w:t xml:space="preserve"> та </w:t>
      </w:r>
      <w:proofErr w:type="spellStart"/>
      <w:r w:rsidRPr="009E5953">
        <w:rPr>
          <w:rFonts w:ascii="Times New Roman" w:eastAsia="Times New Roman" w:hAnsi="Times New Roman" w:cs="Times New Roman"/>
          <w:color w:val="000000" w:themeColor="text1"/>
          <w:sz w:val="28"/>
          <w:szCs w:val="28"/>
        </w:rPr>
        <w:t>працівників</w:t>
      </w:r>
      <w:proofErr w:type="spellEnd"/>
      <w:r w:rsidRPr="009E5953">
        <w:rPr>
          <w:rFonts w:ascii="Times New Roman" w:eastAsia="Times New Roman" w:hAnsi="Times New Roman" w:cs="Times New Roman"/>
          <w:color w:val="000000" w:themeColor="text1"/>
          <w:sz w:val="28"/>
          <w:szCs w:val="28"/>
        </w:rPr>
        <w:t xml:space="preserve"> (</w:t>
      </w:r>
      <w:proofErr w:type="spellStart"/>
      <w:r w:rsidRPr="009E5953">
        <w:rPr>
          <w:rFonts w:ascii="Times New Roman" w:eastAsia="Times New Roman" w:hAnsi="Times New Roman" w:cs="Times New Roman"/>
          <w:color w:val="000000" w:themeColor="text1"/>
          <w:sz w:val="28"/>
          <w:szCs w:val="28"/>
        </w:rPr>
        <w:t>неслизька</w:t>
      </w:r>
      <w:proofErr w:type="spellEnd"/>
      <w:r w:rsidRPr="009E5953">
        <w:rPr>
          <w:rFonts w:ascii="Times New Roman" w:eastAsia="Times New Roman" w:hAnsi="Times New Roman" w:cs="Times New Roman"/>
          <w:color w:val="000000" w:themeColor="text1"/>
          <w:sz w:val="28"/>
          <w:szCs w:val="28"/>
        </w:rPr>
        <w:t xml:space="preserve"> </w:t>
      </w:r>
      <w:proofErr w:type="spellStart"/>
      <w:r w:rsidRPr="009E5953">
        <w:rPr>
          <w:rFonts w:ascii="Times New Roman" w:eastAsia="Times New Roman" w:hAnsi="Times New Roman" w:cs="Times New Roman"/>
          <w:color w:val="000000" w:themeColor="text1"/>
          <w:sz w:val="28"/>
          <w:szCs w:val="28"/>
        </w:rPr>
        <w:t>підлога</w:t>
      </w:r>
      <w:proofErr w:type="spellEnd"/>
      <w:r w:rsidRPr="009E5953">
        <w:rPr>
          <w:rFonts w:ascii="Times New Roman" w:eastAsia="Times New Roman" w:hAnsi="Times New Roman" w:cs="Times New Roman"/>
          <w:color w:val="000000" w:themeColor="text1"/>
          <w:sz w:val="28"/>
          <w:szCs w:val="28"/>
        </w:rPr>
        <w:t xml:space="preserve">, </w:t>
      </w:r>
      <w:proofErr w:type="spellStart"/>
      <w:r w:rsidRPr="009E5953">
        <w:rPr>
          <w:rFonts w:ascii="Times New Roman" w:eastAsia="Times New Roman" w:hAnsi="Times New Roman" w:cs="Times New Roman"/>
          <w:color w:val="000000" w:themeColor="text1"/>
          <w:sz w:val="28"/>
          <w:szCs w:val="28"/>
        </w:rPr>
        <w:t>належним</w:t>
      </w:r>
      <w:proofErr w:type="spellEnd"/>
      <w:r w:rsidRPr="009E5953">
        <w:rPr>
          <w:rFonts w:ascii="Times New Roman" w:eastAsia="Times New Roman" w:hAnsi="Times New Roman" w:cs="Times New Roman"/>
          <w:color w:val="000000" w:themeColor="text1"/>
          <w:sz w:val="28"/>
          <w:szCs w:val="28"/>
        </w:rPr>
        <w:t xml:space="preserve"> чином </w:t>
      </w:r>
      <w:proofErr w:type="spellStart"/>
      <w:r w:rsidRPr="009E5953">
        <w:rPr>
          <w:rFonts w:ascii="Times New Roman" w:eastAsia="Times New Roman" w:hAnsi="Times New Roman" w:cs="Times New Roman"/>
          <w:color w:val="000000" w:themeColor="text1"/>
          <w:sz w:val="28"/>
          <w:szCs w:val="28"/>
        </w:rPr>
        <w:t>встановлені</w:t>
      </w:r>
      <w:proofErr w:type="spellEnd"/>
      <w:r w:rsidRPr="009E5953">
        <w:rPr>
          <w:rFonts w:ascii="Times New Roman" w:eastAsia="Times New Roman" w:hAnsi="Times New Roman" w:cs="Times New Roman"/>
          <w:color w:val="000000" w:themeColor="text1"/>
          <w:sz w:val="28"/>
          <w:szCs w:val="28"/>
        </w:rPr>
        <w:t xml:space="preserve"> </w:t>
      </w:r>
      <w:proofErr w:type="spellStart"/>
      <w:r w:rsidRPr="009E5953">
        <w:rPr>
          <w:rFonts w:ascii="Times New Roman" w:eastAsia="Times New Roman" w:hAnsi="Times New Roman" w:cs="Times New Roman"/>
          <w:color w:val="000000" w:themeColor="text1"/>
          <w:sz w:val="28"/>
          <w:szCs w:val="28"/>
        </w:rPr>
        <w:t>меблі</w:t>
      </w:r>
      <w:proofErr w:type="spellEnd"/>
      <w:r w:rsidRPr="009E5953">
        <w:rPr>
          <w:rFonts w:ascii="Times New Roman" w:eastAsia="Times New Roman" w:hAnsi="Times New Roman" w:cs="Times New Roman"/>
          <w:color w:val="000000" w:themeColor="text1"/>
          <w:sz w:val="28"/>
          <w:szCs w:val="28"/>
        </w:rPr>
        <w:t xml:space="preserve"> у </w:t>
      </w:r>
      <w:proofErr w:type="spellStart"/>
      <w:r w:rsidRPr="009E5953">
        <w:rPr>
          <w:rFonts w:ascii="Times New Roman" w:eastAsia="Times New Roman" w:hAnsi="Times New Roman" w:cs="Times New Roman"/>
          <w:color w:val="000000" w:themeColor="text1"/>
          <w:sz w:val="28"/>
          <w:szCs w:val="28"/>
        </w:rPr>
        <w:t>навчальних</w:t>
      </w:r>
      <w:proofErr w:type="spellEnd"/>
      <w:r w:rsidRPr="009E5953">
        <w:rPr>
          <w:rFonts w:ascii="Times New Roman" w:eastAsia="Times New Roman" w:hAnsi="Times New Roman" w:cs="Times New Roman"/>
          <w:color w:val="000000" w:themeColor="text1"/>
          <w:sz w:val="28"/>
          <w:szCs w:val="28"/>
        </w:rPr>
        <w:t xml:space="preserve"> </w:t>
      </w:r>
      <w:proofErr w:type="spellStart"/>
      <w:r w:rsidRPr="009E5953">
        <w:rPr>
          <w:rFonts w:ascii="Times New Roman" w:eastAsia="Times New Roman" w:hAnsi="Times New Roman" w:cs="Times New Roman"/>
          <w:color w:val="000000" w:themeColor="text1"/>
          <w:sz w:val="28"/>
          <w:szCs w:val="28"/>
        </w:rPr>
        <w:t>кабінетах</w:t>
      </w:r>
      <w:proofErr w:type="spellEnd"/>
      <w:r w:rsidRPr="009E5953">
        <w:rPr>
          <w:rFonts w:ascii="Times New Roman" w:eastAsia="Times New Roman" w:hAnsi="Times New Roman" w:cs="Times New Roman"/>
          <w:color w:val="000000" w:themeColor="text1"/>
          <w:sz w:val="28"/>
          <w:szCs w:val="28"/>
        </w:rPr>
        <w:t xml:space="preserve">, не </w:t>
      </w:r>
      <w:proofErr w:type="spellStart"/>
      <w:r w:rsidRPr="009E5953">
        <w:rPr>
          <w:rFonts w:ascii="Times New Roman" w:eastAsia="Times New Roman" w:hAnsi="Times New Roman" w:cs="Times New Roman"/>
          <w:color w:val="000000" w:themeColor="text1"/>
          <w:sz w:val="28"/>
          <w:szCs w:val="28"/>
        </w:rPr>
        <w:t>загромаджені</w:t>
      </w:r>
      <w:proofErr w:type="spellEnd"/>
      <w:r w:rsidRPr="009E5953">
        <w:rPr>
          <w:rFonts w:ascii="Times New Roman" w:eastAsia="Times New Roman" w:hAnsi="Times New Roman" w:cs="Times New Roman"/>
          <w:color w:val="000000" w:themeColor="text1"/>
          <w:sz w:val="28"/>
          <w:szCs w:val="28"/>
        </w:rPr>
        <w:t xml:space="preserve"> </w:t>
      </w:r>
      <w:proofErr w:type="spellStart"/>
      <w:r w:rsidRPr="009E5953">
        <w:rPr>
          <w:rFonts w:ascii="Times New Roman" w:eastAsia="Times New Roman" w:hAnsi="Times New Roman" w:cs="Times New Roman"/>
          <w:color w:val="000000" w:themeColor="text1"/>
          <w:sz w:val="28"/>
          <w:szCs w:val="28"/>
        </w:rPr>
        <w:t>коридори</w:t>
      </w:r>
      <w:proofErr w:type="spellEnd"/>
      <w:r w:rsidRPr="009E5953">
        <w:rPr>
          <w:rFonts w:ascii="Times New Roman" w:eastAsia="Times New Roman" w:hAnsi="Times New Roman" w:cs="Times New Roman"/>
          <w:color w:val="000000" w:themeColor="text1"/>
          <w:sz w:val="28"/>
          <w:szCs w:val="28"/>
        </w:rPr>
        <w:t xml:space="preserve">, </w:t>
      </w:r>
      <w:proofErr w:type="spellStart"/>
      <w:r w:rsidRPr="009E5953">
        <w:rPr>
          <w:rFonts w:ascii="Times New Roman" w:eastAsia="Times New Roman" w:hAnsi="Times New Roman" w:cs="Times New Roman"/>
          <w:color w:val="000000" w:themeColor="text1"/>
          <w:sz w:val="28"/>
          <w:szCs w:val="28"/>
        </w:rPr>
        <w:t>сходові</w:t>
      </w:r>
      <w:proofErr w:type="spellEnd"/>
      <w:r w:rsidRPr="009E5953">
        <w:rPr>
          <w:rFonts w:ascii="Times New Roman" w:eastAsia="Times New Roman" w:hAnsi="Times New Roman" w:cs="Times New Roman"/>
          <w:color w:val="000000" w:themeColor="text1"/>
          <w:sz w:val="28"/>
          <w:szCs w:val="28"/>
        </w:rPr>
        <w:t xml:space="preserve"> </w:t>
      </w:r>
      <w:proofErr w:type="spellStart"/>
      <w:r w:rsidRPr="009E5953">
        <w:rPr>
          <w:rFonts w:ascii="Times New Roman" w:eastAsia="Times New Roman" w:hAnsi="Times New Roman" w:cs="Times New Roman"/>
          <w:color w:val="000000" w:themeColor="text1"/>
          <w:sz w:val="28"/>
          <w:szCs w:val="28"/>
        </w:rPr>
        <w:t>клітини</w:t>
      </w:r>
      <w:proofErr w:type="spellEnd"/>
      <w:r w:rsidRPr="009E5953">
        <w:rPr>
          <w:rFonts w:ascii="Times New Roman" w:eastAsia="Times New Roman" w:hAnsi="Times New Roman" w:cs="Times New Roman"/>
          <w:color w:val="000000" w:themeColor="text1"/>
          <w:sz w:val="28"/>
          <w:szCs w:val="28"/>
        </w:rPr>
        <w:t xml:space="preserve"> та </w:t>
      </w:r>
      <w:proofErr w:type="spellStart"/>
      <w:r w:rsidRPr="009E5953">
        <w:rPr>
          <w:rFonts w:ascii="Times New Roman" w:eastAsia="Times New Roman" w:hAnsi="Times New Roman" w:cs="Times New Roman"/>
          <w:color w:val="000000" w:themeColor="text1"/>
          <w:sz w:val="28"/>
          <w:szCs w:val="28"/>
        </w:rPr>
        <w:t>рекреаціі</w:t>
      </w:r>
      <w:proofErr w:type="spellEnd"/>
      <w:r w:rsidRPr="009E5953">
        <w:rPr>
          <w:rFonts w:ascii="Times New Roman" w:eastAsia="Times New Roman" w:hAnsi="Times New Roman" w:cs="Times New Roman"/>
          <w:color w:val="000000" w:themeColor="text1"/>
          <w:sz w:val="28"/>
          <w:szCs w:val="28"/>
        </w:rPr>
        <w:t>̈).</w:t>
      </w:r>
    </w:p>
    <w:p w14:paraId="2A63297F" w14:textId="77777777" w:rsidR="00B065B6" w:rsidRPr="009E5953" w:rsidRDefault="00B065B6" w:rsidP="00B065B6">
      <w:pPr>
        <w:shd w:val="clear" w:color="auto" w:fill="FFFFFF"/>
        <w:spacing w:after="0" w:line="240" w:lineRule="auto"/>
        <w:ind w:firstLine="539"/>
        <w:jc w:val="both"/>
        <w:rPr>
          <w:rFonts w:ascii="Times New Roman" w:eastAsia="Times New Roman" w:hAnsi="Times New Roman" w:cs="Times New Roman"/>
          <w:color w:val="000000" w:themeColor="text1"/>
          <w:sz w:val="28"/>
          <w:szCs w:val="28"/>
        </w:rPr>
      </w:pPr>
      <w:r w:rsidRPr="009E5953">
        <w:rPr>
          <w:rFonts w:ascii="Times New Roman" w:eastAsia="Times New Roman" w:hAnsi="Times New Roman" w:cs="Times New Roman"/>
          <w:color w:val="000000" w:themeColor="text1"/>
          <w:sz w:val="28"/>
          <w:szCs w:val="28"/>
        </w:rPr>
        <w:lastRenderedPageBreak/>
        <w:t xml:space="preserve">Режим </w:t>
      </w:r>
      <w:proofErr w:type="spellStart"/>
      <w:r w:rsidRPr="009E5953">
        <w:rPr>
          <w:rFonts w:ascii="Times New Roman" w:eastAsia="Times New Roman" w:hAnsi="Times New Roman" w:cs="Times New Roman"/>
          <w:color w:val="000000" w:themeColor="text1"/>
          <w:sz w:val="28"/>
          <w:szCs w:val="28"/>
        </w:rPr>
        <w:t>прибирання</w:t>
      </w:r>
      <w:proofErr w:type="spellEnd"/>
      <w:r w:rsidRPr="009E5953">
        <w:rPr>
          <w:rFonts w:ascii="Times New Roman" w:eastAsia="Times New Roman" w:hAnsi="Times New Roman" w:cs="Times New Roman"/>
          <w:color w:val="000000" w:themeColor="text1"/>
          <w:sz w:val="28"/>
          <w:szCs w:val="28"/>
        </w:rPr>
        <w:t xml:space="preserve"> </w:t>
      </w:r>
      <w:proofErr w:type="spellStart"/>
      <w:r w:rsidRPr="009E5953">
        <w:rPr>
          <w:rFonts w:ascii="Times New Roman" w:eastAsia="Times New Roman" w:hAnsi="Times New Roman" w:cs="Times New Roman"/>
          <w:color w:val="000000" w:themeColor="text1"/>
          <w:sz w:val="28"/>
          <w:szCs w:val="28"/>
        </w:rPr>
        <w:t>забезпечує</w:t>
      </w:r>
      <w:proofErr w:type="spellEnd"/>
      <w:r w:rsidRPr="009E5953">
        <w:rPr>
          <w:rFonts w:ascii="Times New Roman" w:eastAsia="Times New Roman" w:hAnsi="Times New Roman" w:cs="Times New Roman"/>
          <w:color w:val="000000" w:themeColor="text1"/>
          <w:sz w:val="28"/>
          <w:szCs w:val="28"/>
        </w:rPr>
        <w:t xml:space="preserve"> чистоту</w:t>
      </w:r>
      <w:r>
        <w:rPr>
          <w:rFonts w:ascii="Times New Roman" w:eastAsia="Times New Roman" w:hAnsi="Times New Roman" w:cs="Times New Roman"/>
          <w:color w:val="000000" w:themeColor="text1"/>
          <w:sz w:val="28"/>
          <w:szCs w:val="28"/>
        </w:rPr>
        <w:t xml:space="preserve"> та </w:t>
      </w:r>
      <w:proofErr w:type="spellStart"/>
      <w:r>
        <w:rPr>
          <w:rFonts w:ascii="Times New Roman" w:eastAsia="Times New Roman" w:hAnsi="Times New Roman" w:cs="Times New Roman"/>
          <w:color w:val="000000" w:themeColor="text1"/>
          <w:sz w:val="28"/>
          <w:szCs w:val="28"/>
        </w:rPr>
        <w:t>охайність</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місць</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спільного</w:t>
      </w:r>
      <w:proofErr w:type="spellEnd"/>
      <w:r>
        <w:rPr>
          <w:rFonts w:ascii="Times New Roman" w:eastAsia="Times New Roman" w:hAnsi="Times New Roman" w:cs="Times New Roman"/>
          <w:color w:val="000000" w:themeColor="text1"/>
          <w:sz w:val="28"/>
          <w:szCs w:val="28"/>
        </w:rPr>
        <w:t xml:space="preserve"> </w:t>
      </w:r>
      <w:proofErr w:type="spellStart"/>
      <w:r w:rsidRPr="009E5953">
        <w:rPr>
          <w:rFonts w:ascii="Times New Roman" w:eastAsia="Times New Roman" w:hAnsi="Times New Roman" w:cs="Times New Roman"/>
          <w:color w:val="000000" w:themeColor="text1"/>
          <w:sz w:val="28"/>
          <w:szCs w:val="28"/>
        </w:rPr>
        <w:t>користування</w:t>
      </w:r>
      <w:proofErr w:type="spellEnd"/>
      <w:r w:rsidRPr="009E5953">
        <w:rPr>
          <w:rFonts w:ascii="Times New Roman" w:eastAsia="Times New Roman" w:hAnsi="Times New Roman" w:cs="Times New Roman"/>
          <w:color w:val="000000" w:themeColor="text1"/>
          <w:sz w:val="28"/>
          <w:szCs w:val="28"/>
        </w:rPr>
        <w:t xml:space="preserve">, </w:t>
      </w:r>
      <w:proofErr w:type="spellStart"/>
      <w:r w:rsidRPr="009E5953">
        <w:rPr>
          <w:rFonts w:ascii="Times New Roman" w:eastAsia="Times New Roman" w:hAnsi="Times New Roman" w:cs="Times New Roman"/>
          <w:color w:val="000000" w:themeColor="text1"/>
          <w:sz w:val="28"/>
          <w:szCs w:val="28"/>
        </w:rPr>
        <w:t>коридорів</w:t>
      </w:r>
      <w:proofErr w:type="spellEnd"/>
      <w:r w:rsidRPr="009E5953">
        <w:rPr>
          <w:rFonts w:ascii="Times New Roman" w:eastAsia="Times New Roman" w:hAnsi="Times New Roman" w:cs="Times New Roman"/>
          <w:color w:val="000000" w:themeColor="text1"/>
          <w:sz w:val="28"/>
          <w:szCs w:val="28"/>
        </w:rPr>
        <w:t xml:space="preserve"> та </w:t>
      </w:r>
      <w:proofErr w:type="spellStart"/>
      <w:r w:rsidRPr="009E5953">
        <w:rPr>
          <w:rFonts w:ascii="Times New Roman" w:eastAsia="Times New Roman" w:hAnsi="Times New Roman" w:cs="Times New Roman"/>
          <w:color w:val="000000" w:themeColor="text1"/>
          <w:sz w:val="28"/>
          <w:szCs w:val="28"/>
        </w:rPr>
        <w:t>навчальних</w:t>
      </w:r>
      <w:proofErr w:type="spellEnd"/>
      <w:r w:rsidRPr="009E5953">
        <w:rPr>
          <w:rFonts w:ascii="Times New Roman" w:eastAsia="Times New Roman" w:hAnsi="Times New Roman" w:cs="Times New Roman"/>
          <w:color w:val="000000" w:themeColor="text1"/>
          <w:sz w:val="28"/>
          <w:szCs w:val="28"/>
        </w:rPr>
        <w:t xml:space="preserve"> </w:t>
      </w:r>
      <w:proofErr w:type="spellStart"/>
      <w:r w:rsidRPr="009E5953">
        <w:rPr>
          <w:rFonts w:ascii="Times New Roman" w:eastAsia="Times New Roman" w:hAnsi="Times New Roman" w:cs="Times New Roman"/>
          <w:color w:val="000000" w:themeColor="text1"/>
          <w:sz w:val="28"/>
          <w:szCs w:val="28"/>
        </w:rPr>
        <w:t>приміщень</w:t>
      </w:r>
      <w:proofErr w:type="spellEnd"/>
      <w:r w:rsidRPr="009E5953">
        <w:rPr>
          <w:rFonts w:ascii="Times New Roman" w:eastAsia="Times New Roman" w:hAnsi="Times New Roman" w:cs="Times New Roman"/>
          <w:color w:val="000000" w:themeColor="text1"/>
          <w:sz w:val="28"/>
          <w:szCs w:val="28"/>
        </w:rPr>
        <w:t xml:space="preserve">, </w:t>
      </w:r>
      <w:proofErr w:type="spellStart"/>
      <w:r w:rsidRPr="009E5953">
        <w:rPr>
          <w:rFonts w:ascii="Times New Roman" w:eastAsia="Times New Roman" w:hAnsi="Times New Roman" w:cs="Times New Roman"/>
          <w:color w:val="000000" w:themeColor="text1"/>
          <w:sz w:val="28"/>
          <w:szCs w:val="28"/>
        </w:rPr>
        <w:t>спортивноі</w:t>
      </w:r>
      <w:proofErr w:type="spellEnd"/>
      <w:r w:rsidRPr="009E5953">
        <w:rPr>
          <w:rFonts w:ascii="Times New Roman" w:eastAsia="Times New Roman" w:hAnsi="Times New Roman" w:cs="Times New Roman"/>
          <w:color w:val="000000" w:themeColor="text1"/>
          <w:sz w:val="28"/>
          <w:szCs w:val="28"/>
        </w:rPr>
        <w:t xml:space="preserve">̈ </w:t>
      </w:r>
      <w:proofErr w:type="spellStart"/>
      <w:r w:rsidRPr="009E5953">
        <w:rPr>
          <w:rFonts w:ascii="Times New Roman" w:eastAsia="Times New Roman" w:hAnsi="Times New Roman" w:cs="Times New Roman"/>
          <w:color w:val="000000" w:themeColor="text1"/>
          <w:sz w:val="28"/>
          <w:szCs w:val="28"/>
        </w:rPr>
        <w:t>зали</w:t>
      </w:r>
      <w:proofErr w:type="spellEnd"/>
      <w:r w:rsidRPr="009E5953">
        <w:rPr>
          <w:rFonts w:ascii="Times New Roman" w:eastAsia="Times New Roman" w:hAnsi="Times New Roman" w:cs="Times New Roman"/>
          <w:color w:val="000000" w:themeColor="text1"/>
          <w:sz w:val="28"/>
          <w:szCs w:val="28"/>
        </w:rPr>
        <w:t>.</w:t>
      </w:r>
    </w:p>
    <w:p w14:paraId="7D99C886" w14:textId="7BFF512C" w:rsidR="00655145" w:rsidRDefault="00C500CB" w:rsidP="000E7855">
      <w:pPr>
        <w:spacing w:after="0" w:line="240" w:lineRule="auto"/>
        <w:jc w:val="both"/>
        <w:rPr>
          <w:rFonts w:ascii="Times New Roman" w:hAnsi="Times New Roman" w:cs="Times New Roman"/>
          <w:sz w:val="28"/>
          <w:szCs w:val="28"/>
          <w:lang w:val="uk-UA"/>
        </w:rPr>
      </w:pPr>
      <w:r w:rsidRPr="00C500CB">
        <w:rPr>
          <w:rFonts w:ascii="Times New Roman" w:hAnsi="Times New Roman" w:cs="Times New Roman"/>
          <w:sz w:val="28"/>
          <w:szCs w:val="28"/>
        </w:rPr>
        <w:t xml:space="preserve">В </w:t>
      </w:r>
      <w:proofErr w:type="spellStart"/>
      <w:r w:rsidRPr="00C500CB">
        <w:rPr>
          <w:rFonts w:ascii="Times New Roman" w:hAnsi="Times New Roman" w:cs="Times New Roman"/>
          <w:sz w:val="28"/>
          <w:szCs w:val="28"/>
        </w:rPr>
        <w:t>осінньо</w:t>
      </w:r>
      <w:proofErr w:type="spellEnd"/>
      <w:r w:rsidRPr="00C500CB">
        <w:rPr>
          <w:rFonts w:ascii="Times New Roman" w:hAnsi="Times New Roman" w:cs="Times New Roman"/>
          <w:sz w:val="28"/>
          <w:szCs w:val="28"/>
        </w:rPr>
        <w:t xml:space="preserve">-зимовий </w:t>
      </w:r>
      <w:proofErr w:type="spellStart"/>
      <w:r w:rsidRPr="00C500CB">
        <w:rPr>
          <w:rFonts w:ascii="Times New Roman" w:hAnsi="Times New Roman" w:cs="Times New Roman"/>
          <w:sz w:val="28"/>
          <w:szCs w:val="28"/>
        </w:rPr>
        <w:t>період</w:t>
      </w:r>
      <w:proofErr w:type="spellEnd"/>
      <w:r w:rsidRPr="00C500CB">
        <w:rPr>
          <w:rFonts w:ascii="Times New Roman" w:hAnsi="Times New Roman" w:cs="Times New Roman"/>
          <w:sz w:val="28"/>
          <w:szCs w:val="28"/>
        </w:rPr>
        <w:t xml:space="preserve"> в </w:t>
      </w:r>
      <w:proofErr w:type="spellStart"/>
      <w:r w:rsidRPr="00C500CB">
        <w:rPr>
          <w:rFonts w:ascii="Times New Roman" w:hAnsi="Times New Roman" w:cs="Times New Roman"/>
          <w:sz w:val="28"/>
          <w:szCs w:val="28"/>
        </w:rPr>
        <w:t>закладі</w:t>
      </w:r>
      <w:proofErr w:type="spellEnd"/>
      <w:r w:rsidRPr="00C500CB">
        <w:rPr>
          <w:rFonts w:ascii="Times New Roman" w:hAnsi="Times New Roman" w:cs="Times New Roman"/>
          <w:sz w:val="28"/>
          <w:szCs w:val="28"/>
        </w:rPr>
        <w:t xml:space="preserve"> </w:t>
      </w:r>
      <w:proofErr w:type="spellStart"/>
      <w:r w:rsidRPr="00C500CB">
        <w:rPr>
          <w:rFonts w:ascii="Times New Roman" w:hAnsi="Times New Roman" w:cs="Times New Roman"/>
          <w:sz w:val="28"/>
          <w:szCs w:val="28"/>
        </w:rPr>
        <w:t>освіти</w:t>
      </w:r>
      <w:proofErr w:type="spellEnd"/>
      <w:r w:rsidRPr="00C500CB">
        <w:rPr>
          <w:rFonts w:ascii="Times New Roman" w:hAnsi="Times New Roman" w:cs="Times New Roman"/>
          <w:sz w:val="28"/>
          <w:szCs w:val="28"/>
        </w:rPr>
        <w:t xml:space="preserve"> </w:t>
      </w:r>
      <w:proofErr w:type="spellStart"/>
      <w:r w:rsidRPr="00C500CB">
        <w:rPr>
          <w:rFonts w:ascii="Times New Roman" w:hAnsi="Times New Roman" w:cs="Times New Roman"/>
          <w:sz w:val="28"/>
          <w:szCs w:val="28"/>
        </w:rPr>
        <w:t>тепловий</w:t>
      </w:r>
      <w:proofErr w:type="spellEnd"/>
      <w:r w:rsidRPr="00C500CB">
        <w:rPr>
          <w:rFonts w:ascii="Times New Roman" w:hAnsi="Times New Roman" w:cs="Times New Roman"/>
          <w:sz w:val="28"/>
          <w:szCs w:val="28"/>
        </w:rPr>
        <w:t xml:space="preserve"> режим </w:t>
      </w:r>
      <w:proofErr w:type="spellStart"/>
      <w:r w:rsidRPr="00C500CB">
        <w:rPr>
          <w:rFonts w:ascii="Times New Roman" w:hAnsi="Times New Roman" w:cs="Times New Roman"/>
          <w:sz w:val="28"/>
          <w:szCs w:val="28"/>
        </w:rPr>
        <w:t>забезпечуєтьс</w:t>
      </w:r>
      <w:proofErr w:type="spellEnd"/>
      <w:r w:rsidR="00520842">
        <w:rPr>
          <w:rFonts w:ascii="Times New Roman" w:hAnsi="Times New Roman" w:cs="Times New Roman"/>
          <w:sz w:val="28"/>
          <w:szCs w:val="28"/>
          <w:lang w:val="uk-UA"/>
        </w:rPr>
        <w:t>я</w:t>
      </w:r>
      <w:r w:rsidRPr="00C500CB">
        <w:rPr>
          <w:rFonts w:ascii="Times New Roman" w:hAnsi="Times New Roman" w:cs="Times New Roman"/>
          <w:sz w:val="28"/>
          <w:szCs w:val="28"/>
        </w:rPr>
        <w:t xml:space="preserve"> </w:t>
      </w:r>
      <w:proofErr w:type="spellStart"/>
      <w:r w:rsidRPr="00C500CB">
        <w:rPr>
          <w:rFonts w:ascii="Times New Roman" w:hAnsi="Times New Roman" w:cs="Times New Roman"/>
          <w:sz w:val="28"/>
          <w:szCs w:val="28"/>
        </w:rPr>
        <w:t>котельн</w:t>
      </w:r>
      <w:r w:rsidR="00A151EE">
        <w:rPr>
          <w:rFonts w:ascii="Times New Roman" w:hAnsi="Times New Roman" w:cs="Times New Roman"/>
          <w:sz w:val="28"/>
          <w:szCs w:val="28"/>
          <w:lang w:val="uk-UA"/>
        </w:rPr>
        <w:t>ею</w:t>
      </w:r>
      <w:proofErr w:type="spellEnd"/>
      <w:r w:rsidRPr="00C500CB">
        <w:rPr>
          <w:rFonts w:ascii="Times New Roman" w:hAnsi="Times New Roman" w:cs="Times New Roman"/>
          <w:sz w:val="28"/>
          <w:szCs w:val="28"/>
        </w:rPr>
        <w:t xml:space="preserve"> закладу </w:t>
      </w:r>
      <w:r w:rsidR="003B05AE">
        <w:rPr>
          <w:rFonts w:ascii="Times New Roman" w:hAnsi="Times New Roman" w:cs="Times New Roman"/>
          <w:sz w:val="28"/>
          <w:szCs w:val="28"/>
          <w:lang w:val="uk-UA"/>
        </w:rPr>
        <w:t>(</w:t>
      </w:r>
      <w:proofErr w:type="spellStart"/>
      <w:r w:rsidRPr="00C500CB">
        <w:rPr>
          <w:rFonts w:ascii="Times New Roman" w:hAnsi="Times New Roman" w:cs="Times New Roman"/>
          <w:sz w:val="28"/>
          <w:szCs w:val="28"/>
        </w:rPr>
        <w:t>переобл</w:t>
      </w:r>
      <w:r w:rsidR="00520842">
        <w:rPr>
          <w:rFonts w:ascii="Times New Roman" w:hAnsi="Times New Roman" w:cs="Times New Roman"/>
          <w:sz w:val="28"/>
          <w:szCs w:val="28"/>
          <w:lang w:val="uk-UA"/>
        </w:rPr>
        <w:t>аднана</w:t>
      </w:r>
      <w:proofErr w:type="spellEnd"/>
      <w:r w:rsidRPr="00C500CB">
        <w:rPr>
          <w:rFonts w:ascii="Times New Roman" w:hAnsi="Times New Roman" w:cs="Times New Roman"/>
          <w:sz w:val="28"/>
          <w:szCs w:val="28"/>
        </w:rPr>
        <w:t xml:space="preserve">  на </w:t>
      </w:r>
      <w:proofErr w:type="spellStart"/>
      <w:r w:rsidRPr="00C500CB">
        <w:rPr>
          <w:rFonts w:ascii="Times New Roman" w:hAnsi="Times New Roman" w:cs="Times New Roman"/>
          <w:sz w:val="28"/>
          <w:szCs w:val="28"/>
        </w:rPr>
        <w:t>твердопаливну</w:t>
      </w:r>
      <w:proofErr w:type="spellEnd"/>
      <w:r w:rsidR="003B05AE">
        <w:rPr>
          <w:rFonts w:ascii="Times New Roman" w:hAnsi="Times New Roman" w:cs="Times New Roman"/>
          <w:sz w:val="28"/>
          <w:szCs w:val="28"/>
          <w:lang w:val="uk-UA"/>
        </w:rPr>
        <w:t>)</w:t>
      </w:r>
      <w:r w:rsidR="00A151EE">
        <w:rPr>
          <w:rFonts w:ascii="Times New Roman" w:hAnsi="Times New Roman" w:cs="Times New Roman"/>
          <w:sz w:val="28"/>
          <w:szCs w:val="28"/>
          <w:lang w:val="uk-UA"/>
        </w:rPr>
        <w:t>, передана в  оренду</w:t>
      </w:r>
      <w:r w:rsidR="003B05AE">
        <w:rPr>
          <w:rFonts w:ascii="Times New Roman" w:hAnsi="Times New Roman" w:cs="Times New Roman"/>
          <w:sz w:val="28"/>
          <w:szCs w:val="28"/>
          <w:lang w:val="uk-UA"/>
        </w:rPr>
        <w:t>.</w:t>
      </w:r>
      <w:r w:rsidR="00A151EE">
        <w:rPr>
          <w:rFonts w:ascii="Times New Roman" w:hAnsi="Times New Roman" w:cs="Times New Roman"/>
          <w:sz w:val="28"/>
          <w:szCs w:val="28"/>
          <w:lang w:val="uk-UA"/>
        </w:rPr>
        <w:t xml:space="preserve"> </w:t>
      </w:r>
      <w:r w:rsidRPr="00C500CB">
        <w:rPr>
          <w:rFonts w:ascii="Times New Roman" w:hAnsi="Times New Roman" w:cs="Times New Roman"/>
          <w:sz w:val="28"/>
          <w:szCs w:val="28"/>
        </w:rPr>
        <w:t xml:space="preserve"> </w:t>
      </w:r>
      <w:proofErr w:type="spellStart"/>
      <w:r w:rsidRPr="00C500CB">
        <w:rPr>
          <w:rFonts w:ascii="Times New Roman" w:hAnsi="Times New Roman" w:cs="Times New Roman"/>
          <w:sz w:val="28"/>
          <w:szCs w:val="28"/>
        </w:rPr>
        <w:t>Котельня</w:t>
      </w:r>
      <w:proofErr w:type="spellEnd"/>
      <w:r w:rsidRPr="00C500CB">
        <w:rPr>
          <w:rFonts w:ascii="Times New Roman" w:hAnsi="Times New Roman" w:cs="Times New Roman"/>
          <w:sz w:val="28"/>
          <w:szCs w:val="28"/>
        </w:rPr>
        <w:t xml:space="preserve"> </w:t>
      </w:r>
      <w:proofErr w:type="spellStart"/>
      <w:r w:rsidRPr="00C500CB">
        <w:rPr>
          <w:rFonts w:ascii="Times New Roman" w:hAnsi="Times New Roman" w:cs="Times New Roman"/>
          <w:sz w:val="28"/>
          <w:szCs w:val="28"/>
        </w:rPr>
        <w:t>забезпечена</w:t>
      </w:r>
      <w:proofErr w:type="spellEnd"/>
      <w:r w:rsidRPr="00C500CB">
        <w:rPr>
          <w:rFonts w:ascii="Times New Roman" w:hAnsi="Times New Roman" w:cs="Times New Roman"/>
          <w:sz w:val="28"/>
          <w:szCs w:val="28"/>
        </w:rPr>
        <w:t xml:space="preserve"> </w:t>
      </w:r>
      <w:proofErr w:type="spellStart"/>
      <w:r w:rsidRPr="00C500CB">
        <w:rPr>
          <w:rFonts w:ascii="Times New Roman" w:hAnsi="Times New Roman" w:cs="Times New Roman"/>
          <w:sz w:val="28"/>
          <w:szCs w:val="28"/>
        </w:rPr>
        <w:t>бензиновим</w:t>
      </w:r>
      <w:proofErr w:type="spellEnd"/>
      <w:r w:rsidRPr="00C500CB">
        <w:rPr>
          <w:rFonts w:ascii="Times New Roman" w:hAnsi="Times New Roman" w:cs="Times New Roman"/>
          <w:sz w:val="28"/>
          <w:szCs w:val="28"/>
        </w:rPr>
        <w:t xml:space="preserve"> генератором </w:t>
      </w:r>
      <w:proofErr w:type="spellStart"/>
      <w:r w:rsidRPr="00C500CB">
        <w:rPr>
          <w:rFonts w:ascii="Times New Roman" w:hAnsi="Times New Roman" w:cs="Times New Roman"/>
          <w:sz w:val="28"/>
          <w:szCs w:val="28"/>
        </w:rPr>
        <w:t>потужністю</w:t>
      </w:r>
      <w:proofErr w:type="spellEnd"/>
      <w:r w:rsidRPr="00C500CB">
        <w:rPr>
          <w:rFonts w:ascii="Times New Roman" w:hAnsi="Times New Roman" w:cs="Times New Roman"/>
          <w:sz w:val="28"/>
          <w:szCs w:val="28"/>
        </w:rPr>
        <w:t xml:space="preserve"> </w:t>
      </w:r>
      <w:r w:rsidR="00AD6546">
        <w:rPr>
          <w:rFonts w:ascii="Times New Roman" w:hAnsi="Times New Roman" w:cs="Times New Roman"/>
          <w:sz w:val="28"/>
          <w:szCs w:val="28"/>
          <w:lang w:val="uk-UA"/>
        </w:rPr>
        <w:t>6</w:t>
      </w:r>
      <w:r w:rsidRPr="00C500CB">
        <w:rPr>
          <w:rFonts w:ascii="Times New Roman" w:hAnsi="Times New Roman" w:cs="Times New Roman"/>
          <w:sz w:val="28"/>
          <w:szCs w:val="28"/>
        </w:rPr>
        <w:t xml:space="preserve"> кВт для </w:t>
      </w:r>
      <w:proofErr w:type="spellStart"/>
      <w:r w:rsidRPr="00C500CB">
        <w:rPr>
          <w:rFonts w:ascii="Times New Roman" w:hAnsi="Times New Roman" w:cs="Times New Roman"/>
          <w:sz w:val="28"/>
          <w:szCs w:val="28"/>
        </w:rPr>
        <w:t>уникнення</w:t>
      </w:r>
      <w:proofErr w:type="spellEnd"/>
      <w:r w:rsidRPr="00C500CB">
        <w:rPr>
          <w:rFonts w:ascii="Times New Roman" w:hAnsi="Times New Roman" w:cs="Times New Roman"/>
          <w:sz w:val="28"/>
          <w:szCs w:val="28"/>
        </w:rPr>
        <w:t xml:space="preserve"> </w:t>
      </w:r>
      <w:proofErr w:type="spellStart"/>
      <w:r w:rsidRPr="00C500CB">
        <w:rPr>
          <w:rFonts w:ascii="Times New Roman" w:hAnsi="Times New Roman" w:cs="Times New Roman"/>
          <w:sz w:val="28"/>
          <w:szCs w:val="28"/>
        </w:rPr>
        <w:t>аварійної</w:t>
      </w:r>
      <w:proofErr w:type="spellEnd"/>
      <w:r w:rsidRPr="00C500CB">
        <w:rPr>
          <w:rFonts w:ascii="Times New Roman" w:hAnsi="Times New Roman" w:cs="Times New Roman"/>
          <w:sz w:val="28"/>
          <w:szCs w:val="28"/>
        </w:rPr>
        <w:t xml:space="preserve"> </w:t>
      </w:r>
      <w:proofErr w:type="spellStart"/>
      <w:r w:rsidRPr="00C500CB">
        <w:rPr>
          <w:rFonts w:ascii="Times New Roman" w:hAnsi="Times New Roman" w:cs="Times New Roman"/>
          <w:sz w:val="28"/>
          <w:szCs w:val="28"/>
        </w:rPr>
        <w:t>ситуації</w:t>
      </w:r>
      <w:proofErr w:type="spellEnd"/>
      <w:r w:rsidRPr="00C500CB">
        <w:rPr>
          <w:rFonts w:ascii="Times New Roman" w:hAnsi="Times New Roman" w:cs="Times New Roman"/>
          <w:sz w:val="28"/>
          <w:szCs w:val="28"/>
        </w:rPr>
        <w:t xml:space="preserve"> в зимовий </w:t>
      </w:r>
      <w:proofErr w:type="spellStart"/>
      <w:r w:rsidRPr="00C500CB">
        <w:rPr>
          <w:rFonts w:ascii="Times New Roman" w:hAnsi="Times New Roman" w:cs="Times New Roman"/>
          <w:sz w:val="28"/>
          <w:szCs w:val="28"/>
        </w:rPr>
        <w:t>період</w:t>
      </w:r>
      <w:proofErr w:type="spellEnd"/>
      <w:r w:rsidRPr="00C500CB">
        <w:rPr>
          <w:rFonts w:ascii="Times New Roman" w:hAnsi="Times New Roman" w:cs="Times New Roman"/>
          <w:sz w:val="28"/>
          <w:szCs w:val="28"/>
        </w:rPr>
        <w:t xml:space="preserve"> </w:t>
      </w:r>
      <w:proofErr w:type="spellStart"/>
      <w:r w:rsidRPr="00C500CB">
        <w:rPr>
          <w:rFonts w:ascii="Times New Roman" w:hAnsi="Times New Roman" w:cs="Times New Roman"/>
          <w:sz w:val="28"/>
          <w:szCs w:val="28"/>
        </w:rPr>
        <w:t>під</w:t>
      </w:r>
      <w:proofErr w:type="spellEnd"/>
      <w:r w:rsidRPr="00C500CB">
        <w:rPr>
          <w:rFonts w:ascii="Times New Roman" w:hAnsi="Times New Roman" w:cs="Times New Roman"/>
          <w:sz w:val="28"/>
          <w:szCs w:val="28"/>
        </w:rPr>
        <w:t xml:space="preserve"> час </w:t>
      </w:r>
      <w:proofErr w:type="spellStart"/>
      <w:r w:rsidRPr="00C500CB">
        <w:rPr>
          <w:rFonts w:ascii="Times New Roman" w:hAnsi="Times New Roman" w:cs="Times New Roman"/>
          <w:sz w:val="28"/>
          <w:szCs w:val="28"/>
        </w:rPr>
        <w:t>відключення</w:t>
      </w:r>
      <w:proofErr w:type="spellEnd"/>
      <w:r w:rsidRPr="00C500CB">
        <w:rPr>
          <w:rFonts w:ascii="Times New Roman" w:hAnsi="Times New Roman" w:cs="Times New Roman"/>
          <w:sz w:val="28"/>
          <w:szCs w:val="28"/>
        </w:rPr>
        <w:t xml:space="preserve"> </w:t>
      </w:r>
      <w:proofErr w:type="spellStart"/>
      <w:r w:rsidRPr="00C500CB">
        <w:rPr>
          <w:rFonts w:ascii="Times New Roman" w:hAnsi="Times New Roman" w:cs="Times New Roman"/>
          <w:sz w:val="28"/>
          <w:szCs w:val="28"/>
        </w:rPr>
        <w:t>світла</w:t>
      </w:r>
      <w:proofErr w:type="spellEnd"/>
      <w:r w:rsidRPr="00C500CB">
        <w:rPr>
          <w:rFonts w:ascii="Times New Roman" w:hAnsi="Times New Roman" w:cs="Times New Roman"/>
          <w:sz w:val="28"/>
          <w:szCs w:val="28"/>
        </w:rPr>
        <w:t xml:space="preserve">. </w:t>
      </w:r>
      <w:proofErr w:type="spellStart"/>
      <w:r w:rsidRPr="00C500CB">
        <w:rPr>
          <w:rFonts w:ascii="Times New Roman" w:hAnsi="Times New Roman" w:cs="Times New Roman"/>
          <w:sz w:val="28"/>
          <w:szCs w:val="28"/>
        </w:rPr>
        <w:t>Працівники</w:t>
      </w:r>
      <w:proofErr w:type="spellEnd"/>
      <w:r w:rsidRPr="00C500CB">
        <w:rPr>
          <w:rFonts w:ascii="Times New Roman" w:hAnsi="Times New Roman" w:cs="Times New Roman"/>
          <w:sz w:val="28"/>
          <w:szCs w:val="28"/>
        </w:rPr>
        <w:t xml:space="preserve"> закладу </w:t>
      </w:r>
      <w:proofErr w:type="spellStart"/>
      <w:r w:rsidRPr="00C500CB">
        <w:rPr>
          <w:rFonts w:ascii="Times New Roman" w:hAnsi="Times New Roman" w:cs="Times New Roman"/>
          <w:sz w:val="28"/>
          <w:szCs w:val="28"/>
        </w:rPr>
        <w:t>освіти</w:t>
      </w:r>
      <w:proofErr w:type="spellEnd"/>
      <w:r w:rsidRPr="00C500CB">
        <w:rPr>
          <w:rFonts w:ascii="Times New Roman" w:hAnsi="Times New Roman" w:cs="Times New Roman"/>
          <w:sz w:val="28"/>
          <w:szCs w:val="28"/>
        </w:rPr>
        <w:t xml:space="preserve"> </w:t>
      </w:r>
      <w:proofErr w:type="spellStart"/>
      <w:r w:rsidRPr="00C500CB">
        <w:rPr>
          <w:rFonts w:ascii="Times New Roman" w:hAnsi="Times New Roman" w:cs="Times New Roman"/>
          <w:sz w:val="28"/>
          <w:szCs w:val="28"/>
        </w:rPr>
        <w:t>встановили</w:t>
      </w:r>
      <w:proofErr w:type="spellEnd"/>
      <w:r w:rsidRPr="00C500CB">
        <w:rPr>
          <w:rFonts w:ascii="Times New Roman" w:hAnsi="Times New Roman" w:cs="Times New Roman"/>
          <w:sz w:val="28"/>
          <w:szCs w:val="28"/>
        </w:rPr>
        <w:t xml:space="preserve"> на </w:t>
      </w:r>
      <w:proofErr w:type="spellStart"/>
      <w:r w:rsidRPr="00C500CB">
        <w:rPr>
          <w:rFonts w:ascii="Times New Roman" w:hAnsi="Times New Roman" w:cs="Times New Roman"/>
          <w:sz w:val="28"/>
          <w:szCs w:val="28"/>
        </w:rPr>
        <w:t>свої</w:t>
      </w:r>
      <w:proofErr w:type="spellEnd"/>
      <w:r w:rsidRPr="00C500CB">
        <w:rPr>
          <w:rFonts w:ascii="Times New Roman" w:hAnsi="Times New Roman" w:cs="Times New Roman"/>
          <w:sz w:val="28"/>
          <w:szCs w:val="28"/>
        </w:rPr>
        <w:t xml:space="preserve"> </w:t>
      </w:r>
      <w:proofErr w:type="spellStart"/>
      <w:r w:rsidRPr="00C500CB">
        <w:rPr>
          <w:rFonts w:ascii="Times New Roman" w:hAnsi="Times New Roman" w:cs="Times New Roman"/>
          <w:sz w:val="28"/>
          <w:szCs w:val="28"/>
        </w:rPr>
        <w:t>смартфони</w:t>
      </w:r>
      <w:proofErr w:type="spellEnd"/>
      <w:r w:rsidRPr="00C500CB">
        <w:rPr>
          <w:rFonts w:ascii="Times New Roman" w:hAnsi="Times New Roman" w:cs="Times New Roman"/>
          <w:sz w:val="28"/>
          <w:szCs w:val="28"/>
        </w:rPr>
        <w:t xml:space="preserve"> </w:t>
      </w:r>
      <w:proofErr w:type="spellStart"/>
      <w:r w:rsidRPr="00C500CB">
        <w:rPr>
          <w:rFonts w:ascii="Times New Roman" w:hAnsi="Times New Roman" w:cs="Times New Roman"/>
          <w:sz w:val="28"/>
          <w:szCs w:val="28"/>
        </w:rPr>
        <w:t>український</w:t>
      </w:r>
      <w:proofErr w:type="spellEnd"/>
      <w:r w:rsidRPr="00C500CB">
        <w:rPr>
          <w:rFonts w:ascii="Times New Roman" w:hAnsi="Times New Roman" w:cs="Times New Roman"/>
          <w:sz w:val="28"/>
          <w:szCs w:val="28"/>
        </w:rPr>
        <w:t xml:space="preserve"> </w:t>
      </w:r>
      <w:proofErr w:type="spellStart"/>
      <w:r w:rsidRPr="00C500CB">
        <w:rPr>
          <w:rFonts w:ascii="Times New Roman" w:hAnsi="Times New Roman" w:cs="Times New Roman"/>
          <w:sz w:val="28"/>
          <w:szCs w:val="28"/>
        </w:rPr>
        <w:t>застосунок</w:t>
      </w:r>
      <w:proofErr w:type="spellEnd"/>
      <w:r w:rsidRPr="00C500CB">
        <w:rPr>
          <w:rFonts w:ascii="Times New Roman" w:hAnsi="Times New Roman" w:cs="Times New Roman"/>
          <w:sz w:val="28"/>
          <w:szCs w:val="28"/>
        </w:rPr>
        <w:t xml:space="preserve"> «</w:t>
      </w:r>
      <w:proofErr w:type="spellStart"/>
      <w:r w:rsidRPr="00C500CB">
        <w:rPr>
          <w:rFonts w:ascii="Times New Roman" w:hAnsi="Times New Roman" w:cs="Times New Roman"/>
          <w:sz w:val="28"/>
          <w:szCs w:val="28"/>
        </w:rPr>
        <w:t>Повітряна</w:t>
      </w:r>
      <w:proofErr w:type="spellEnd"/>
      <w:r w:rsidRPr="00C500CB">
        <w:rPr>
          <w:rFonts w:ascii="Times New Roman" w:hAnsi="Times New Roman" w:cs="Times New Roman"/>
          <w:sz w:val="28"/>
          <w:szCs w:val="28"/>
        </w:rPr>
        <w:t xml:space="preserve"> </w:t>
      </w:r>
      <w:proofErr w:type="spellStart"/>
      <w:r w:rsidRPr="00C500CB">
        <w:rPr>
          <w:rFonts w:ascii="Times New Roman" w:hAnsi="Times New Roman" w:cs="Times New Roman"/>
          <w:sz w:val="28"/>
          <w:szCs w:val="28"/>
        </w:rPr>
        <w:t>тривога</w:t>
      </w:r>
      <w:proofErr w:type="spellEnd"/>
      <w:r w:rsidRPr="00C500CB">
        <w:rPr>
          <w:rFonts w:ascii="Times New Roman" w:hAnsi="Times New Roman" w:cs="Times New Roman"/>
          <w:sz w:val="28"/>
          <w:szCs w:val="28"/>
        </w:rPr>
        <w:t xml:space="preserve">», </w:t>
      </w:r>
      <w:proofErr w:type="spellStart"/>
      <w:r w:rsidRPr="00C500CB">
        <w:rPr>
          <w:rFonts w:ascii="Times New Roman" w:hAnsi="Times New Roman" w:cs="Times New Roman"/>
          <w:sz w:val="28"/>
          <w:szCs w:val="28"/>
        </w:rPr>
        <w:t>який</w:t>
      </w:r>
      <w:proofErr w:type="spellEnd"/>
      <w:r w:rsidRPr="00C500CB">
        <w:rPr>
          <w:rFonts w:ascii="Times New Roman" w:hAnsi="Times New Roman" w:cs="Times New Roman"/>
          <w:sz w:val="28"/>
          <w:szCs w:val="28"/>
        </w:rPr>
        <w:t xml:space="preserve"> </w:t>
      </w:r>
      <w:proofErr w:type="spellStart"/>
      <w:r w:rsidRPr="00C500CB">
        <w:rPr>
          <w:rFonts w:ascii="Times New Roman" w:hAnsi="Times New Roman" w:cs="Times New Roman"/>
          <w:sz w:val="28"/>
          <w:szCs w:val="28"/>
        </w:rPr>
        <w:t>попереджає</w:t>
      </w:r>
      <w:proofErr w:type="spellEnd"/>
      <w:r w:rsidRPr="00C500CB">
        <w:rPr>
          <w:rFonts w:ascii="Times New Roman" w:hAnsi="Times New Roman" w:cs="Times New Roman"/>
          <w:sz w:val="28"/>
          <w:szCs w:val="28"/>
        </w:rPr>
        <w:t xml:space="preserve"> про </w:t>
      </w:r>
      <w:proofErr w:type="spellStart"/>
      <w:r w:rsidRPr="00C500CB">
        <w:rPr>
          <w:rFonts w:ascii="Times New Roman" w:hAnsi="Times New Roman" w:cs="Times New Roman"/>
          <w:sz w:val="28"/>
          <w:szCs w:val="28"/>
        </w:rPr>
        <w:t>повітряну</w:t>
      </w:r>
      <w:proofErr w:type="spellEnd"/>
      <w:r w:rsidRPr="00C500CB">
        <w:rPr>
          <w:rFonts w:ascii="Times New Roman" w:hAnsi="Times New Roman" w:cs="Times New Roman"/>
          <w:sz w:val="28"/>
          <w:szCs w:val="28"/>
        </w:rPr>
        <w:t xml:space="preserve"> </w:t>
      </w:r>
      <w:proofErr w:type="spellStart"/>
      <w:r w:rsidRPr="00C500CB">
        <w:rPr>
          <w:rFonts w:ascii="Times New Roman" w:hAnsi="Times New Roman" w:cs="Times New Roman"/>
          <w:sz w:val="28"/>
          <w:szCs w:val="28"/>
        </w:rPr>
        <w:t>тривогу</w:t>
      </w:r>
      <w:proofErr w:type="spellEnd"/>
      <w:r w:rsidRPr="00C500CB">
        <w:rPr>
          <w:rFonts w:ascii="Times New Roman" w:hAnsi="Times New Roman" w:cs="Times New Roman"/>
          <w:sz w:val="28"/>
          <w:szCs w:val="28"/>
        </w:rPr>
        <w:t xml:space="preserve">, </w:t>
      </w:r>
      <w:proofErr w:type="spellStart"/>
      <w:r w:rsidRPr="00C500CB">
        <w:rPr>
          <w:rFonts w:ascii="Times New Roman" w:hAnsi="Times New Roman" w:cs="Times New Roman"/>
          <w:sz w:val="28"/>
          <w:szCs w:val="28"/>
        </w:rPr>
        <w:t>хімічну</w:t>
      </w:r>
      <w:proofErr w:type="spellEnd"/>
      <w:r w:rsidRPr="00C500CB">
        <w:rPr>
          <w:rFonts w:ascii="Times New Roman" w:hAnsi="Times New Roman" w:cs="Times New Roman"/>
          <w:sz w:val="28"/>
          <w:szCs w:val="28"/>
        </w:rPr>
        <w:t xml:space="preserve">, </w:t>
      </w:r>
      <w:proofErr w:type="spellStart"/>
      <w:r w:rsidRPr="00C500CB">
        <w:rPr>
          <w:rFonts w:ascii="Times New Roman" w:hAnsi="Times New Roman" w:cs="Times New Roman"/>
          <w:sz w:val="28"/>
          <w:szCs w:val="28"/>
        </w:rPr>
        <w:t>техногенну</w:t>
      </w:r>
      <w:proofErr w:type="spellEnd"/>
      <w:r w:rsidRPr="00C500CB">
        <w:rPr>
          <w:rFonts w:ascii="Times New Roman" w:hAnsi="Times New Roman" w:cs="Times New Roman"/>
          <w:sz w:val="28"/>
          <w:szCs w:val="28"/>
        </w:rPr>
        <w:t xml:space="preserve"> та </w:t>
      </w:r>
      <w:proofErr w:type="spellStart"/>
      <w:r w:rsidRPr="00C500CB">
        <w:rPr>
          <w:rFonts w:ascii="Times New Roman" w:hAnsi="Times New Roman" w:cs="Times New Roman"/>
          <w:sz w:val="28"/>
          <w:szCs w:val="28"/>
        </w:rPr>
        <w:t>ядерну</w:t>
      </w:r>
      <w:proofErr w:type="spellEnd"/>
      <w:r w:rsidRPr="00C500CB">
        <w:rPr>
          <w:rFonts w:ascii="Times New Roman" w:hAnsi="Times New Roman" w:cs="Times New Roman"/>
          <w:sz w:val="28"/>
          <w:szCs w:val="28"/>
        </w:rPr>
        <w:t xml:space="preserve"> катастрофу. </w:t>
      </w:r>
      <w:r w:rsidR="00AD6546">
        <w:rPr>
          <w:rFonts w:ascii="Times New Roman" w:hAnsi="Times New Roman" w:cs="Times New Roman"/>
          <w:sz w:val="28"/>
          <w:szCs w:val="28"/>
          <w:lang w:val="uk-UA"/>
        </w:rPr>
        <w:t xml:space="preserve"> </w:t>
      </w:r>
    </w:p>
    <w:p w14:paraId="2BE8130D" w14:textId="663A06F5" w:rsidR="00394197" w:rsidRDefault="00C500CB" w:rsidP="000E7855">
      <w:pPr>
        <w:spacing w:after="0" w:line="240" w:lineRule="auto"/>
        <w:ind w:firstLine="720"/>
        <w:jc w:val="both"/>
        <w:rPr>
          <w:rFonts w:ascii="Times New Roman" w:hAnsi="Times New Roman" w:cs="Times New Roman"/>
          <w:sz w:val="28"/>
          <w:szCs w:val="28"/>
          <w:lang w:val="uk-UA"/>
        </w:rPr>
      </w:pPr>
      <w:r w:rsidRPr="00AD6546">
        <w:rPr>
          <w:rFonts w:ascii="Times New Roman" w:hAnsi="Times New Roman" w:cs="Times New Roman"/>
          <w:sz w:val="28"/>
          <w:szCs w:val="28"/>
          <w:lang w:val="uk-UA"/>
        </w:rPr>
        <w:t xml:space="preserve">Питання безпеки життєдіяльності і профілактики дитячого травматизму внесені до Річного плану роботи і до планів виховної діяльності класних керівників. </w:t>
      </w:r>
      <w:r w:rsidRPr="00C500CB">
        <w:rPr>
          <w:rFonts w:ascii="Times New Roman" w:hAnsi="Times New Roman" w:cs="Times New Roman"/>
          <w:sz w:val="28"/>
          <w:szCs w:val="28"/>
        </w:rPr>
        <w:t xml:space="preserve">На </w:t>
      </w:r>
      <w:r w:rsidR="000E7855">
        <w:rPr>
          <w:rFonts w:ascii="Times New Roman" w:hAnsi="Times New Roman" w:cs="Times New Roman"/>
          <w:sz w:val="28"/>
          <w:szCs w:val="28"/>
          <w:lang w:val="uk-UA"/>
        </w:rPr>
        <w:t xml:space="preserve"> </w:t>
      </w:r>
      <w:r w:rsidRPr="00C500CB">
        <w:rPr>
          <w:rFonts w:ascii="Times New Roman" w:hAnsi="Times New Roman" w:cs="Times New Roman"/>
          <w:sz w:val="28"/>
          <w:szCs w:val="28"/>
        </w:rPr>
        <w:t xml:space="preserve">початку </w:t>
      </w:r>
      <w:proofErr w:type="spellStart"/>
      <w:r w:rsidRPr="00C500CB">
        <w:rPr>
          <w:rFonts w:ascii="Times New Roman" w:hAnsi="Times New Roman" w:cs="Times New Roman"/>
          <w:sz w:val="28"/>
          <w:szCs w:val="28"/>
        </w:rPr>
        <w:t>навчального</w:t>
      </w:r>
      <w:proofErr w:type="spellEnd"/>
      <w:r w:rsidRPr="00C500CB">
        <w:rPr>
          <w:rFonts w:ascii="Times New Roman" w:hAnsi="Times New Roman" w:cs="Times New Roman"/>
          <w:sz w:val="28"/>
          <w:szCs w:val="28"/>
        </w:rPr>
        <w:t xml:space="preserve"> року </w:t>
      </w:r>
      <w:proofErr w:type="spellStart"/>
      <w:r w:rsidRPr="00C500CB">
        <w:rPr>
          <w:rFonts w:ascii="Times New Roman" w:hAnsi="Times New Roman" w:cs="Times New Roman"/>
          <w:sz w:val="28"/>
          <w:szCs w:val="28"/>
        </w:rPr>
        <w:t>був</w:t>
      </w:r>
      <w:proofErr w:type="spellEnd"/>
      <w:r w:rsidRPr="00C500CB">
        <w:rPr>
          <w:rFonts w:ascii="Times New Roman" w:hAnsi="Times New Roman" w:cs="Times New Roman"/>
          <w:sz w:val="28"/>
          <w:szCs w:val="28"/>
        </w:rPr>
        <w:t xml:space="preserve"> проведений </w:t>
      </w:r>
      <w:proofErr w:type="spellStart"/>
      <w:r w:rsidRPr="00C500CB">
        <w:rPr>
          <w:rFonts w:ascii="Times New Roman" w:hAnsi="Times New Roman" w:cs="Times New Roman"/>
          <w:sz w:val="28"/>
          <w:szCs w:val="28"/>
        </w:rPr>
        <w:t>вступний</w:t>
      </w:r>
      <w:proofErr w:type="spellEnd"/>
      <w:r w:rsidRPr="00C500CB">
        <w:rPr>
          <w:rFonts w:ascii="Times New Roman" w:hAnsi="Times New Roman" w:cs="Times New Roman"/>
          <w:sz w:val="28"/>
          <w:szCs w:val="28"/>
        </w:rPr>
        <w:t xml:space="preserve"> </w:t>
      </w:r>
      <w:proofErr w:type="spellStart"/>
      <w:r w:rsidRPr="00C500CB">
        <w:rPr>
          <w:rFonts w:ascii="Times New Roman" w:hAnsi="Times New Roman" w:cs="Times New Roman"/>
          <w:sz w:val="28"/>
          <w:szCs w:val="28"/>
        </w:rPr>
        <w:t>інструктаж</w:t>
      </w:r>
      <w:proofErr w:type="spellEnd"/>
      <w:r w:rsidRPr="00C500CB">
        <w:rPr>
          <w:rFonts w:ascii="Times New Roman" w:hAnsi="Times New Roman" w:cs="Times New Roman"/>
          <w:sz w:val="28"/>
          <w:szCs w:val="28"/>
        </w:rPr>
        <w:t xml:space="preserve"> з </w:t>
      </w:r>
      <w:proofErr w:type="spellStart"/>
      <w:r w:rsidRPr="00C500CB">
        <w:rPr>
          <w:rFonts w:ascii="Times New Roman" w:hAnsi="Times New Roman" w:cs="Times New Roman"/>
          <w:sz w:val="28"/>
          <w:szCs w:val="28"/>
        </w:rPr>
        <w:t>безпеки</w:t>
      </w:r>
      <w:proofErr w:type="spellEnd"/>
      <w:r w:rsidRPr="00C500CB">
        <w:rPr>
          <w:rFonts w:ascii="Times New Roman" w:hAnsi="Times New Roman" w:cs="Times New Roman"/>
          <w:sz w:val="28"/>
          <w:szCs w:val="28"/>
        </w:rPr>
        <w:t xml:space="preserve"> </w:t>
      </w:r>
      <w:proofErr w:type="spellStart"/>
      <w:r w:rsidRPr="00C500CB">
        <w:rPr>
          <w:rFonts w:ascii="Times New Roman" w:hAnsi="Times New Roman" w:cs="Times New Roman"/>
          <w:sz w:val="28"/>
          <w:szCs w:val="28"/>
        </w:rPr>
        <w:t>життєдіяльності</w:t>
      </w:r>
      <w:proofErr w:type="spellEnd"/>
      <w:r w:rsidRPr="00C500CB">
        <w:rPr>
          <w:rFonts w:ascii="Times New Roman" w:hAnsi="Times New Roman" w:cs="Times New Roman"/>
          <w:sz w:val="28"/>
          <w:szCs w:val="28"/>
        </w:rPr>
        <w:t xml:space="preserve"> та </w:t>
      </w:r>
      <w:proofErr w:type="spellStart"/>
      <w:r w:rsidRPr="00C500CB">
        <w:rPr>
          <w:rFonts w:ascii="Times New Roman" w:hAnsi="Times New Roman" w:cs="Times New Roman"/>
          <w:sz w:val="28"/>
          <w:szCs w:val="28"/>
        </w:rPr>
        <w:t>охорони</w:t>
      </w:r>
      <w:proofErr w:type="spellEnd"/>
      <w:r w:rsidRPr="00C500CB">
        <w:rPr>
          <w:rFonts w:ascii="Times New Roman" w:hAnsi="Times New Roman" w:cs="Times New Roman"/>
          <w:sz w:val="28"/>
          <w:szCs w:val="28"/>
        </w:rPr>
        <w:t xml:space="preserve"> </w:t>
      </w:r>
      <w:proofErr w:type="spellStart"/>
      <w:r w:rsidRPr="00C500CB">
        <w:rPr>
          <w:rFonts w:ascii="Times New Roman" w:hAnsi="Times New Roman" w:cs="Times New Roman"/>
          <w:sz w:val="28"/>
          <w:szCs w:val="28"/>
        </w:rPr>
        <w:t>праці</w:t>
      </w:r>
      <w:proofErr w:type="spellEnd"/>
      <w:r w:rsidRPr="00C500CB">
        <w:rPr>
          <w:rFonts w:ascii="Times New Roman" w:hAnsi="Times New Roman" w:cs="Times New Roman"/>
          <w:sz w:val="28"/>
          <w:szCs w:val="28"/>
        </w:rPr>
        <w:t xml:space="preserve"> з </w:t>
      </w:r>
      <w:proofErr w:type="spellStart"/>
      <w:r w:rsidRPr="00C500CB">
        <w:rPr>
          <w:rFonts w:ascii="Times New Roman" w:hAnsi="Times New Roman" w:cs="Times New Roman"/>
          <w:sz w:val="28"/>
          <w:szCs w:val="28"/>
        </w:rPr>
        <w:t>усіма</w:t>
      </w:r>
      <w:proofErr w:type="spellEnd"/>
      <w:r w:rsidRPr="00C500CB">
        <w:rPr>
          <w:rFonts w:ascii="Times New Roman" w:hAnsi="Times New Roman" w:cs="Times New Roman"/>
          <w:sz w:val="28"/>
          <w:szCs w:val="28"/>
        </w:rPr>
        <w:t xml:space="preserve"> </w:t>
      </w:r>
      <w:proofErr w:type="spellStart"/>
      <w:r w:rsidRPr="00C500CB">
        <w:rPr>
          <w:rFonts w:ascii="Times New Roman" w:hAnsi="Times New Roman" w:cs="Times New Roman"/>
          <w:sz w:val="28"/>
          <w:szCs w:val="28"/>
        </w:rPr>
        <w:t>учнями</w:t>
      </w:r>
      <w:proofErr w:type="spellEnd"/>
      <w:r w:rsidRPr="00C500CB">
        <w:rPr>
          <w:rFonts w:ascii="Times New Roman" w:hAnsi="Times New Roman" w:cs="Times New Roman"/>
          <w:sz w:val="28"/>
          <w:szCs w:val="28"/>
        </w:rPr>
        <w:t xml:space="preserve"> закладу </w:t>
      </w:r>
      <w:proofErr w:type="spellStart"/>
      <w:r w:rsidRPr="00C500CB">
        <w:rPr>
          <w:rFonts w:ascii="Times New Roman" w:hAnsi="Times New Roman" w:cs="Times New Roman"/>
          <w:sz w:val="28"/>
          <w:szCs w:val="28"/>
        </w:rPr>
        <w:t>освіти</w:t>
      </w:r>
      <w:proofErr w:type="spellEnd"/>
      <w:r w:rsidRPr="00C500CB">
        <w:rPr>
          <w:rFonts w:ascii="Times New Roman" w:hAnsi="Times New Roman" w:cs="Times New Roman"/>
          <w:sz w:val="28"/>
          <w:szCs w:val="28"/>
        </w:rPr>
        <w:t xml:space="preserve">. </w:t>
      </w:r>
    </w:p>
    <w:p w14:paraId="5321CAB6" w14:textId="6C8DEA80" w:rsidR="00A955DA" w:rsidRDefault="00C500CB" w:rsidP="000E7855">
      <w:pPr>
        <w:spacing w:after="0" w:line="240" w:lineRule="auto"/>
        <w:ind w:firstLine="720"/>
        <w:jc w:val="both"/>
        <w:rPr>
          <w:rFonts w:ascii="Times New Roman" w:hAnsi="Times New Roman" w:cs="Times New Roman"/>
          <w:sz w:val="28"/>
          <w:szCs w:val="28"/>
          <w:lang w:val="uk-UA"/>
        </w:rPr>
      </w:pPr>
      <w:r w:rsidRPr="00394197">
        <w:rPr>
          <w:rFonts w:ascii="Times New Roman" w:hAnsi="Times New Roman" w:cs="Times New Roman"/>
          <w:sz w:val="28"/>
          <w:szCs w:val="28"/>
          <w:lang w:val="uk-UA"/>
        </w:rPr>
        <w:t>Пріоритетними напрям</w:t>
      </w:r>
      <w:r w:rsidR="009510AB">
        <w:rPr>
          <w:rFonts w:ascii="Times New Roman" w:hAnsi="Times New Roman" w:cs="Times New Roman"/>
          <w:sz w:val="28"/>
          <w:szCs w:val="28"/>
          <w:lang w:val="uk-UA"/>
        </w:rPr>
        <w:t>а</w:t>
      </w:r>
      <w:r w:rsidRPr="00394197">
        <w:rPr>
          <w:rFonts w:ascii="Times New Roman" w:hAnsi="Times New Roman" w:cs="Times New Roman"/>
          <w:sz w:val="28"/>
          <w:szCs w:val="28"/>
          <w:lang w:val="uk-UA"/>
        </w:rPr>
        <w:t>ми роботи</w:t>
      </w:r>
      <w:r w:rsidR="00AD6546">
        <w:rPr>
          <w:rFonts w:ascii="Times New Roman" w:hAnsi="Times New Roman" w:cs="Times New Roman"/>
          <w:sz w:val="28"/>
          <w:szCs w:val="28"/>
          <w:lang w:val="uk-UA"/>
        </w:rPr>
        <w:t xml:space="preserve"> </w:t>
      </w:r>
      <w:proofErr w:type="spellStart"/>
      <w:r w:rsidR="00AD6546">
        <w:rPr>
          <w:rFonts w:ascii="Times New Roman" w:hAnsi="Times New Roman" w:cs="Times New Roman"/>
          <w:sz w:val="28"/>
          <w:szCs w:val="28"/>
          <w:lang w:val="uk-UA"/>
        </w:rPr>
        <w:t>Сидоренківського</w:t>
      </w:r>
      <w:proofErr w:type="spellEnd"/>
      <w:r w:rsidR="00AD6546">
        <w:rPr>
          <w:rFonts w:ascii="Times New Roman" w:hAnsi="Times New Roman" w:cs="Times New Roman"/>
          <w:sz w:val="28"/>
          <w:szCs w:val="28"/>
          <w:lang w:val="uk-UA"/>
        </w:rPr>
        <w:t xml:space="preserve">  ліцею </w:t>
      </w:r>
      <w:r w:rsidRPr="00394197">
        <w:rPr>
          <w:rFonts w:ascii="Times New Roman" w:hAnsi="Times New Roman" w:cs="Times New Roman"/>
          <w:sz w:val="28"/>
          <w:szCs w:val="28"/>
          <w:lang w:val="uk-UA"/>
        </w:rPr>
        <w:t xml:space="preserve"> у 2023/2024 навчальному році було збереження та зміцнення здоров’я дітей, формування у</w:t>
      </w:r>
      <w:r w:rsidR="00394197">
        <w:rPr>
          <w:rFonts w:ascii="Times New Roman" w:hAnsi="Times New Roman" w:cs="Times New Roman"/>
          <w:sz w:val="28"/>
          <w:szCs w:val="28"/>
          <w:lang w:val="uk-UA"/>
        </w:rPr>
        <w:t xml:space="preserve"> здобувачів освіти</w:t>
      </w:r>
      <w:r w:rsidRPr="00394197">
        <w:rPr>
          <w:rFonts w:ascii="Times New Roman" w:hAnsi="Times New Roman" w:cs="Times New Roman"/>
          <w:sz w:val="28"/>
          <w:szCs w:val="28"/>
          <w:lang w:val="uk-UA"/>
        </w:rPr>
        <w:t xml:space="preserve"> свідомої мотивації до збереження здоров’я та життя, дбайливого ставлення до оточуючих. Класні керівники щомісяця проводили із здобувачами освіти спеціальні й додаткові бесіди та практичні заняття з правил дорожнього руху, пожежної та мінної безпеки, поводження на воді, з газо- й електронагрівальними приладами згідно з програмою. </w:t>
      </w:r>
      <w:r w:rsidRPr="00C500CB">
        <w:rPr>
          <w:rFonts w:ascii="Times New Roman" w:hAnsi="Times New Roman" w:cs="Times New Roman"/>
          <w:sz w:val="28"/>
          <w:szCs w:val="28"/>
        </w:rPr>
        <w:t xml:space="preserve">У </w:t>
      </w:r>
      <w:proofErr w:type="spellStart"/>
      <w:r w:rsidRPr="00C500CB">
        <w:rPr>
          <w:rFonts w:ascii="Times New Roman" w:hAnsi="Times New Roman" w:cs="Times New Roman"/>
          <w:sz w:val="28"/>
          <w:szCs w:val="28"/>
        </w:rPr>
        <w:t>період</w:t>
      </w:r>
      <w:proofErr w:type="spellEnd"/>
      <w:r w:rsidRPr="00C500CB">
        <w:rPr>
          <w:rFonts w:ascii="Times New Roman" w:hAnsi="Times New Roman" w:cs="Times New Roman"/>
          <w:sz w:val="28"/>
          <w:szCs w:val="28"/>
        </w:rPr>
        <w:t xml:space="preserve"> </w:t>
      </w:r>
      <w:r w:rsidR="00394197">
        <w:rPr>
          <w:rFonts w:ascii="Times New Roman" w:hAnsi="Times New Roman" w:cs="Times New Roman"/>
          <w:sz w:val="28"/>
          <w:szCs w:val="28"/>
          <w:lang w:val="uk-UA"/>
        </w:rPr>
        <w:t>в</w:t>
      </w:r>
      <w:proofErr w:type="spellStart"/>
      <w:r w:rsidRPr="00C500CB">
        <w:rPr>
          <w:rFonts w:ascii="Times New Roman" w:hAnsi="Times New Roman" w:cs="Times New Roman"/>
          <w:sz w:val="28"/>
          <w:szCs w:val="28"/>
        </w:rPr>
        <w:t>провадження</w:t>
      </w:r>
      <w:proofErr w:type="spellEnd"/>
      <w:r w:rsidRPr="00C500CB">
        <w:rPr>
          <w:rFonts w:ascii="Times New Roman" w:hAnsi="Times New Roman" w:cs="Times New Roman"/>
          <w:sz w:val="28"/>
          <w:szCs w:val="28"/>
        </w:rPr>
        <w:t xml:space="preserve"> </w:t>
      </w:r>
      <w:proofErr w:type="spellStart"/>
      <w:r w:rsidRPr="00C500CB">
        <w:rPr>
          <w:rFonts w:ascii="Times New Roman" w:hAnsi="Times New Roman" w:cs="Times New Roman"/>
          <w:sz w:val="28"/>
          <w:szCs w:val="28"/>
        </w:rPr>
        <w:t>воєнного</w:t>
      </w:r>
      <w:proofErr w:type="spellEnd"/>
      <w:r w:rsidRPr="00C500CB">
        <w:rPr>
          <w:rFonts w:ascii="Times New Roman" w:hAnsi="Times New Roman" w:cs="Times New Roman"/>
          <w:sz w:val="28"/>
          <w:szCs w:val="28"/>
        </w:rPr>
        <w:t xml:space="preserve"> стану </w:t>
      </w:r>
      <w:proofErr w:type="spellStart"/>
      <w:r w:rsidRPr="00C500CB">
        <w:rPr>
          <w:rFonts w:ascii="Times New Roman" w:hAnsi="Times New Roman" w:cs="Times New Roman"/>
          <w:sz w:val="28"/>
          <w:szCs w:val="28"/>
        </w:rPr>
        <w:t>ці</w:t>
      </w:r>
      <w:proofErr w:type="spellEnd"/>
      <w:r w:rsidRPr="00C500CB">
        <w:rPr>
          <w:rFonts w:ascii="Times New Roman" w:hAnsi="Times New Roman" w:cs="Times New Roman"/>
          <w:sz w:val="28"/>
          <w:szCs w:val="28"/>
        </w:rPr>
        <w:t xml:space="preserve"> заходи </w:t>
      </w:r>
      <w:proofErr w:type="spellStart"/>
      <w:r w:rsidRPr="00C500CB">
        <w:rPr>
          <w:rFonts w:ascii="Times New Roman" w:hAnsi="Times New Roman" w:cs="Times New Roman"/>
          <w:sz w:val="28"/>
          <w:szCs w:val="28"/>
        </w:rPr>
        <w:t>проводилися</w:t>
      </w:r>
      <w:proofErr w:type="spellEnd"/>
      <w:r w:rsidRPr="00C500CB">
        <w:rPr>
          <w:rFonts w:ascii="Times New Roman" w:hAnsi="Times New Roman" w:cs="Times New Roman"/>
          <w:sz w:val="28"/>
          <w:szCs w:val="28"/>
        </w:rPr>
        <w:t xml:space="preserve"> у телефонному та онлайн режимах. Про </w:t>
      </w:r>
      <w:proofErr w:type="spellStart"/>
      <w:r w:rsidRPr="00C500CB">
        <w:rPr>
          <w:rFonts w:ascii="Times New Roman" w:hAnsi="Times New Roman" w:cs="Times New Roman"/>
          <w:sz w:val="28"/>
          <w:szCs w:val="28"/>
        </w:rPr>
        <w:t>їх</w:t>
      </w:r>
      <w:proofErr w:type="spellEnd"/>
      <w:r w:rsidRPr="00C500CB">
        <w:rPr>
          <w:rFonts w:ascii="Times New Roman" w:hAnsi="Times New Roman" w:cs="Times New Roman"/>
          <w:sz w:val="28"/>
          <w:szCs w:val="28"/>
        </w:rPr>
        <w:t xml:space="preserve"> </w:t>
      </w:r>
      <w:proofErr w:type="spellStart"/>
      <w:r w:rsidRPr="00C500CB">
        <w:rPr>
          <w:rFonts w:ascii="Times New Roman" w:hAnsi="Times New Roman" w:cs="Times New Roman"/>
          <w:sz w:val="28"/>
          <w:szCs w:val="28"/>
        </w:rPr>
        <w:t>проведення</w:t>
      </w:r>
      <w:proofErr w:type="spellEnd"/>
      <w:r w:rsidRPr="00C500CB">
        <w:rPr>
          <w:rFonts w:ascii="Times New Roman" w:hAnsi="Times New Roman" w:cs="Times New Roman"/>
          <w:sz w:val="28"/>
          <w:szCs w:val="28"/>
        </w:rPr>
        <w:t xml:space="preserve"> </w:t>
      </w:r>
      <w:proofErr w:type="spellStart"/>
      <w:r w:rsidRPr="00C500CB">
        <w:rPr>
          <w:rFonts w:ascii="Times New Roman" w:hAnsi="Times New Roman" w:cs="Times New Roman"/>
          <w:sz w:val="28"/>
          <w:szCs w:val="28"/>
        </w:rPr>
        <w:t>зроблені</w:t>
      </w:r>
      <w:proofErr w:type="spellEnd"/>
      <w:r w:rsidRPr="00C500CB">
        <w:rPr>
          <w:rFonts w:ascii="Times New Roman" w:hAnsi="Times New Roman" w:cs="Times New Roman"/>
          <w:sz w:val="28"/>
          <w:szCs w:val="28"/>
        </w:rPr>
        <w:t xml:space="preserve"> </w:t>
      </w:r>
      <w:proofErr w:type="spellStart"/>
      <w:r w:rsidRPr="00C500CB">
        <w:rPr>
          <w:rFonts w:ascii="Times New Roman" w:hAnsi="Times New Roman" w:cs="Times New Roman"/>
          <w:sz w:val="28"/>
          <w:szCs w:val="28"/>
        </w:rPr>
        <w:t>відповідні</w:t>
      </w:r>
      <w:proofErr w:type="spellEnd"/>
      <w:r w:rsidRPr="00C500CB">
        <w:rPr>
          <w:rFonts w:ascii="Times New Roman" w:hAnsi="Times New Roman" w:cs="Times New Roman"/>
          <w:sz w:val="28"/>
          <w:szCs w:val="28"/>
        </w:rPr>
        <w:t xml:space="preserve"> записи у </w:t>
      </w:r>
      <w:proofErr w:type="spellStart"/>
      <w:r w:rsidRPr="00C500CB">
        <w:rPr>
          <w:rFonts w:ascii="Times New Roman" w:hAnsi="Times New Roman" w:cs="Times New Roman"/>
          <w:sz w:val="28"/>
          <w:szCs w:val="28"/>
        </w:rPr>
        <w:t>класних</w:t>
      </w:r>
      <w:proofErr w:type="spellEnd"/>
      <w:r w:rsidRPr="00C500CB">
        <w:rPr>
          <w:rFonts w:ascii="Times New Roman" w:hAnsi="Times New Roman" w:cs="Times New Roman"/>
          <w:sz w:val="28"/>
          <w:szCs w:val="28"/>
        </w:rPr>
        <w:t xml:space="preserve"> журналах, </w:t>
      </w:r>
      <w:proofErr w:type="spellStart"/>
      <w:r w:rsidRPr="00C500CB">
        <w:rPr>
          <w:rFonts w:ascii="Times New Roman" w:hAnsi="Times New Roman" w:cs="Times New Roman"/>
          <w:sz w:val="28"/>
          <w:szCs w:val="28"/>
        </w:rPr>
        <w:t>вихованці</w:t>
      </w:r>
      <w:proofErr w:type="spellEnd"/>
      <w:r w:rsidRPr="00C500CB">
        <w:rPr>
          <w:rFonts w:ascii="Times New Roman" w:hAnsi="Times New Roman" w:cs="Times New Roman"/>
          <w:sz w:val="28"/>
          <w:szCs w:val="28"/>
        </w:rPr>
        <w:t xml:space="preserve"> й </w:t>
      </w:r>
      <w:proofErr w:type="spellStart"/>
      <w:r w:rsidRPr="00C500CB">
        <w:rPr>
          <w:rFonts w:ascii="Times New Roman" w:hAnsi="Times New Roman" w:cs="Times New Roman"/>
          <w:sz w:val="28"/>
          <w:szCs w:val="28"/>
        </w:rPr>
        <w:t>їх</w:t>
      </w:r>
      <w:proofErr w:type="spellEnd"/>
      <w:r w:rsidRPr="00C500CB">
        <w:rPr>
          <w:rFonts w:ascii="Times New Roman" w:hAnsi="Times New Roman" w:cs="Times New Roman"/>
          <w:sz w:val="28"/>
          <w:szCs w:val="28"/>
        </w:rPr>
        <w:t xml:space="preserve"> батьки </w:t>
      </w:r>
      <w:proofErr w:type="spellStart"/>
      <w:r w:rsidRPr="00C500CB">
        <w:rPr>
          <w:rFonts w:ascii="Times New Roman" w:hAnsi="Times New Roman" w:cs="Times New Roman"/>
          <w:sz w:val="28"/>
          <w:szCs w:val="28"/>
        </w:rPr>
        <w:t>переглянули</w:t>
      </w:r>
      <w:proofErr w:type="spellEnd"/>
      <w:r w:rsidRPr="00C500CB">
        <w:rPr>
          <w:rFonts w:ascii="Times New Roman" w:hAnsi="Times New Roman" w:cs="Times New Roman"/>
          <w:sz w:val="28"/>
          <w:szCs w:val="28"/>
        </w:rPr>
        <w:t xml:space="preserve"> </w:t>
      </w:r>
      <w:proofErr w:type="spellStart"/>
      <w:r w:rsidRPr="00C500CB">
        <w:rPr>
          <w:rFonts w:ascii="Times New Roman" w:hAnsi="Times New Roman" w:cs="Times New Roman"/>
          <w:sz w:val="28"/>
          <w:szCs w:val="28"/>
        </w:rPr>
        <w:t>запропоновані</w:t>
      </w:r>
      <w:proofErr w:type="spellEnd"/>
      <w:r w:rsidRPr="00C500CB">
        <w:rPr>
          <w:rFonts w:ascii="Times New Roman" w:hAnsi="Times New Roman" w:cs="Times New Roman"/>
          <w:sz w:val="28"/>
          <w:szCs w:val="28"/>
        </w:rPr>
        <w:t xml:space="preserve"> </w:t>
      </w:r>
      <w:proofErr w:type="spellStart"/>
      <w:r w:rsidRPr="00C500CB">
        <w:rPr>
          <w:rFonts w:ascii="Times New Roman" w:hAnsi="Times New Roman" w:cs="Times New Roman"/>
          <w:sz w:val="28"/>
          <w:szCs w:val="28"/>
        </w:rPr>
        <w:t>презентації</w:t>
      </w:r>
      <w:proofErr w:type="spellEnd"/>
      <w:r w:rsidRPr="00C500CB">
        <w:rPr>
          <w:rFonts w:ascii="Times New Roman" w:hAnsi="Times New Roman" w:cs="Times New Roman"/>
          <w:sz w:val="28"/>
          <w:szCs w:val="28"/>
        </w:rPr>
        <w:t xml:space="preserve">, </w:t>
      </w:r>
      <w:proofErr w:type="spellStart"/>
      <w:r w:rsidRPr="00C500CB">
        <w:rPr>
          <w:rFonts w:ascii="Times New Roman" w:hAnsi="Times New Roman" w:cs="Times New Roman"/>
          <w:sz w:val="28"/>
          <w:szCs w:val="28"/>
        </w:rPr>
        <w:t>відеоролики</w:t>
      </w:r>
      <w:proofErr w:type="spellEnd"/>
      <w:r w:rsidRPr="00C500CB">
        <w:rPr>
          <w:rFonts w:ascii="Times New Roman" w:hAnsi="Times New Roman" w:cs="Times New Roman"/>
          <w:sz w:val="28"/>
          <w:szCs w:val="28"/>
        </w:rPr>
        <w:t xml:space="preserve">, </w:t>
      </w:r>
      <w:proofErr w:type="spellStart"/>
      <w:r w:rsidRPr="00C500CB">
        <w:rPr>
          <w:rFonts w:ascii="Times New Roman" w:hAnsi="Times New Roman" w:cs="Times New Roman"/>
          <w:sz w:val="28"/>
          <w:szCs w:val="28"/>
        </w:rPr>
        <w:t>відеоуроки</w:t>
      </w:r>
      <w:proofErr w:type="spellEnd"/>
      <w:r w:rsidRPr="00C500CB">
        <w:rPr>
          <w:rFonts w:ascii="Times New Roman" w:hAnsi="Times New Roman" w:cs="Times New Roman"/>
          <w:sz w:val="28"/>
          <w:szCs w:val="28"/>
        </w:rPr>
        <w:t xml:space="preserve">. Перед початком </w:t>
      </w:r>
      <w:proofErr w:type="spellStart"/>
      <w:r w:rsidRPr="00C500CB">
        <w:rPr>
          <w:rFonts w:ascii="Times New Roman" w:hAnsi="Times New Roman" w:cs="Times New Roman"/>
          <w:sz w:val="28"/>
          <w:szCs w:val="28"/>
        </w:rPr>
        <w:t>канікул</w:t>
      </w:r>
      <w:proofErr w:type="spellEnd"/>
      <w:r w:rsidRPr="00C500CB">
        <w:rPr>
          <w:rFonts w:ascii="Times New Roman" w:hAnsi="Times New Roman" w:cs="Times New Roman"/>
          <w:sz w:val="28"/>
          <w:szCs w:val="28"/>
        </w:rPr>
        <w:t xml:space="preserve"> </w:t>
      </w:r>
      <w:proofErr w:type="spellStart"/>
      <w:r w:rsidRPr="00C500CB">
        <w:rPr>
          <w:rFonts w:ascii="Times New Roman" w:hAnsi="Times New Roman" w:cs="Times New Roman"/>
          <w:sz w:val="28"/>
          <w:szCs w:val="28"/>
        </w:rPr>
        <w:t>протягом</w:t>
      </w:r>
      <w:proofErr w:type="spellEnd"/>
      <w:r w:rsidRPr="00C500CB">
        <w:rPr>
          <w:rFonts w:ascii="Times New Roman" w:hAnsi="Times New Roman" w:cs="Times New Roman"/>
          <w:sz w:val="28"/>
          <w:szCs w:val="28"/>
        </w:rPr>
        <w:t xml:space="preserve"> року </w:t>
      </w:r>
      <w:proofErr w:type="spellStart"/>
      <w:r w:rsidRPr="00C500CB">
        <w:rPr>
          <w:rFonts w:ascii="Times New Roman" w:hAnsi="Times New Roman" w:cs="Times New Roman"/>
          <w:sz w:val="28"/>
          <w:szCs w:val="28"/>
        </w:rPr>
        <w:t>були</w:t>
      </w:r>
      <w:proofErr w:type="spellEnd"/>
      <w:r w:rsidRPr="00C500CB">
        <w:rPr>
          <w:rFonts w:ascii="Times New Roman" w:hAnsi="Times New Roman" w:cs="Times New Roman"/>
          <w:sz w:val="28"/>
          <w:szCs w:val="28"/>
        </w:rPr>
        <w:t xml:space="preserve"> проводились </w:t>
      </w:r>
      <w:proofErr w:type="spellStart"/>
      <w:r w:rsidRPr="00C500CB">
        <w:rPr>
          <w:rFonts w:ascii="Times New Roman" w:hAnsi="Times New Roman" w:cs="Times New Roman"/>
          <w:sz w:val="28"/>
          <w:szCs w:val="28"/>
        </w:rPr>
        <w:t>відповідні</w:t>
      </w:r>
      <w:proofErr w:type="spellEnd"/>
      <w:r w:rsidRPr="00C500CB">
        <w:rPr>
          <w:rFonts w:ascii="Times New Roman" w:hAnsi="Times New Roman" w:cs="Times New Roman"/>
          <w:sz w:val="28"/>
          <w:szCs w:val="28"/>
        </w:rPr>
        <w:t xml:space="preserve"> </w:t>
      </w:r>
      <w:proofErr w:type="spellStart"/>
      <w:r w:rsidRPr="00C500CB">
        <w:rPr>
          <w:rFonts w:ascii="Times New Roman" w:hAnsi="Times New Roman" w:cs="Times New Roman"/>
          <w:sz w:val="28"/>
          <w:szCs w:val="28"/>
        </w:rPr>
        <w:t>інструктажі</w:t>
      </w:r>
      <w:proofErr w:type="spellEnd"/>
      <w:r w:rsidRPr="00C500CB">
        <w:rPr>
          <w:rFonts w:ascii="Times New Roman" w:hAnsi="Times New Roman" w:cs="Times New Roman"/>
          <w:sz w:val="28"/>
          <w:szCs w:val="28"/>
        </w:rPr>
        <w:t xml:space="preserve">, </w:t>
      </w:r>
      <w:proofErr w:type="spellStart"/>
      <w:r w:rsidRPr="00C500CB">
        <w:rPr>
          <w:rFonts w:ascii="Times New Roman" w:hAnsi="Times New Roman" w:cs="Times New Roman"/>
          <w:sz w:val="28"/>
          <w:szCs w:val="28"/>
        </w:rPr>
        <w:t>були</w:t>
      </w:r>
      <w:proofErr w:type="spellEnd"/>
      <w:r w:rsidRPr="00C500CB">
        <w:rPr>
          <w:rFonts w:ascii="Times New Roman" w:hAnsi="Times New Roman" w:cs="Times New Roman"/>
          <w:sz w:val="28"/>
          <w:szCs w:val="28"/>
        </w:rPr>
        <w:t xml:space="preserve"> </w:t>
      </w:r>
      <w:proofErr w:type="spellStart"/>
      <w:r w:rsidRPr="00C500CB">
        <w:rPr>
          <w:rFonts w:ascii="Times New Roman" w:hAnsi="Times New Roman" w:cs="Times New Roman"/>
          <w:sz w:val="28"/>
          <w:szCs w:val="28"/>
        </w:rPr>
        <w:t>створені</w:t>
      </w:r>
      <w:proofErr w:type="spellEnd"/>
      <w:r w:rsidRPr="00C500CB">
        <w:rPr>
          <w:rFonts w:ascii="Times New Roman" w:hAnsi="Times New Roman" w:cs="Times New Roman"/>
          <w:sz w:val="28"/>
          <w:szCs w:val="28"/>
        </w:rPr>
        <w:t xml:space="preserve"> </w:t>
      </w:r>
      <w:proofErr w:type="spellStart"/>
      <w:r w:rsidRPr="00C500CB">
        <w:rPr>
          <w:rFonts w:ascii="Times New Roman" w:hAnsi="Times New Roman" w:cs="Times New Roman"/>
          <w:sz w:val="28"/>
          <w:szCs w:val="28"/>
        </w:rPr>
        <w:t>пам’ятки</w:t>
      </w:r>
      <w:proofErr w:type="spellEnd"/>
      <w:r w:rsidRPr="00C500CB">
        <w:rPr>
          <w:rFonts w:ascii="Times New Roman" w:hAnsi="Times New Roman" w:cs="Times New Roman"/>
          <w:sz w:val="28"/>
          <w:szCs w:val="28"/>
        </w:rPr>
        <w:t xml:space="preserve"> з </w:t>
      </w:r>
      <w:proofErr w:type="spellStart"/>
      <w:r w:rsidRPr="00C500CB">
        <w:rPr>
          <w:rFonts w:ascii="Times New Roman" w:hAnsi="Times New Roman" w:cs="Times New Roman"/>
          <w:sz w:val="28"/>
          <w:szCs w:val="28"/>
        </w:rPr>
        <w:t>безпеки</w:t>
      </w:r>
      <w:proofErr w:type="spellEnd"/>
      <w:r w:rsidRPr="00C500CB">
        <w:rPr>
          <w:rFonts w:ascii="Times New Roman" w:hAnsi="Times New Roman" w:cs="Times New Roman"/>
          <w:sz w:val="28"/>
          <w:szCs w:val="28"/>
        </w:rPr>
        <w:t xml:space="preserve"> </w:t>
      </w:r>
      <w:proofErr w:type="spellStart"/>
      <w:r w:rsidRPr="00C500CB">
        <w:rPr>
          <w:rFonts w:ascii="Times New Roman" w:hAnsi="Times New Roman" w:cs="Times New Roman"/>
          <w:sz w:val="28"/>
          <w:szCs w:val="28"/>
        </w:rPr>
        <w:t>життєдіяльності</w:t>
      </w:r>
      <w:proofErr w:type="spellEnd"/>
      <w:r w:rsidRPr="00C500CB">
        <w:rPr>
          <w:rFonts w:ascii="Times New Roman" w:hAnsi="Times New Roman" w:cs="Times New Roman"/>
          <w:sz w:val="28"/>
          <w:szCs w:val="28"/>
        </w:rPr>
        <w:t xml:space="preserve"> для </w:t>
      </w:r>
      <w:proofErr w:type="spellStart"/>
      <w:r w:rsidRPr="00C500CB">
        <w:rPr>
          <w:rFonts w:ascii="Times New Roman" w:hAnsi="Times New Roman" w:cs="Times New Roman"/>
          <w:sz w:val="28"/>
          <w:szCs w:val="28"/>
        </w:rPr>
        <w:t>дітей</w:t>
      </w:r>
      <w:proofErr w:type="spellEnd"/>
      <w:r w:rsidRPr="00C500CB">
        <w:rPr>
          <w:rFonts w:ascii="Times New Roman" w:hAnsi="Times New Roman" w:cs="Times New Roman"/>
          <w:sz w:val="28"/>
          <w:szCs w:val="28"/>
        </w:rPr>
        <w:t xml:space="preserve"> та </w:t>
      </w:r>
      <w:proofErr w:type="spellStart"/>
      <w:r w:rsidRPr="00C500CB">
        <w:rPr>
          <w:rFonts w:ascii="Times New Roman" w:hAnsi="Times New Roman" w:cs="Times New Roman"/>
          <w:sz w:val="28"/>
          <w:szCs w:val="28"/>
        </w:rPr>
        <w:t>батьків</w:t>
      </w:r>
      <w:proofErr w:type="spellEnd"/>
      <w:r w:rsidRPr="00C500CB">
        <w:rPr>
          <w:rFonts w:ascii="Times New Roman" w:hAnsi="Times New Roman" w:cs="Times New Roman"/>
          <w:sz w:val="28"/>
          <w:szCs w:val="28"/>
        </w:rPr>
        <w:t>.</w:t>
      </w:r>
      <w:r w:rsidR="00655145">
        <w:rPr>
          <w:rFonts w:ascii="Times New Roman" w:hAnsi="Times New Roman" w:cs="Times New Roman"/>
          <w:sz w:val="28"/>
          <w:szCs w:val="28"/>
          <w:lang w:val="uk-UA"/>
        </w:rPr>
        <w:t xml:space="preserve"> </w:t>
      </w:r>
      <w:r w:rsidR="00A955DA" w:rsidRPr="00A955DA">
        <w:rPr>
          <w:rFonts w:ascii="Times New Roman" w:hAnsi="Times New Roman" w:cs="Times New Roman"/>
          <w:sz w:val="28"/>
          <w:szCs w:val="28"/>
        </w:rPr>
        <w:t xml:space="preserve">З метою </w:t>
      </w:r>
      <w:proofErr w:type="spellStart"/>
      <w:r w:rsidR="00A955DA" w:rsidRPr="00A955DA">
        <w:rPr>
          <w:rFonts w:ascii="Times New Roman" w:hAnsi="Times New Roman" w:cs="Times New Roman"/>
          <w:sz w:val="28"/>
          <w:szCs w:val="28"/>
        </w:rPr>
        <w:t>попередження</w:t>
      </w:r>
      <w:proofErr w:type="spellEnd"/>
      <w:r w:rsidR="00A955DA" w:rsidRPr="00A955DA">
        <w:rPr>
          <w:rFonts w:ascii="Times New Roman" w:hAnsi="Times New Roman" w:cs="Times New Roman"/>
          <w:sz w:val="28"/>
          <w:szCs w:val="28"/>
        </w:rPr>
        <w:t xml:space="preserve"> </w:t>
      </w:r>
      <w:proofErr w:type="spellStart"/>
      <w:r w:rsidR="00A955DA" w:rsidRPr="00A955DA">
        <w:rPr>
          <w:rFonts w:ascii="Times New Roman" w:hAnsi="Times New Roman" w:cs="Times New Roman"/>
          <w:sz w:val="28"/>
          <w:szCs w:val="28"/>
        </w:rPr>
        <w:t>дитячого</w:t>
      </w:r>
      <w:proofErr w:type="spellEnd"/>
      <w:r w:rsidR="00A955DA" w:rsidRPr="00A955DA">
        <w:rPr>
          <w:rFonts w:ascii="Times New Roman" w:hAnsi="Times New Roman" w:cs="Times New Roman"/>
          <w:sz w:val="28"/>
          <w:szCs w:val="28"/>
        </w:rPr>
        <w:t xml:space="preserve"> травматизму в </w:t>
      </w:r>
      <w:proofErr w:type="spellStart"/>
      <w:r w:rsidR="00A955DA" w:rsidRPr="00A955DA">
        <w:rPr>
          <w:rFonts w:ascii="Times New Roman" w:hAnsi="Times New Roman" w:cs="Times New Roman"/>
          <w:sz w:val="28"/>
          <w:szCs w:val="28"/>
        </w:rPr>
        <w:t>кінці</w:t>
      </w:r>
      <w:proofErr w:type="spellEnd"/>
      <w:r w:rsidR="00A955DA" w:rsidRPr="00A955DA">
        <w:rPr>
          <w:rFonts w:ascii="Times New Roman" w:hAnsi="Times New Roman" w:cs="Times New Roman"/>
          <w:sz w:val="28"/>
          <w:szCs w:val="28"/>
        </w:rPr>
        <w:t xml:space="preserve"> </w:t>
      </w:r>
      <w:proofErr w:type="spellStart"/>
      <w:r w:rsidR="00A955DA" w:rsidRPr="00A955DA">
        <w:rPr>
          <w:rFonts w:ascii="Times New Roman" w:hAnsi="Times New Roman" w:cs="Times New Roman"/>
          <w:sz w:val="28"/>
          <w:szCs w:val="28"/>
        </w:rPr>
        <w:t>навчального</w:t>
      </w:r>
      <w:proofErr w:type="spellEnd"/>
      <w:r w:rsidR="00A955DA" w:rsidRPr="00A955DA">
        <w:rPr>
          <w:rFonts w:ascii="Times New Roman" w:hAnsi="Times New Roman" w:cs="Times New Roman"/>
          <w:sz w:val="28"/>
          <w:szCs w:val="28"/>
        </w:rPr>
        <w:t xml:space="preserve"> 2023/2024 </w:t>
      </w:r>
      <w:proofErr w:type="spellStart"/>
      <w:r w:rsidR="00A955DA" w:rsidRPr="00A955DA">
        <w:rPr>
          <w:rFonts w:ascii="Times New Roman" w:hAnsi="Times New Roman" w:cs="Times New Roman"/>
          <w:sz w:val="28"/>
          <w:szCs w:val="28"/>
        </w:rPr>
        <w:t>навчального</w:t>
      </w:r>
      <w:proofErr w:type="spellEnd"/>
      <w:r w:rsidR="00A955DA" w:rsidRPr="00A955DA">
        <w:rPr>
          <w:rFonts w:ascii="Times New Roman" w:hAnsi="Times New Roman" w:cs="Times New Roman"/>
          <w:sz w:val="28"/>
          <w:szCs w:val="28"/>
        </w:rPr>
        <w:t xml:space="preserve"> року </w:t>
      </w:r>
      <w:proofErr w:type="spellStart"/>
      <w:r w:rsidR="00A955DA" w:rsidRPr="00A955DA">
        <w:rPr>
          <w:rFonts w:ascii="Times New Roman" w:hAnsi="Times New Roman" w:cs="Times New Roman"/>
          <w:sz w:val="28"/>
          <w:szCs w:val="28"/>
        </w:rPr>
        <w:t>були</w:t>
      </w:r>
      <w:proofErr w:type="spellEnd"/>
      <w:r w:rsidR="00A955DA" w:rsidRPr="00A955DA">
        <w:rPr>
          <w:rFonts w:ascii="Times New Roman" w:hAnsi="Times New Roman" w:cs="Times New Roman"/>
          <w:sz w:val="28"/>
          <w:szCs w:val="28"/>
        </w:rPr>
        <w:t xml:space="preserve"> </w:t>
      </w:r>
      <w:proofErr w:type="spellStart"/>
      <w:r w:rsidR="00A955DA" w:rsidRPr="00A955DA">
        <w:rPr>
          <w:rFonts w:ascii="Times New Roman" w:hAnsi="Times New Roman" w:cs="Times New Roman"/>
          <w:sz w:val="28"/>
          <w:szCs w:val="28"/>
        </w:rPr>
        <w:t>здійснені</w:t>
      </w:r>
      <w:proofErr w:type="spellEnd"/>
      <w:r w:rsidR="00A955DA" w:rsidRPr="00A955DA">
        <w:rPr>
          <w:rFonts w:ascii="Times New Roman" w:hAnsi="Times New Roman" w:cs="Times New Roman"/>
          <w:sz w:val="28"/>
          <w:szCs w:val="28"/>
        </w:rPr>
        <w:t xml:space="preserve"> </w:t>
      </w:r>
      <w:proofErr w:type="spellStart"/>
      <w:r w:rsidR="00A955DA" w:rsidRPr="00A955DA">
        <w:rPr>
          <w:rFonts w:ascii="Times New Roman" w:hAnsi="Times New Roman" w:cs="Times New Roman"/>
          <w:sz w:val="28"/>
          <w:szCs w:val="28"/>
        </w:rPr>
        <w:t>підсумкові</w:t>
      </w:r>
      <w:proofErr w:type="spellEnd"/>
      <w:r w:rsidR="00A955DA" w:rsidRPr="00A955DA">
        <w:rPr>
          <w:rFonts w:ascii="Times New Roman" w:hAnsi="Times New Roman" w:cs="Times New Roman"/>
          <w:sz w:val="28"/>
          <w:szCs w:val="28"/>
        </w:rPr>
        <w:t xml:space="preserve"> онлайн-</w:t>
      </w:r>
      <w:proofErr w:type="spellStart"/>
      <w:r w:rsidR="00A955DA" w:rsidRPr="00A955DA">
        <w:rPr>
          <w:rFonts w:ascii="Times New Roman" w:hAnsi="Times New Roman" w:cs="Times New Roman"/>
          <w:sz w:val="28"/>
          <w:szCs w:val="28"/>
        </w:rPr>
        <w:t>заняття</w:t>
      </w:r>
      <w:proofErr w:type="spellEnd"/>
      <w:r w:rsidR="00A955DA" w:rsidRPr="00A955DA">
        <w:rPr>
          <w:rFonts w:ascii="Times New Roman" w:hAnsi="Times New Roman" w:cs="Times New Roman"/>
          <w:sz w:val="28"/>
          <w:szCs w:val="28"/>
        </w:rPr>
        <w:t xml:space="preserve"> та </w:t>
      </w:r>
      <w:proofErr w:type="spellStart"/>
      <w:r w:rsidR="00A955DA" w:rsidRPr="00A955DA">
        <w:rPr>
          <w:rFonts w:ascii="Times New Roman" w:hAnsi="Times New Roman" w:cs="Times New Roman"/>
          <w:sz w:val="28"/>
          <w:szCs w:val="28"/>
        </w:rPr>
        <w:t>проведені</w:t>
      </w:r>
      <w:proofErr w:type="spellEnd"/>
      <w:r w:rsidR="00A955DA" w:rsidRPr="00A955DA">
        <w:rPr>
          <w:rFonts w:ascii="Times New Roman" w:hAnsi="Times New Roman" w:cs="Times New Roman"/>
          <w:sz w:val="28"/>
          <w:szCs w:val="28"/>
        </w:rPr>
        <w:t xml:space="preserve"> </w:t>
      </w:r>
      <w:proofErr w:type="spellStart"/>
      <w:r w:rsidR="00A955DA" w:rsidRPr="00A955DA">
        <w:rPr>
          <w:rFonts w:ascii="Times New Roman" w:hAnsi="Times New Roman" w:cs="Times New Roman"/>
          <w:sz w:val="28"/>
          <w:szCs w:val="28"/>
        </w:rPr>
        <w:t>заліки</w:t>
      </w:r>
      <w:proofErr w:type="spellEnd"/>
      <w:r w:rsidR="00A955DA" w:rsidRPr="00A955DA">
        <w:rPr>
          <w:rFonts w:ascii="Times New Roman" w:hAnsi="Times New Roman" w:cs="Times New Roman"/>
          <w:sz w:val="28"/>
          <w:szCs w:val="28"/>
        </w:rPr>
        <w:t xml:space="preserve">. </w:t>
      </w:r>
      <w:proofErr w:type="spellStart"/>
      <w:r w:rsidR="00A955DA" w:rsidRPr="00A955DA">
        <w:rPr>
          <w:rFonts w:ascii="Times New Roman" w:hAnsi="Times New Roman" w:cs="Times New Roman"/>
          <w:sz w:val="28"/>
          <w:szCs w:val="28"/>
        </w:rPr>
        <w:t>Багато</w:t>
      </w:r>
      <w:proofErr w:type="spellEnd"/>
      <w:r w:rsidR="00A955DA" w:rsidRPr="00A955DA">
        <w:rPr>
          <w:rFonts w:ascii="Times New Roman" w:hAnsi="Times New Roman" w:cs="Times New Roman"/>
          <w:sz w:val="28"/>
          <w:szCs w:val="28"/>
        </w:rPr>
        <w:t xml:space="preserve"> </w:t>
      </w:r>
      <w:proofErr w:type="spellStart"/>
      <w:r w:rsidR="00A955DA" w:rsidRPr="00A955DA">
        <w:rPr>
          <w:rFonts w:ascii="Times New Roman" w:hAnsi="Times New Roman" w:cs="Times New Roman"/>
          <w:sz w:val="28"/>
          <w:szCs w:val="28"/>
        </w:rPr>
        <w:t>уваги</w:t>
      </w:r>
      <w:proofErr w:type="spellEnd"/>
      <w:r w:rsidR="00A955DA" w:rsidRPr="00A955DA">
        <w:rPr>
          <w:rFonts w:ascii="Times New Roman" w:hAnsi="Times New Roman" w:cs="Times New Roman"/>
          <w:sz w:val="28"/>
          <w:szCs w:val="28"/>
        </w:rPr>
        <w:t xml:space="preserve"> </w:t>
      </w:r>
      <w:proofErr w:type="spellStart"/>
      <w:r w:rsidR="00A955DA" w:rsidRPr="00A955DA">
        <w:rPr>
          <w:rFonts w:ascii="Times New Roman" w:hAnsi="Times New Roman" w:cs="Times New Roman"/>
          <w:sz w:val="28"/>
          <w:szCs w:val="28"/>
        </w:rPr>
        <w:t>протягом</w:t>
      </w:r>
      <w:proofErr w:type="spellEnd"/>
      <w:r w:rsidR="00A955DA" w:rsidRPr="00A955DA">
        <w:rPr>
          <w:rFonts w:ascii="Times New Roman" w:hAnsi="Times New Roman" w:cs="Times New Roman"/>
          <w:sz w:val="28"/>
          <w:szCs w:val="28"/>
        </w:rPr>
        <w:t xml:space="preserve"> року </w:t>
      </w:r>
      <w:proofErr w:type="spellStart"/>
      <w:r w:rsidR="00A955DA" w:rsidRPr="00A955DA">
        <w:rPr>
          <w:rFonts w:ascii="Times New Roman" w:hAnsi="Times New Roman" w:cs="Times New Roman"/>
          <w:sz w:val="28"/>
          <w:szCs w:val="28"/>
        </w:rPr>
        <w:t>приділялося</w:t>
      </w:r>
      <w:proofErr w:type="spellEnd"/>
      <w:r w:rsidR="00A955DA" w:rsidRPr="00A955DA">
        <w:rPr>
          <w:rFonts w:ascii="Times New Roman" w:hAnsi="Times New Roman" w:cs="Times New Roman"/>
          <w:sz w:val="28"/>
          <w:szCs w:val="28"/>
        </w:rPr>
        <w:t xml:space="preserve"> </w:t>
      </w:r>
      <w:proofErr w:type="spellStart"/>
      <w:r w:rsidR="00A955DA" w:rsidRPr="00A955DA">
        <w:rPr>
          <w:rFonts w:ascii="Times New Roman" w:hAnsi="Times New Roman" w:cs="Times New Roman"/>
          <w:sz w:val="28"/>
          <w:szCs w:val="28"/>
        </w:rPr>
        <w:t>безпеці</w:t>
      </w:r>
      <w:proofErr w:type="spellEnd"/>
      <w:r w:rsidR="00A955DA" w:rsidRPr="00A955DA">
        <w:rPr>
          <w:rFonts w:ascii="Times New Roman" w:hAnsi="Times New Roman" w:cs="Times New Roman"/>
          <w:sz w:val="28"/>
          <w:szCs w:val="28"/>
        </w:rPr>
        <w:t xml:space="preserve"> </w:t>
      </w:r>
      <w:proofErr w:type="spellStart"/>
      <w:r w:rsidR="00A955DA" w:rsidRPr="00A955DA">
        <w:rPr>
          <w:rFonts w:ascii="Times New Roman" w:hAnsi="Times New Roman" w:cs="Times New Roman"/>
          <w:sz w:val="28"/>
          <w:szCs w:val="28"/>
        </w:rPr>
        <w:t>життєдіяльності</w:t>
      </w:r>
      <w:proofErr w:type="spellEnd"/>
      <w:r w:rsidR="00A955DA" w:rsidRPr="00A955DA">
        <w:rPr>
          <w:rFonts w:ascii="Times New Roman" w:hAnsi="Times New Roman" w:cs="Times New Roman"/>
          <w:sz w:val="28"/>
          <w:szCs w:val="28"/>
        </w:rPr>
        <w:t xml:space="preserve"> </w:t>
      </w:r>
      <w:proofErr w:type="spellStart"/>
      <w:r w:rsidR="00A955DA" w:rsidRPr="00A955DA">
        <w:rPr>
          <w:rFonts w:ascii="Times New Roman" w:hAnsi="Times New Roman" w:cs="Times New Roman"/>
          <w:sz w:val="28"/>
          <w:szCs w:val="28"/>
        </w:rPr>
        <w:t>учнів</w:t>
      </w:r>
      <w:proofErr w:type="spellEnd"/>
      <w:r w:rsidR="00A955DA" w:rsidRPr="00A955DA">
        <w:rPr>
          <w:rFonts w:ascii="Times New Roman" w:hAnsi="Times New Roman" w:cs="Times New Roman"/>
          <w:sz w:val="28"/>
          <w:szCs w:val="28"/>
        </w:rPr>
        <w:t xml:space="preserve">. </w:t>
      </w:r>
      <w:proofErr w:type="spellStart"/>
      <w:r w:rsidR="00A955DA" w:rsidRPr="00A955DA">
        <w:rPr>
          <w:rFonts w:ascii="Times New Roman" w:hAnsi="Times New Roman" w:cs="Times New Roman"/>
          <w:sz w:val="28"/>
          <w:szCs w:val="28"/>
        </w:rPr>
        <w:t>Питання</w:t>
      </w:r>
      <w:proofErr w:type="spellEnd"/>
      <w:r w:rsidR="00A955DA" w:rsidRPr="00A955DA">
        <w:rPr>
          <w:rFonts w:ascii="Times New Roman" w:hAnsi="Times New Roman" w:cs="Times New Roman"/>
          <w:sz w:val="28"/>
          <w:szCs w:val="28"/>
        </w:rPr>
        <w:t xml:space="preserve"> стану </w:t>
      </w:r>
      <w:proofErr w:type="spellStart"/>
      <w:r w:rsidR="00A955DA" w:rsidRPr="00A955DA">
        <w:rPr>
          <w:rFonts w:ascii="Times New Roman" w:hAnsi="Times New Roman" w:cs="Times New Roman"/>
          <w:sz w:val="28"/>
          <w:szCs w:val="28"/>
        </w:rPr>
        <w:t>роботи</w:t>
      </w:r>
      <w:proofErr w:type="spellEnd"/>
      <w:r w:rsidR="00A955DA" w:rsidRPr="00A955DA">
        <w:rPr>
          <w:rFonts w:ascii="Times New Roman" w:hAnsi="Times New Roman" w:cs="Times New Roman"/>
          <w:sz w:val="28"/>
          <w:szCs w:val="28"/>
        </w:rPr>
        <w:t xml:space="preserve"> з </w:t>
      </w:r>
      <w:proofErr w:type="spellStart"/>
      <w:r w:rsidR="00A955DA" w:rsidRPr="00A955DA">
        <w:rPr>
          <w:rFonts w:ascii="Times New Roman" w:hAnsi="Times New Roman" w:cs="Times New Roman"/>
          <w:sz w:val="28"/>
          <w:szCs w:val="28"/>
        </w:rPr>
        <w:t>цього</w:t>
      </w:r>
      <w:proofErr w:type="spellEnd"/>
      <w:r w:rsidR="00A955DA" w:rsidRPr="00A955DA">
        <w:rPr>
          <w:rFonts w:ascii="Times New Roman" w:hAnsi="Times New Roman" w:cs="Times New Roman"/>
          <w:sz w:val="28"/>
          <w:szCs w:val="28"/>
        </w:rPr>
        <w:t xml:space="preserve"> </w:t>
      </w:r>
      <w:proofErr w:type="spellStart"/>
      <w:r w:rsidR="00A955DA" w:rsidRPr="00A955DA">
        <w:rPr>
          <w:rFonts w:ascii="Times New Roman" w:hAnsi="Times New Roman" w:cs="Times New Roman"/>
          <w:sz w:val="28"/>
          <w:szCs w:val="28"/>
        </w:rPr>
        <w:t>напрямку</w:t>
      </w:r>
      <w:proofErr w:type="spellEnd"/>
      <w:r w:rsidR="00A955DA" w:rsidRPr="00A955DA">
        <w:rPr>
          <w:rFonts w:ascii="Times New Roman" w:hAnsi="Times New Roman" w:cs="Times New Roman"/>
          <w:sz w:val="28"/>
          <w:szCs w:val="28"/>
        </w:rPr>
        <w:t xml:space="preserve"> </w:t>
      </w:r>
      <w:proofErr w:type="spellStart"/>
      <w:r w:rsidR="00A955DA" w:rsidRPr="00A955DA">
        <w:rPr>
          <w:rFonts w:ascii="Times New Roman" w:hAnsi="Times New Roman" w:cs="Times New Roman"/>
          <w:sz w:val="28"/>
          <w:szCs w:val="28"/>
        </w:rPr>
        <w:t>розглядалося</w:t>
      </w:r>
      <w:proofErr w:type="spellEnd"/>
      <w:r w:rsidR="00A955DA" w:rsidRPr="00A955DA">
        <w:rPr>
          <w:rFonts w:ascii="Times New Roman" w:hAnsi="Times New Roman" w:cs="Times New Roman"/>
          <w:sz w:val="28"/>
          <w:szCs w:val="28"/>
        </w:rPr>
        <w:t xml:space="preserve"> на онлайн-</w:t>
      </w:r>
      <w:proofErr w:type="spellStart"/>
      <w:r w:rsidR="00A955DA" w:rsidRPr="00A955DA">
        <w:rPr>
          <w:rFonts w:ascii="Times New Roman" w:hAnsi="Times New Roman" w:cs="Times New Roman"/>
          <w:sz w:val="28"/>
          <w:szCs w:val="28"/>
        </w:rPr>
        <w:t>нарадах</w:t>
      </w:r>
      <w:proofErr w:type="spellEnd"/>
      <w:r w:rsidR="00A955DA" w:rsidRPr="00A955DA">
        <w:rPr>
          <w:rFonts w:ascii="Times New Roman" w:hAnsi="Times New Roman" w:cs="Times New Roman"/>
          <w:sz w:val="28"/>
          <w:szCs w:val="28"/>
        </w:rPr>
        <w:t xml:space="preserve"> при директору </w:t>
      </w:r>
      <w:proofErr w:type="spellStart"/>
      <w:r w:rsidR="00A955DA" w:rsidRPr="00A955DA">
        <w:rPr>
          <w:rFonts w:ascii="Times New Roman" w:hAnsi="Times New Roman" w:cs="Times New Roman"/>
          <w:sz w:val="28"/>
          <w:szCs w:val="28"/>
        </w:rPr>
        <w:t>ліцею</w:t>
      </w:r>
      <w:proofErr w:type="spellEnd"/>
      <w:r w:rsidR="00A955DA" w:rsidRPr="00A955DA">
        <w:rPr>
          <w:rFonts w:ascii="Times New Roman" w:hAnsi="Times New Roman" w:cs="Times New Roman"/>
          <w:sz w:val="28"/>
          <w:szCs w:val="28"/>
        </w:rPr>
        <w:t xml:space="preserve"> та заступнику директора з</w:t>
      </w:r>
      <w:r w:rsidR="00A955DA">
        <w:rPr>
          <w:rFonts w:ascii="Times New Roman" w:hAnsi="Times New Roman" w:cs="Times New Roman"/>
          <w:sz w:val="28"/>
          <w:szCs w:val="28"/>
          <w:lang w:val="uk-UA"/>
        </w:rPr>
        <w:t xml:space="preserve"> на</w:t>
      </w:r>
      <w:r w:rsidR="009510AB">
        <w:rPr>
          <w:rFonts w:ascii="Times New Roman" w:hAnsi="Times New Roman" w:cs="Times New Roman"/>
          <w:sz w:val="28"/>
          <w:szCs w:val="28"/>
          <w:lang w:val="uk-UA"/>
        </w:rPr>
        <w:t>в</w:t>
      </w:r>
      <w:r w:rsidR="00A955DA">
        <w:rPr>
          <w:rFonts w:ascii="Times New Roman" w:hAnsi="Times New Roman" w:cs="Times New Roman"/>
          <w:sz w:val="28"/>
          <w:szCs w:val="28"/>
          <w:lang w:val="uk-UA"/>
        </w:rPr>
        <w:t>чально</w:t>
      </w:r>
      <w:r w:rsidR="009510AB">
        <w:rPr>
          <w:rFonts w:ascii="Times New Roman" w:hAnsi="Times New Roman" w:cs="Times New Roman"/>
          <w:sz w:val="28"/>
          <w:szCs w:val="28"/>
          <w:lang w:val="uk-UA"/>
        </w:rPr>
        <w:t xml:space="preserve"> </w:t>
      </w:r>
      <w:proofErr w:type="spellStart"/>
      <w:r w:rsidR="00A955DA" w:rsidRPr="00A955DA">
        <w:rPr>
          <w:rFonts w:ascii="Times New Roman" w:hAnsi="Times New Roman" w:cs="Times New Roman"/>
          <w:sz w:val="28"/>
          <w:szCs w:val="28"/>
        </w:rPr>
        <w:t>виховної</w:t>
      </w:r>
      <w:proofErr w:type="spellEnd"/>
      <w:r w:rsidR="00A955DA" w:rsidRPr="00A955DA">
        <w:rPr>
          <w:rFonts w:ascii="Times New Roman" w:hAnsi="Times New Roman" w:cs="Times New Roman"/>
          <w:sz w:val="28"/>
          <w:szCs w:val="28"/>
        </w:rPr>
        <w:t xml:space="preserve"> </w:t>
      </w:r>
      <w:proofErr w:type="spellStart"/>
      <w:r w:rsidR="00A955DA" w:rsidRPr="00A955DA">
        <w:rPr>
          <w:rFonts w:ascii="Times New Roman" w:hAnsi="Times New Roman" w:cs="Times New Roman"/>
          <w:sz w:val="28"/>
          <w:szCs w:val="28"/>
        </w:rPr>
        <w:t>роботи</w:t>
      </w:r>
      <w:proofErr w:type="spellEnd"/>
      <w:r w:rsidR="00A955DA" w:rsidRPr="00A955DA">
        <w:rPr>
          <w:rFonts w:ascii="Times New Roman" w:hAnsi="Times New Roman" w:cs="Times New Roman"/>
          <w:sz w:val="28"/>
          <w:szCs w:val="28"/>
        </w:rPr>
        <w:t xml:space="preserve">, на </w:t>
      </w:r>
      <w:proofErr w:type="spellStart"/>
      <w:r w:rsidR="00A955DA" w:rsidRPr="00A955DA">
        <w:rPr>
          <w:rFonts w:ascii="Times New Roman" w:hAnsi="Times New Roman" w:cs="Times New Roman"/>
          <w:sz w:val="28"/>
          <w:szCs w:val="28"/>
        </w:rPr>
        <w:t>класних</w:t>
      </w:r>
      <w:proofErr w:type="spellEnd"/>
      <w:r w:rsidR="00A955DA" w:rsidRPr="00A955DA">
        <w:rPr>
          <w:rFonts w:ascii="Times New Roman" w:hAnsi="Times New Roman" w:cs="Times New Roman"/>
          <w:sz w:val="28"/>
          <w:szCs w:val="28"/>
        </w:rPr>
        <w:t xml:space="preserve"> </w:t>
      </w:r>
      <w:proofErr w:type="spellStart"/>
      <w:r w:rsidR="00A955DA" w:rsidRPr="00A955DA">
        <w:rPr>
          <w:rFonts w:ascii="Times New Roman" w:hAnsi="Times New Roman" w:cs="Times New Roman"/>
          <w:sz w:val="28"/>
          <w:szCs w:val="28"/>
        </w:rPr>
        <w:t>батьківських</w:t>
      </w:r>
      <w:proofErr w:type="spellEnd"/>
      <w:r w:rsidR="00A955DA" w:rsidRPr="00A955DA">
        <w:rPr>
          <w:rFonts w:ascii="Times New Roman" w:hAnsi="Times New Roman" w:cs="Times New Roman"/>
          <w:sz w:val="28"/>
          <w:szCs w:val="28"/>
        </w:rPr>
        <w:t xml:space="preserve"> </w:t>
      </w:r>
      <w:proofErr w:type="spellStart"/>
      <w:r w:rsidR="00A955DA" w:rsidRPr="00A955DA">
        <w:rPr>
          <w:rFonts w:ascii="Times New Roman" w:hAnsi="Times New Roman" w:cs="Times New Roman"/>
          <w:sz w:val="28"/>
          <w:szCs w:val="28"/>
        </w:rPr>
        <w:t>зборах</w:t>
      </w:r>
      <w:proofErr w:type="spellEnd"/>
      <w:r w:rsidR="00A955DA" w:rsidRPr="00A955DA">
        <w:rPr>
          <w:rFonts w:ascii="Times New Roman" w:hAnsi="Times New Roman" w:cs="Times New Roman"/>
          <w:sz w:val="28"/>
          <w:szCs w:val="28"/>
        </w:rPr>
        <w:t xml:space="preserve"> (</w:t>
      </w:r>
      <w:proofErr w:type="spellStart"/>
      <w:r w:rsidR="00A955DA" w:rsidRPr="00A955DA">
        <w:rPr>
          <w:rFonts w:ascii="Times New Roman" w:hAnsi="Times New Roman" w:cs="Times New Roman"/>
          <w:sz w:val="28"/>
          <w:szCs w:val="28"/>
        </w:rPr>
        <w:t>протоколи</w:t>
      </w:r>
      <w:proofErr w:type="spellEnd"/>
      <w:r w:rsidR="00A955DA" w:rsidRPr="00A955DA">
        <w:rPr>
          <w:rFonts w:ascii="Times New Roman" w:hAnsi="Times New Roman" w:cs="Times New Roman"/>
          <w:sz w:val="28"/>
          <w:szCs w:val="28"/>
        </w:rPr>
        <w:t xml:space="preserve"> </w:t>
      </w:r>
      <w:proofErr w:type="spellStart"/>
      <w:r w:rsidR="00A955DA" w:rsidRPr="00A955DA">
        <w:rPr>
          <w:rFonts w:ascii="Times New Roman" w:hAnsi="Times New Roman" w:cs="Times New Roman"/>
          <w:sz w:val="28"/>
          <w:szCs w:val="28"/>
        </w:rPr>
        <w:t>батьківських</w:t>
      </w:r>
      <w:proofErr w:type="spellEnd"/>
      <w:r w:rsidR="00A955DA" w:rsidRPr="00A955DA">
        <w:rPr>
          <w:rFonts w:ascii="Times New Roman" w:hAnsi="Times New Roman" w:cs="Times New Roman"/>
          <w:sz w:val="28"/>
          <w:szCs w:val="28"/>
        </w:rPr>
        <w:t xml:space="preserve"> </w:t>
      </w:r>
      <w:proofErr w:type="spellStart"/>
      <w:r w:rsidR="00A955DA" w:rsidRPr="00A955DA">
        <w:rPr>
          <w:rFonts w:ascii="Times New Roman" w:hAnsi="Times New Roman" w:cs="Times New Roman"/>
          <w:sz w:val="28"/>
          <w:szCs w:val="28"/>
        </w:rPr>
        <w:t>зборів</w:t>
      </w:r>
      <w:proofErr w:type="spellEnd"/>
      <w:r w:rsidR="00A955DA" w:rsidRPr="00A955DA">
        <w:rPr>
          <w:rFonts w:ascii="Times New Roman" w:hAnsi="Times New Roman" w:cs="Times New Roman"/>
          <w:sz w:val="28"/>
          <w:szCs w:val="28"/>
        </w:rPr>
        <w:t xml:space="preserve">). </w:t>
      </w:r>
      <w:proofErr w:type="spellStart"/>
      <w:r w:rsidR="00A955DA" w:rsidRPr="00A955DA">
        <w:rPr>
          <w:rFonts w:ascii="Times New Roman" w:hAnsi="Times New Roman" w:cs="Times New Roman"/>
          <w:sz w:val="28"/>
          <w:szCs w:val="28"/>
        </w:rPr>
        <w:t>Класні</w:t>
      </w:r>
      <w:proofErr w:type="spellEnd"/>
      <w:r w:rsidR="00A955DA" w:rsidRPr="00A955DA">
        <w:rPr>
          <w:rFonts w:ascii="Times New Roman" w:hAnsi="Times New Roman" w:cs="Times New Roman"/>
          <w:sz w:val="28"/>
          <w:szCs w:val="28"/>
        </w:rPr>
        <w:t xml:space="preserve"> </w:t>
      </w:r>
      <w:proofErr w:type="spellStart"/>
      <w:r w:rsidR="00A955DA" w:rsidRPr="00A955DA">
        <w:rPr>
          <w:rFonts w:ascii="Times New Roman" w:hAnsi="Times New Roman" w:cs="Times New Roman"/>
          <w:sz w:val="28"/>
          <w:szCs w:val="28"/>
        </w:rPr>
        <w:t>керівники</w:t>
      </w:r>
      <w:proofErr w:type="spellEnd"/>
      <w:r w:rsidR="00A955DA" w:rsidRPr="00A955DA">
        <w:rPr>
          <w:rFonts w:ascii="Times New Roman" w:hAnsi="Times New Roman" w:cs="Times New Roman"/>
          <w:sz w:val="28"/>
          <w:szCs w:val="28"/>
        </w:rPr>
        <w:t xml:space="preserve"> 1-11 </w:t>
      </w:r>
      <w:proofErr w:type="spellStart"/>
      <w:r w:rsidR="00A955DA" w:rsidRPr="00A955DA">
        <w:rPr>
          <w:rFonts w:ascii="Times New Roman" w:hAnsi="Times New Roman" w:cs="Times New Roman"/>
          <w:sz w:val="28"/>
          <w:szCs w:val="28"/>
        </w:rPr>
        <w:t>класів</w:t>
      </w:r>
      <w:proofErr w:type="spellEnd"/>
      <w:r w:rsidR="00A955DA" w:rsidRPr="00A955DA">
        <w:rPr>
          <w:rFonts w:ascii="Times New Roman" w:hAnsi="Times New Roman" w:cs="Times New Roman"/>
          <w:sz w:val="28"/>
          <w:szCs w:val="28"/>
        </w:rPr>
        <w:t xml:space="preserve"> </w:t>
      </w:r>
      <w:proofErr w:type="spellStart"/>
      <w:r w:rsidR="00A955DA" w:rsidRPr="00A955DA">
        <w:rPr>
          <w:rFonts w:ascii="Times New Roman" w:hAnsi="Times New Roman" w:cs="Times New Roman"/>
          <w:sz w:val="28"/>
          <w:szCs w:val="28"/>
        </w:rPr>
        <w:t>постійно</w:t>
      </w:r>
      <w:proofErr w:type="spellEnd"/>
      <w:r w:rsidR="00A955DA" w:rsidRPr="00A955DA">
        <w:rPr>
          <w:rFonts w:ascii="Times New Roman" w:hAnsi="Times New Roman" w:cs="Times New Roman"/>
          <w:sz w:val="28"/>
          <w:szCs w:val="28"/>
        </w:rPr>
        <w:t xml:space="preserve"> </w:t>
      </w:r>
      <w:proofErr w:type="spellStart"/>
      <w:r w:rsidR="00A955DA" w:rsidRPr="00A955DA">
        <w:rPr>
          <w:rFonts w:ascii="Times New Roman" w:hAnsi="Times New Roman" w:cs="Times New Roman"/>
          <w:sz w:val="28"/>
          <w:szCs w:val="28"/>
        </w:rPr>
        <w:t>проводять</w:t>
      </w:r>
      <w:proofErr w:type="spellEnd"/>
      <w:r w:rsidR="00A955DA" w:rsidRPr="00A955DA">
        <w:rPr>
          <w:rFonts w:ascii="Times New Roman" w:hAnsi="Times New Roman" w:cs="Times New Roman"/>
          <w:sz w:val="28"/>
          <w:szCs w:val="28"/>
        </w:rPr>
        <w:t xml:space="preserve"> </w:t>
      </w:r>
      <w:proofErr w:type="spellStart"/>
      <w:r w:rsidR="00A955DA" w:rsidRPr="00A955DA">
        <w:rPr>
          <w:rFonts w:ascii="Times New Roman" w:hAnsi="Times New Roman" w:cs="Times New Roman"/>
          <w:sz w:val="28"/>
          <w:szCs w:val="28"/>
        </w:rPr>
        <w:t>профілактичні</w:t>
      </w:r>
      <w:proofErr w:type="spellEnd"/>
      <w:r w:rsidR="00A955DA" w:rsidRPr="00A955DA">
        <w:rPr>
          <w:rFonts w:ascii="Times New Roman" w:hAnsi="Times New Roman" w:cs="Times New Roman"/>
          <w:sz w:val="28"/>
          <w:szCs w:val="28"/>
        </w:rPr>
        <w:t xml:space="preserve"> </w:t>
      </w:r>
      <w:proofErr w:type="spellStart"/>
      <w:r w:rsidR="00A955DA" w:rsidRPr="00A955DA">
        <w:rPr>
          <w:rFonts w:ascii="Times New Roman" w:hAnsi="Times New Roman" w:cs="Times New Roman"/>
          <w:sz w:val="28"/>
          <w:szCs w:val="28"/>
        </w:rPr>
        <w:t>бесіди</w:t>
      </w:r>
      <w:proofErr w:type="spellEnd"/>
      <w:r w:rsidR="00A955DA" w:rsidRPr="00A955DA">
        <w:rPr>
          <w:rFonts w:ascii="Times New Roman" w:hAnsi="Times New Roman" w:cs="Times New Roman"/>
          <w:sz w:val="28"/>
          <w:szCs w:val="28"/>
        </w:rPr>
        <w:t xml:space="preserve">, про </w:t>
      </w:r>
      <w:proofErr w:type="spellStart"/>
      <w:r w:rsidR="00A955DA" w:rsidRPr="00A955DA">
        <w:rPr>
          <w:rFonts w:ascii="Times New Roman" w:hAnsi="Times New Roman" w:cs="Times New Roman"/>
          <w:sz w:val="28"/>
          <w:szCs w:val="28"/>
        </w:rPr>
        <w:t>що</w:t>
      </w:r>
      <w:proofErr w:type="spellEnd"/>
      <w:r w:rsidR="00A955DA" w:rsidRPr="00A955DA">
        <w:rPr>
          <w:rFonts w:ascii="Times New Roman" w:hAnsi="Times New Roman" w:cs="Times New Roman"/>
          <w:sz w:val="28"/>
          <w:szCs w:val="28"/>
        </w:rPr>
        <w:t xml:space="preserve"> </w:t>
      </w:r>
      <w:proofErr w:type="spellStart"/>
      <w:r w:rsidR="00A955DA" w:rsidRPr="00A955DA">
        <w:rPr>
          <w:rFonts w:ascii="Times New Roman" w:hAnsi="Times New Roman" w:cs="Times New Roman"/>
          <w:sz w:val="28"/>
          <w:szCs w:val="28"/>
        </w:rPr>
        <w:t>свідчать</w:t>
      </w:r>
      <w:proofErr w:type="spellEnd"/>
      <w:r w:rsidR="00A955DA" w:rsidRPr="00A955DA">
        <w:rPr>
          <w:rFonts w:ascii="Times New Roman" w:hAnsi="Times New Roman" w:cs="Times New Roman"/>
          <w:sz w:val="28"/>
          <w:szCs w:val="28"/>
        </w:rPr>
        <w:t xml:space="preserve"> записи у </w:t>
      </w:r>
      <w:proofErr w:type="spellStart"/>
      <w:r w:rsidR="00A955DA" w:rsidRPr="00A955DA">
        <w:rPr>
          <w:rFonts w:ascii="Times New Roman" w:hAnsi="Times New Roman" w:cs="Times New Roman"/>
          <w:sz w:val="28"/>
          <w:szCs w:val="28"/>
        </w:rPr>
        <w:t>класних</w:t>
      </w:r>
      <w:proofErr w:type="spellEnd"/>
      <w:r w:rsidR="00A955DA" w:rsidRPr="00A955DA">
        <w:rPr>
          <w:rFonts w:ascii="Times New Roman" w:hAnsi="Times New Roman" w:cs="Times New Roman"/>
          <w:sz w:val="28"/>
          <w:szCs w:val="28"/>
        </w:rPr>
        <w:t xml:space="preserve"> журналах, </w:t>
      </w:r>
      <w:proofErr w:type="spellStart"/>
      <w:r w:rsidR="00A955DA" w:rsidRPr="00A955DA">
        <w:rPr>
          <w:rFonts w:ascii="Times New Roman" w:hAnsi="Times New Roman" w:cs="Times New Roman"/>
          <w:sz w:val="28"/>
          <w:szCs w:val="28"/>
        </w:rPr>
        <w:t>індивідуальних</w:t>
      </w:r>
      <w:proofErr w:type="spellEnd"/>
      <w:r w:rsidR="00A955DA" w:rsidRPr="00A955DA">
        <w:rPr>
          <w:rFonts w:ascii="Times New Roman" w:hAnsi="Times New Roman" w:cs="Times New Roman"/>
          <w:sz w:val="28"/>
          <w:szCs w:val="28"/>
        </w:rPr>
        <w:t xml:space="preserve"> </w:t>
      </w:r>
      <w:proofErr w:type="spellStart"/>
      <w:r w:rsidR="00A955DA" w:rsidRPr="00A955DA">
        <w:rPr>
          <w:rFonts w:ascii="Times New Roman" w:hAnsi="Times New Roman" w:cs="Times New Roman"/>
          <w:sz w:val="28"/>
          <w:szCs w:val="28"/>
        </w:rPr>
        <w:t>пам’ятках</w:t>
      </w:r>
      <w:proofErr w:type="spellEnd"/>
      <w:r w:rsidR="00A955DA" w:rsidRPr="00A955DA">
        <w:rPr>
          <w:rFonts w:ascii="Times New Roman" w:hAnsi="Times New Roman" w:cs="Times New Roman"/>
          <w:sz w:val="28"/>
          <w:szCs w:val="28"/>
        </w:rPr>
        <w:t xml:space="preserve"> для </w:t>
      </w:r>
      <w:proofErr w:type="spellStart"/>
      <w:r w:rsidR="00A955DA" w:rsidRPr="00A955DA">
        <w:rPr>
          <w:rFonts w:ascii="Times New Roman" w:hAnsi="Times New Roman" w:cs="Times New Roman"/>
          <w:sz w:val="28"/>
          <w:szCs w:val="28"/>
        </w:rPr>
        <w:t>учнів</w:t>
      </w:r>
      <w:proofErr w:type="spellEnd"/>
      <w:r w:rsidR="00A955DA" w:rsidRPr="00A955DA">
        <w:rPr>
          <w:rFonts w:ascii="Times New Roman" w:hAnsi="Times New Roman" w:cs="Times New Roman"/>
          <w:sz w:val="28"/>
          <w:szCs w:val="28"/>
        </w:rPr>
        <w:t xml:space="preserve"> та </w:t>
      </w:r>
      <w:proofErr w:type="spellStart"/>
      <w:r w:rsidR="00A955DA" w:rsidRPr="00A955DA">
        <w:rPr>
          <w:rFonts w:ascii="Times New Roman" w:hAnsi="Times New Roman" w:cs="Times New Roman"/>
          <w:sz w:val="28"/>
          <w:szCs w:val="28"/>
        </w:rPr>
        <w:t>батьків</w:t>
      </w:r>
      <w:proofErr w:type="spellEnd"/>
      <w:r w:rsidR="00A955DA" w:rsidRPr="00A955DA">
        <w:rPr>
          <w:rFonts w:ascii="Times New Roman" w:hAnsi="Times New Roman" w:cs="Times New Roman"/>
          <w:sz w:val="28"/>
          <w:szCs w:val="28"/>
        </w:rPr>
        <w:t xml:space="preserve"> (</w:t>
      </w:r>
      <w:proofErr w:type="spellStart"/>
      <w:r w:rsidR="00A955DA" w:rsidRPr="00A955DA">
        <w:rPr>
          <w:rFonts w:ascii="Times New Roman" w:hAnsi="Times New Roman" w:cs="Times New Roman"/>
          <w:sz w:val="28"/>
          <w:szCs w:val="28"/>
        </w:rPr>
        <w:t>дистанційно</w:t>
      </w:r>
      <w:proofErr w:type="spellEnd"/>
      <w:r w:rsidR="00A955DA" w:rsidRPr="00A955DA">
        <w:rPr>
          <w:rFonts w:ascii="Times New Roman" w:hAnsi="Times New Roman" w:cs="Times New Roman"/>
          <w:sz w:val="28"/>
          <w:szCs w:val="28"/>
        </w:rPr>
        <w:t xml:space="preserve">). З метою </w:t>
      </w:r>
      <w:proofErr w:type="spellStart"/>
      <w:r w:rsidR="00A955DA" w:rsidRPr="00A955DA">
        <w:rPr>
          <w:rFonts w:ascii="Times New Roman" w:hAnsi="Times New Roman" w:cs="Times New Roman"/>
          <w:sz w:val="28"/>
          <w:szCs w:val="28"/>
        </w:rPr>
        <w:t>превенції</w:t>
      </w:r>
      <w:proofErr w:type="spellEnd"/>
      <w:r w:rsidR="00A955DA" w:rsidRPr="00A955DA">
        <w:rPr>
          <w:rFonts w:ascii="Times New Roman" w:hAnsi="Times New Roman" w:cs="Times New Roman"/>
          <w:sz w:val="28"/>
          <w:szCs w:val="28"/>
        </w:rPr>
        <w:t xml:space="preserve">, </w:t>
      </w:r>
      <w:proofErr w:type="spellStart"/>
      <w:r w:rsidR="00A955DA" w:rsidRPr="00A955DA">
        <w:rPr>
          <w:rFonts w:ascii="Times New Roman" w:hAnsi="Times New Roman" w:cs="Times New Roman"/>
          <w:sz w:val="28"/>
          <w:szCs w:val="28"/>
        </w:rPr>
        <w:t>пов’язаної</w:t>
      </w:r>
      <w:proofErr w:type="spellEnd"/>
      <w:r w:rsidR="00A955DA" w:rsidRPr="00A955DA">
        <w:rPr>
          <w:rFonts w:ascii="Times New Roman" w:hAnsi="Times New Roman" w:cs="Times New Roman"/>
          <w:sz w:val="28"/>
          <w:szCs w:val="28"/>
        </w:rPr>
        <w:t xml:space="preserve"> з </w:t>
      </w:r>
      <w:proofErr w:type="spellStart"/>
      <w:r w:rsidR="00A955DA" w:rsidRPr="00A955DA">
        <w:rPr>
          <w:rFonts w:ascii="Times New Roman" w:hAnsi="Times New Roman" w:cs="Times New Roman"/>
          <w:sz w:val="28"/>
          <w:szCs w:val="28"/>
        </w:rPr>
        <w:t>безпекою</w:t>
      </w:r>
      <w:proofErr w:type="spellEnd"/>
      <w:r w:rsidR="00A955DA" w:rsidRPr="00A955DA">
        <w:rPr>
          <w:rFonts w:ascii="Times New Roman" w:hAnsi="Times New Roman" w:cs="Times New Roman"/>
          <w:sz w:val="28"/>
          <w:szCs w:val="28"/>
        </w:rPr>
        <w:t xml:space="preserve"> </w:t>
      </w:r>
      <w:proofErr w:type="spellStart"/>
      <w:r w:rsidR="00A955DA" w:rsidRPr="00A955DA">
        <w:rPr>
          <w:rFonts w:ascii="Times New Roman" w:hAnsi="Times New Roman" w:cs="Times New Roman"/>
          <w:sz w:val="28"/>
          <w:szCs w:val="28"/>
        </w:rPr>
        <w:t>життєдіяльності</w:t>
      </w:r>
      <w:proofErr w:type="spellEnd"/>
      <w:r w:rsidR="00A955DA" w:rsidRPr="00A955DA">
        <w:rPr>
          <w:rFonts w:ascii="Times New Roman" w:hAnsi="Times New Roman" w:cs="Times New Roman"/>
          <w:sz w:val="28"/>
          <w:szCs w:val="28"/>
        </w:rPr>
        <w:t xml:space="preserve">, </w:t>
      </w:r>
      <w:proofErr w:type="spellStart"/>
      <w:r w:rsidR="00A955DA" w:rsidRPr="00A955DA">
        <w:rPr>
          <w:rFonts w:ascii="Times New Roman" w:hAnsi="Times New Roman" w:cs="Times New Roman"/>
          <w:sz w:val="28"/>
          <w:szCs w:val="28"/>
        </w:rPr>
        <w:t>вихованці</w:t>
      </w:r>
      <w:proofErr w:type="spellEnd"/>
      <w:r w:rsidR="00A955DA" w:rsidRPr="00A955DA">
        <w:rPr>
          <w:rFonts w:ascii="Times New Roman" w:hAnsi="Times New Roman" w:cs="Times New Roman"/>
          <w:sz w:val="28"/>
          <w:szCs w:val="28"/>
        </w:rPr>
        <w:t xml:space="preserve"> взяли участь у </w:t>
      </w:r>
      <w:proofErr w:type="spellStart"/>
      <w:r w:rsidR="00A955DA" w:rsidRPr="00A955DA">
        <w:rPr>
          <w:rFonts w:ascii="Times New Roman" w:hAnsi="Times New Roman" w:cs="Times New Roman"/>
          <w:sz w:val="28"/>
          <w:szCs w:val="28"/>
        </w:rPr>
        <w:t>Всеукраїнському</w:t>
      </w:r>
      <w:proofErr w:type="spellEnd"/>
      <w:r w:rsidR="00A955DA" w:rsidRPr="00A955DA">
        <w:rPr>
          <w:rFonts w:ascii="Times New Roman" w:hAnsi="Times New Roman" w:cs="Times New Roman"/>
          <w:sz w:val="28"/>
          <w:szCs w:val="28"/>
        </w:rPr>
        <w:t xml:space="preserve"> </w:t>
      </w:r>
      <w:proofErr w:type="spellStart"/>
      <w:r w:rsidR="00A955DA" w:rsidRPr="00A955DA">
        <w:rPr>
          <w:rFonts w:ascii="Times New Roman" w:hAnsi="Times New Roman" w:cs="Times New Roman"/>
          <w:sz w:val="28"/>
          <w:szCs w:val="28"/>
        </w:rPr>
        <w:t>тижні</w:t>
      </w:r>
      <w:proofErr w:type="spellEnd"/>
      <w:r w:rsidR="00A955DA" w:rsidRPr="00A955DA">
        <w:rPr>
          <w:rFonts w:ascii="Times New Roman" w:hAnsi="Times New Roman" w:cs="Times New Roman"/>
          <w:sz w:val="28"/>
          <w:szCs w:val="28"/>
        </w:rPr>
        <w:t xml:space="preserve"> </w:t>
      </w:r>
      <w:proofErr w:type="spellStart"/>
      <w:r w:rsidR="00A955DA" w:rsidRPr="00A955DA">
        <w:rPr>
          <w:rFonts w:ascii="Times New Roman" w:hAnsi="Times New Roman" w:cs="Times New Roman"/>
          <w:sz w:val="28"/>
          <w:szCs w:val="28"/>
        </w:rPr>
        <w:t>безпеки</w:t>
      </w:r>
      <w:proofErr w:type="spellEnd"/>
      <w:r w:rsidR="00A955DA" w:rsidRPr="00A955DA">
        <w:rPr>
          <w:rFonts w:ascii="Times New Roman" w:hAnsi="Times New Roman" w:cs="Times New Roman"/>
          <w:sz w:val="28"/>
          <w:szCs w:val="28"/>
        </w:rPr>
        <w:t xml:space="preserve"> </w:t>
      </w:r>
      <w:proofErr w:type="spellStart"/>
      <w:r w:rsidR="00A955DA" w:rsidRPr="00A955DA">
        <w:rPr>
          <w:rFonts w:ascii="Times New Roman" w:hAnsi="Times New Roman" w:cs="Times New Roman"/>
          <w:sz w:val="28"/>
          <w:szCs w:val="28"/>
        </w:rPr>
        <w:t>дорожнього</w:t>
      </w:r>
      <w:proofErr w:type="spellEnd"/>
      <w:r w:rsidR="00A955DA" w:rsidRPr="00A955DA">
        <w:rPr>
          <w:rFonts w:ascii="Times New Roman" w:hAnsi="Times New Roman" w:cs="Times New Roman"/>
          <w:sz w:val="28"/>
          <w:szCs w:val="28"/>
        </w:rPr>
        <w:t xml:space="preserve"> руху «</w:t>
      </w:r>
      <w:proofErr w:type="spellStart"/>
      <w:r w:rsidR="00A955DA" w:rsidRPr="00A955DA">
        <w:rPr>
          <w:rFonts w:ascii="Times New Roman" w:hAnsi="Times New Roman" w:cs="Times New Roman"/>
          <w:sz w:val="28"/>
          <w:szCs w:val="28"/>
        </w:rPr>
        <w:t>Безпека</w:t>
      </w:r>
      <w:proofErr w:type="spellEnd"/>
      <w:r w:rsidR="00A955DA" w:rsidRPr="00A955DA">
        <w:rPr>
          <w:rFonts w:ascii="Times New Roman" w:hAnsi="Times New Roman" w:cs="Times New Roman"/>
          <w:sz w:val="28"/>
          <w:szCs w:val="28"/>
        </w:rPr>
        <w:t xml:space="preserve"> на дорогах в </w:t>
      </w:r>
      <w:proofErr w:type="spellStart"/>
      <w:r w:rsidR="00A955DA" w:rsidRPr="00A955DA">
        <w:rPr>
          <w:rFonts w:ascii="Times New Roman" w:hAnsi="Times New Roman" w:cs="Times New Roman"/>
          <w:sz w:val="28"/>
          <w:szCs w:val="28"/>
        </w:rPr>
        <w:t>умовах</w:t>
      </w:r>
      <w:proofErr w:type="spellEnd"/>
      <w:r w:rsidR="00A955DA" w:rsidRPr="00A955DA">
        <w:rPr>
          <w:rFonts w:ascii="Times New Roman" w:hAnsi="Times New Roman" w:cs="Times New Roman"/>
          <w:sz w:val="28"/>
          <w:szCs w:val="28"/>
        </w:rPr>
        <w:t xml:space="preserve"> </w:t>
      </w:r>
      <w:proofErr w:type="spellStart"/>
      <w:r w:rsidR="00A955DA" w:rsidRPr="00A955DA">
        <w:rPr>
          <w:rFonts w:ascii="Times New Roman" w:hAnsi="Times New Roman" w:cs="Times New Roman"/>
          <w:sz w:val="28"/>
          <w:szCs w:val="28"/>
        </w:rPr>
        <w:t>воєнного</w:t>
      </w:r>
      <w:proofErr w:type="spellEnd"/>
      <w:r w:rsidR="00A955DA" w:rsidRPr="00A955DA">
        <w:rPr>
          <w:rFonts w:ascii="Times New Roman" w:hAnsi="Times New Roman" w:cs="Times New Roman"/>
          <w:sz w:val="28"/>
          <w:szCs w:val="28"/>
        </w:rPr>
        <w:t xml:space="preserve"> стану»</w:t>
      </w:r>
      <w:r w:rsidR="00B065B6">
        <w:rPr>
          <w:rFonts w:ascii="Times New Roman" w:hAnsi="Times New Roman" w:cs="Times New Roman"/>
          <w:sz w:val="28"/>
          <w:szCs w:val="28"/>
          <w:lang w:val="uk-UA"/>
        </w:rPr>
        <w:t>.</w:t>
      </w:r>
      <w:r w:rsidR="00A955DA" w:rsidRPr="00A955DA">
        <w:rPr>
          <w:rFonts w:ascii="Times New Roman" w:hAnsi="Times New Roman" w:cs="Times New Roman"/>
          <w:sz w:val="28"/>
          <w:szCs w:val="28"/>
        </w:rPr>
        <w:t xml:space="preserve"> У </w:t>
      </w:r>
      <w:proofErr w:type="spellStart"/>
      <w:r w:rsidR="00A955DA" w:rsidRPr="00A955DA">
        <w:rPr>
          <w:rFonts w:ascii="Times New Roman" w:hAnsi="Times New Roman" w:cs="Times New Roman"/>
          <w:sz w:val="28"/>
          <w:szCs w:val="28"/>
        </w:rPr>
        <w:t>всіх</w:t>
      </w:r>
      <w:proofErr w:type="spellEnd"/>
      <w:r w:rsidR="00A955DA" w:rsidRPr="00A955DA">
        <w:rPr>
          <w:rFonts w:ascii="Times New Roman" w:hAnsi="Times New Roman" w:cs="Times New Roman"/>
          <w:sz w:val="28"/>
          <w:szCs w:val="28"/>
        </w:rPr>
        <w:t xml:space="preserve"> </w:t>
      </w:r>
      <w:proofErr w:type="spellStart"/>
      <w:r w:rsidR="00A955DA" w:rsidRPr="00A955DA">
        <w:rPr>
          <w:rFonts w:ascii="Times New Roman" w:hAnsi="Times New Roman" w:cs="Times New Roman"/>
          <w:sz w:val="28"/>
          <w:szCs w:val="28"/>
        </w:rPr>
        <w:t>класах</w:t>
      </w:r>
      <w:proofErr w:type="spellEnd"/>
      <w:r w:rsidR="00A955DA" w:rsidRPr="00A955DA">
        <w:rPr>
          <w:rFonts w:ascii="Times New Roman" w:hAnsi="Times New Roman" w:cs="Times New Roman"/>
          <w:sz w:val="28"/>
          <w:szCs w:val="28"/>
        </w:rPr>
        <w:t xml:space="preserve"> </w:t>
      </w:r>
      <w:proofErr w:type="spellStart"/>
      <w:r w:rsidR="00A955DA" w:rsidRPr="00A955DA">
        <w:rPr>
          <w:rFonts w:ascii="Times New Roman" w:hAnsi="Times New Roman" w:cs="Times New Roman"/>
          <w:sz w:val="28"/>
          <w:szCs w:val="28"/>
        </w:rPr>
        <w:t>проведені</w:t>
      </w:r>
      <w:proofErr w:type="spellEnd"/>
      <w:r w:rsidR="00A955DA" w:rsidRPr="00A955DA">
        <w:rPr>
          <w:rFonts w:ascii="Times New Roman" w:hAnsi="Times New Roman" w:cs="Times New Roman"/>
          <w:sz w:val="28"/>
          <w:szCs w:val="28"/>
        </w:rPr>
        <w:t xml:space="preserve"> уроки з </w:t>
      </w:r>
      <w:proofErr w:type="spellStart"/>
      <w:r w:rsidR="00A955DA" w:rsidRPr="00A955DA">
        <w:rPr>
          <w:rFonts w:ascii="Times New Roman" w:hAnsi="Times New Roman" w:cs="Times New Roman"/>
          <w:sz w:val="28"/>
          <w:szCs w:val="28"/>
        </w:rPr>
        <w:t>мінної</w:t>
      </w:r>
      <w:proofErr w:type="spellEnd"/>
      <w:r w:rsidR="00A955DA" w:rsidRPr="00A955DA">
        <w:rPr>
          <w:rFonts w:ascii="Times New Roman" w:hAnsi="Times New Roman" w:cs="Times New Roman"/>
          <w:sz w:val="28"/>
          <w:szCs w:val="28"/>
        </w:rPr>
        <w:t xml:space="preserve"> </w:t>
      </w:r>
      <w:proofErr w:type="spellStart"/>
      <w:r w:rsidR="00A955DA" w:rsidRPr="00A955DA">
        <w:rPr>
          <w:rFonts w:ascii="Times New Roman" w:hAnsi="Times New Roman" w:cs="Times New Roman"/>
          <w:sz w:val="28"/>
          <w:szCs w:val="28"/>
        </w:rPr>
        <w:t>безпеки</w:t>
      </w:r>
      <w:proofErr w:type="spellEnd"/>
      <w:r w:rsidR="00A955DA" w:rsidRPr="00A955DA">
        <w:rPr>
          <w:rFonts w:ascii="Times New Roman" w:hAnsi="Times New Roman" w:cs="Times New Roman"/>
          <w:sz w:val="28"/>
          <w:szCs w:val="28"/>
        </w:rPr>
        <w:t xml:space="preserve"> та </w:t>
      </w:r>
      <w:proofErr w:type="spellStart"/>
      <w:r w:rsidR="00A955DA" w:rsidRPr="00A955DA">
        <w:rPr>
          <w:rFonts w:ascii="Times New Roman" w:hAnsi="Times New Roman" w:cs="Times New Roman"/>
          <w:sz w:val="28"/>
          <w:szCs w:val="28"/>
        </w:rPr>
        <w:t>цільові</w:t>
      </w:r>
      <w:proofErr w:type="spellEnd"/>
    </w:p>
    <w:p w14:paraId="205605A4" w14:textId="6110BA9B" w:rsidR="00580F85" w:rsidRDefault="007C7928" w:rsidP="000E7855">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Інспекторським складом</w:t>
      </w:r>
      <w:r w:rsidR="00580F85" w:rsidRPr="00580F85">
        <w:rPr>
          <w:rFonts w:ascii="Times New Roman" w:hAnsi="Times New Roman" w:cs="Times New Roman"/>
          <w:sz w:val="28"/>
          <w:szCs w:val="28"/>
          <w:lang w:val="uk-UA"/>
        </w:rPr>
        <w:t xml:space="preserve"> Богодухівського РУ ГУ ДСНС України у </w:t>
      </w:r>
      <w:r>
        <w:rPr>
          <w:rFonts w:ascii="Times New Roman" w:hAnsi="Times New Roman" w:cs="Times New Roman"/>
          <w:sz w:val="28"/>
          <w:szCs w:val="28"/>
          <w:lang w:val="uk-UA"/>
        </w:rPr>
        <w:t xml:space="preserve">Харківській області </w:t>
      </w:r>
      <w:r w:rsidR="00580F85" w:rsidRPr="00580F85">
        <w:rPr>
          <w:rFonts w:ascii="Times New Roman" w:hAnsi="Times New Roman" w:cs="Times New Roman"/>
          <w:sz w:val="28"/>
          <w:szCs w:val="28"/>
          <w:lang w:val="uk-UA"/>
        </w:rPr>
        <w:t>, щомісяця проводились онлайн заняття «</w:t>
      </w:r>
      <w:proofErr w:type="spellStart"/>
      <w:r w:rsidR="00580F85" w:rsidRPr="00580F85">
        <w:rPr>
          <w:rFonts w:ascii="Times New Roman" w:hAnsi="Times New Roman" w:cs="Times New Roman"/>
          <w:sz w:val="28"/>
          <w:szCs w:val="28"/>
          <w:lang w:val="uk-UA"/>
        </w:rPr>
        <w:t>Уроки</w:t>
      </w:r>
      <w:proofErr w:type="spellEnd"/>
      <w:r w:rsidR="00580F85" w:rsidRPr="00580F85">
        <w:rPr>
          <w:rFonts w:ascii="Times New Roman" w:hAnsi="Times New Roman" w:cs="Times New Roman"/>
          <w:sz w:val="28"/>
          <w:szCs w:val="28"/>
          <w:lang w:val="uk-UA"/>
        </w:rPr>
        <w:t xml:space="preserve"> безпеки» з учнями 1-11 класів з пожежної та мінної безпеки</w:t>
      </w:r>
      <w:r w:rsidR="00580F85">
        <w:rPr>
          <w:rFonts w:ascii="Times New Roman" w:hAnsi="Times New Roman" w:cs="Times New Roman"/>
          <w:sz w:val="28"/>
          <w:szCs w:val="28"/>
          <w:lang w:val="uk-UA"/>
        </w:rPr>
        <w:t>.</w:t>
      </w:r>
      <w:r w:rsidR="00580F85" w:rsidRPr="00580F85">
        <w:rPr>
          <w:rFonts w:ascii="Times New Roman" w:hAnsi="Times New Roman" w:cs="Times New Roman"/>
          <w:sz w:val="28"/>
          <w:szCs w:val="28"/>
          <w:lang w:val="uk-UA"/>
        </w:rPr>
        <w:t xml:space="preserve"> </w:t>
      </w:r>
    </w:p>
    <w:p w14:paraId="2C7183C0" w14:textId="567916FA" w:rsidR="00276EC1" w:rsidRDefault="00580F85" w:rsidP="000E7855">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w:t>
      </w:r>
      <w:r w:rsidRPr="00580F85">
        <w:rPr>
          <w:rFonts w:ascii="Times New Roman" w:hAnsi="Times New Roman" w:cs="Times New Roman"/>
          <w:sz w:val="28"/>
          <w:szCs w:val="28"/>
          <w:lang w:val="uk-UA"/>
        </w:rPr>
        <w:t xml:space="preserve">метою попередження дитячого травматизму в кінці навчального 2023/2024 навчального року були здійснені підсумкові онлайн-заняття та проведені заліки. </w:t>
      </w:r>
      <w:proofErr w:type="spellStart"/>
      <w:r w:rsidRPr="00580F85">
        <w:rPr>
          <w:rFonts w:ascii="Times New Roman" w:hAnsi="Times New Roman" w:cs="Times New Roman"/>
          <w:sz w:val="28"/>
          <w:szCs w:val="28"/>
        </w:rPr>
        <w:t>Багато</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уваги</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протягом</w:t>
      </w:r>
      <w:proofErr w:type="spellEnd"/>
      <w:r w:rsidRPr="00580F85">
        <w:rPr>
          <w:rFonts w:ascii="Times New Roman" w:hAnsi="Times New Roman" w:cs="Times New Roman"/>
          <w:sz w:val="28"/>
          <w:szCs w:val="28"/>
        </w:rPr>
        <w:t xml:space="preserve"> року </w:t>
      </w:r>
      <w:proofErr w:type="spellStart"/>
      <w:r w:rsidRPr="00580F85">
        <w:rPr>
          <w:rFonts w:ascii="Times New Roman" w:hAnsi="Times New Roman" w:cs="Times New Roman"/>
          <w:sz w:val="28"/>
          <w:szCs w:val="28"/>
        </w:rPr>
        <w:t>приділялося</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безпеці</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життєдіяльності</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учнів</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Питання</w:t>
      </w:r>
      <w:proofErr w:type="spellEnd"/>
      <w:r w:rsidRPr="00580F85">
        <w:rPr>
          <w:rFonts w:ascii="Times New Roman" w:hAnsi="Times New Roman" w:cs="Times New Roman"/>
          <w:sz w:val="28"/>
          <w:szCs w:val="28"/>
        </w:rPr>
        <w:t xml:space="preserve"> стану </w:t>
      </w:r>
      <w:proofErr w:type="spellStart"/>
      <w:r w:rsidRPr="00580F85">
        <w:rPr>
          <w:rFonts w:ascii="Times New Roman" w:hAnsi="Times New Roman" w:cs="Times New Roman"/>
          <w:sz w:val="28"/>
          <w:szCs w:val="28"/>
        </w:rPr>
        <w:t>роботи</w:t>
      </w:r>
      <w:proofErr w:type="spellEnd"/>
      <w:r w:rsidRPr="00580F85">
        <w:rPr>
          <w:rFonts w:ascii="Times New Roman" w:hAnsi="Times New Roman" w:cs="Times New Roman"/>
          <w:sz w:val="28"/>
          <w:szCs w:val="28"/>
        </w:rPr>
        <w:t xml:space="preserve"> з </w:t>
      </w:r>
      <w:proofErr w:type="spellStart"/>
      <w:r w:rsidRPr="00580F85">
        <w:rPr>
          <w:rFonts w:ascii="Times New Roman" w:hAnsi="Times New Roman" w:cs="Times New Roman"/>
          <w:sz w:val="28"/>
          <w:szCs w:val="28"/>
        </w:rPr>
        <w:t>цього</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напрямку</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розглядалося</w:t>
      </w:r>
      <w:proofErr w:type="spellEnd"/>
      <w:r w:rsidRPr="00580F85">
        <w:rPr>
          <w:rFonts w:ascii="Times New Roman" w:hAnsi="Times New Roman" w:cs="Times New Roman"/>
          <w:sz w:val="28"/>
          <w:szCs w:val="28"/>
        </w:rPr>
        <w:t xml:space="preserve"> на онлайн-</w:t>
      </w:r>
      <w:proofErr w:type="spellStart"/>
      <w:r w:rsidRPr="00580F85">
        <w:rPr>
          <w:rFonts w:ascii="Times New Roman" w:hAnsi="Times New Roman" w:cs="Times New Roman"/>
          <w:sz w:val="28"/>
          <w:szCs w:val="28"/>
        </w:rPr>
        <w:t>нарадах</w:t>
      </w:r>
      <w:proofErr w:type="spellEnd"/>
      <w:r w:rsidRPr="00580F85">
        <w:rPr>
          <w:rFonts w:ascii="Times New Roman" w:hAnsi="Times New Roman" w:cs="Times New Roman"/>
          <w:sz w:val="28"/>
          <w:szCs w:val="28"/>
        </w:rPr>
        <w:t xml:space="preserve"> при директору </w:t>
      </w:r>
      <w:proofErr w:type="spellStart"/>
      <w:r w:rsidRPr="00580F85">
        <w:rPr>
          <w:rFonts w:ascii="Times New Roman" w:hAnsi="Times New Roman" w:cs="Times New Roman"/>
          <w:sz w:val="28"/>
          <w:szCs w:val="28"/>
        </w:rPr>
        <w:t>ліцею</w:t>
      </w:r>
      <w:proofErr w:type="spellEnd"/>
      <w:r w:rsidRPr="00580F85">
        <w:rPr>
          <w:rFonts w:ascii="Times New Roman" w:hAnsi="Times New Roman" w:cs="Times New Roman"/>
          <w:sz w:val="28"/>
          <w:szCs w:val="28"/>
        </w:rPr>
        <w:t xml:space="preserve"> та заступнику директора з</w:t>
      </w:r>
      <w:r>
        <w:rPr>
          <w:rFonts w:ascii="Times New Roman" w:hAnsi="Times New Roman" w:cs="Times New Roman"/>
          <w:sz w:val="28"/>
          <w:szCs w:val="28"/>
          <w:lang w:val="uk-UA"/>
        </w:rPr>
        <w:t xml:space="preserve"> навчально</w:t>
      </w:r>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lastRenderedPageBreak/>
        <w:t>виховної</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роботи</w:t>
      </w:r>
      <w:proofErr w:type="spellEnd"/>
      <w:r w:rsidRPr="00580F85">
        <w:rPr>
          <w:rFonts w:ascii="Times New Roman" w:hAnsi="Times New Roman" w:cs="Times New Roman"/>
          <w:sz w:val="28"/>
          <w:szCs w:val="28"/>
        </w:rPr>
        <w:t xml:space="preserve">, на </w:t>
      </w:r>
      <w:proofErr w:type="spellStart"/>
      <w:r w:rsidRPr="00580F85">
        <w:rPr>
          <w:rFonts w:ascii="Times New Roman" w:hAnsi="Times New Roman" w:cs="Times New Roman"/>
          <w:sz w:val="28"/>
          <w:szCs w:val="28"/>
        </w:rPr>
        <w:t>класних</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батьківських</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зборах</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протоколи</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батьківських</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зборів</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Класні</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керівники</w:t>
      </w:r>
      <w:proofErr w:type="spellEnd"/>
      <w:r w:rsidRPr="00580F85">
        <w:rPr>
          <w:rFonts w:ascii="Times New Roman" w:hAnsi="Times New Roman" w:cs="Times New Roman"/>
          <w:sz w:val="28"/>
          <w:szCs w:val="28"/>
        </w:rPr>
        <w:t xml:space="preserve"> 1-11 </w:t>
      </w:r>
      <w:proofErr w:type="spellStart"/>
      <w:r w:rsidRPr="00580F85">
        <w:rPr>
          <w:rFonts w:ascii="Times New Roman" w:hAnsi="Times New Roman" w:cs="Times New Roman"/>
          <w:sz w:val="28"/>
          <w:szCs w:val="28"/>
        </w:rPr>
        <w:t>класів</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постійно</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проводять</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профілактичні</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бесіди</w:t>
      </w:r>
      <w:proofErr w:type="spellEnd"/>
      <w:r w:rsidRPr="00580F85">
        <w:rPr>
          <w:rFonts w:ascii="Times New Roman" w:hAnsi="Times New Roman" w:cs="Times New Roman"/>
          <w:sz w:val="28"/>
          <w:szCs w:val="28"/>
        </w:rPr>
        <w:t xml:space="preserve">, про </w:t>
      </w:r>
      <w:proofErr w:type="spellStart"/>
      <w:r w:rsidRPr="00580F85">
        <w:rPr>
          <w:rFonts w:ascii="Times New Roman" w:hAnsi="Times New Roman" w:cs="Times New Roman"/>
          <w:sz w:val="28"/>
          <w:szCs w:val="28"/>
        </w:rPr>
        <w:t>що</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свідчать</w:t>
      </w:r>
      <w:proofErr w:type="spellEnd"/>
      <w:r w:rsidRPr="00580F85">
        <w:rPr>
          <w:rFonts w:ascii="Times New Roman" w:hAnsi="Times New Roman" w:cs="Times New Roman"/>
          <w:sz w:val="28"/>
          <w:szCs w:val="28"/>
        </w:rPr>
        <w:t xml:space="preserve"> записи у </w:t>
      </w:r>
      <w:proofErr w:type="spellStart"/>
      <w:r w:rsidRPr="00580F85">
        <w:rPr>
          <w:rFonts w:ascii="Times New Roman" w:hAnsi="Times New Roman" w:cs="Times New Roman"/>
          <w:sz w:val="28"/>
          <w:szCs w:val="28"/>
        </w:rPr>
        <w:t>класних</w:t>
      </w:r>
      <w:proofErr w:type="spellEnd"/>
      <w:r w:rsidRPr="00580F85">
        <w:rPr>
          <w:rFonts w:ascii="Times New Roman" w:hAnsi="Times New Roman" w:cs="Times New Roman"/>
          <w:sz w:val="28"/>
          <w:szCs w:val="28"/>
        </w:rPr>
        <w:t xml:space="preserve"> журналах, </w:t>
      </w:r>
      <w:proofErr w:type="spellStart"/>
      <w:r w:rsidRPr="00580F85">
        <w:rPr>
          <w:rFonts w:ascii="Times New Roman" w:hAnsi="Times New Roman" w:cs="Times New Roman"/>
          <w:sz w:val="28"/>
          <w:szCs w:val="28"/>
        </w:rPr>
        <w:t>індивідуальних</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пам’ятках</w:t>
      </w:r>
      <w:proofErr w:type="spellEnd"/>
      <w:r w:rsidRPr="00580F85">
        <w:rPr>
          <w:rFonts w:ascii="Times New Roman" w:hAnsi="Times New Roman" w:cs="Times New Roman"/>
          <w:sz w:val="28"/>
          <w:szCs w:val="28"/>
        </w:rPr>
        <w:t xml:space="preserve"> для </w:t>
      </w:r>
      <w:proofErr w:type="spellStart"/>
      <w:r w:rsidRPr="00580F85">
        <w:rPr>
          <w:rFonts w:ascii="Times New Roman" w:hAnsi="Times New Roman" w:cs="Times New Roman"/>
          <w:sz w:val="28"/>
          <w:szCs w:val="28"/>
        </w:rPr>
        <w:t>учнів</w:t>
      </w:r>
      <w:proofErr w:type="spellEnd"/>
      <w:r w:rsidRPr="00580F85">
        <w:rPr>
          <w:rFonts w:ascii="Times New Roman" w:hAnsi="Times New Roman" w:cs="Times New Roman"/>
          <w:sz w:val="28"/>
          <w:szCs w:val="28"/>
        </w:rPr>
        <w:t xml:space="preserve"> та </w:t>
      </w:r>
      <w:proofErr w:type="spellStart"/>
      <w:r w:rsidRPr="00580F85">
        <w:rPr>
          <w:rFonts w:ascii="Times New Roman" w:hAnsi="Times New Roman" w:cs="Times New Roman"/>
          <w:sz w:val="28"/>
          <w:szCs w:val="28"/>
        </w:rPr>
        <w:t>батьків</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дистанційно</w:t>
      </w:r>
      <w:proofErr w:type="spellEnd"/>
      <w:r w:rsidRPr="00580F85">
        <w:rPr>
          <w:rFonts w:ascii="Times New Roman" w:hAnsi="Times New Roman" w:cs="Times New Roman"/>
          <w:sz w:val="28"/>
          <w:szCs w:val="28"/>
        </w:rPr>
        <w:t xml:space="preserve">). З метою </w:t>
      </w:r>
      <w:proofErr w:type="spellStart"/>
      <w:r w:rsidRPr="00580F85">
        <w:rPr>
          <w:rFonts w:ascii="Times New Roman" w:hAnsi="Times New Roman" w:cs="Times New Roman"/>
          <w:sz w:val="28"/>
          <w:szCs w:val="28"/>
        </w:rPr>
        <w:t>превенції</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пов’язаної</w:t>
      </w:r>
      <w:proofErr w:type="spellEnd"/>
      <w:r w:rsidRPr="00580F85">
        <w:rPr>
          <w:rFonts w:ascii="Times New Roman" w:hAnsi="Times New Roman" w:cs="Times New Roman"/>
          <w:sz w:val="28"/>
          <w:szCs w:val="28"/>
        </w:rPr>
        <w:t xml:space="preserve"> з </w:t>
      </w:r>
      <w:proofErr w:type="spellStart"/>
      <w:r w:rsidRPr="00580F85">
        <w:rPr>
          <w:rFonts w:ascii="Times New Roman" w:hAnsi="Times New Roman" w:cs="Times New Roman"/>
          <w:sz w:val="28"/>
          <w:szCs w:val="28"/>
        </w:rPr>
        <w:t>безпекою</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життєдіяльності</w:t>
      </w:r>
      <w:proofErr w:type="spellEnd"/>
      <w:r w:rsidRPr="00580F85">
        <w:rPr>
          <w:rFonts w:ascii="Times New Roman" w:hAnsi="Times New Roman" w:cs="Times New Roman"/>
          <w:sz w:val="28"/>
          <w:szCs w:val="28"/>
        </w:rPr>
        <w:t xml:space="preserve">,  взяли участь у </w:t>
      </w:r>
      <w:proofErr w:type="spellStart"/>
      <w:r w:rsidRPr="00580F85">
        <w:rPr>
          <w:rFonts w:ascii="Times New Roman" w:hAnsi="Times New Roman" w:cs="Times New Roman"/>
          <w:sz w:val="28"/>
          <w:szCs w:val="28"/>
        </w:rPr>
        <w:t>Всеукраїнському</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тижні</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безпеки</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дорожнього</w:t>
      </w:r>
      <w:proofErr w:type="spellEnd"/>
      <w:r w:rsidRPr="00580F85">
        <w:rPr>
          <w:rFonts w:ascii="Times New Roman" w:hAnsi="Times New Roman" w:cs="Times New Roman"/>
          <w:sz w:val="28"/>
          <w:szCs w:val="28"/>
        </w:rPr>
        <w:t xml:space="preserve"> руху «</w:t>
      </w:r>
      <w:proofErr w:type="spellStart"/>
      <w:r w:rsidRPr="00580F85">
        <w:rPr>
          <w:rFonts w:ascii="Times New Roman" w:hAnsi="Times New Roman" w:cs="Times New Roman"/>
          <w:sz w:val="28"/>
          <w:szCs w:val="28"/>
        </w:rPr>
        <w:t>Безпека</w:t>
      </w:r>
      <w:proofErr w:type="spellEnd"/>
      <w:r w:rsidRPr="00580F85">
        <w:rPr>
          <w:rFonts w:ascii="Times New Roman" w:hAnsi="Times New Roman" w:cs="Times New Roman"/>
          <w:sz w:val="28"/>
          <w:szCs w:val="28"/>
        </w:rPr>
        <w:t xml:space="preserve"> на дорогах в </w:t>
      </w:r>
      <w:proofErr w:type="spellStart"/>
      <w:r w:rsidRPr="00580F85">
        <w:rPr>
          <w:rFonts w:ascii="Times New Roman" w:hAnsi="Times New Roman" w:cs="Times New Roman"/>
          <w:sz w:val="28"/>
          <w:szCs w:val="28"/>
        </w:rPr>
        <w:t>умовах</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воєнного</w:t>
      </w:r>
      <w:proofErr w:type="spellEnd"/>
      <w:r w:rsidRPr="00580F85">
        <w:rPr>
          <w:rFonts w:ascii="Times New Roman" w:hAnsi="Times New Roman" w:cs="Times New Roman"/>
          <w:sz w:val="28"/>
          <w:szCs w:val="28"/>
        </w:rPr>
        <w:t xml:space="preserve"> стану»</w:t>
      </w:r>
      <w:r w:rsidR="00B065B6">
        <w:rPr>
          <w:rFonts w:ascii="Times New Roman" w:hAnsi="Times New Roman" w:cs="Times New Roman"/>
          <w:sz w:val="28"/>
          <w:szCs w:val="28"/>
          <w:lang w:val="uk-UA"/>
        </w:rPr>
        <w:t>.</w:t>
      </w:r>
      <w:r w:rsidRPr="00580F85">
        <w:rPr>
          <w:rFonts w:ascii="Times New Roman" w:hAnsi="Times New Roman" w:cs="Times New Roman"/>
          <w:sz w:val="28"/>
          <w:szCs w:val="28"/>
        </w:rPr>
        <w:t xml:space="preserve"> У </w:t>
      </w:r>
      <w:proofErr w:type="spellStart"/>
      <w:r w:rsidRPr="00580F85">
        <w:rPr>
          <w:rFonts w:ascii="Times New Roman" w:hAnsi="Times New Roman" w:cs="Times New Roman"/>
          <w:sz w:val="28"/>
          <w:szCs w:val="28"/>
        </w:rPr>
        <w:t>всіх</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класах</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проведені</w:t>
      </w:r>
      <w:proofErr w:type="spellEnd"/>
      <w:r w:rsidRPr="00580F85">
        <w:rPr>
          <w:rFonts w:ascii="Times New Roman" w:hAnsi="Times New Roman" w:cs="Times New Roman"/>
          <w:sz w:val="28"/>
          <w:szCs w:val="28"/>
        </w:rPr>
        <w:t xml:space="preserve"> уроки з </w:t>
      </w:r>
      <w:proofErr w:type="spellStart"/>
      <w:r w:rsidRPr="00580F85">
        <w:rPr>
          <w:rFonts w:ascii="Times New Roman" w:hAnsi="Times New Roman" w:cs="Times New Roman"/>
          <w:sz w:val="28"/>
          <w:szCs w:val="28"/>
        </w:rPr>
        <w:t>мінної</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безпеки</w:t>
      </w:r>
      <w:proofErr w:type="spellEnd"/>
      <w:r w:rsidRPr="00580F85">
        <w:rPr>
          <w:rFonts w:ascii="Times New Roman" w:hAnsi="Times New Roman" w:cs="Times New Roman"/>
          <w:sz w:val="28"/>
          <w:szCs w:val="28"/>
        </w:rPr>
        <w:t xml:space="preserve"> та </w:t>
      </w:r>
      <w:proofErr w:type="spellStart"/>
      <w:r w:rsidRPr="00580F85">
        <w:rPr>
          <w:rFonts w:ascii="Times New Roman" w:hAnsi="Times New Roman" w:cs="Times New Roman"/>
          <w:sz w:val="28"/>
          <w:szCs w:val="28"/>
        </w:rPr>
        <w:t>цільові</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комплексні</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бесіди</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Безпечні</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канікули</w:t>
      </w:r>
      <w:proofErr w:type="spellEnd"/>
      <w:r w:rsidRPr="00580F85">
        <w:rPr>
          <w:rFonts w:ascii="Times New Roman" w:hAnsi="Times New Roman" w:cs="Times New Roman"/>
          <w:sz w:val="28"/>
          <w:szCs w:val="28"/>
        </w:rPr>
        <w:t xml:space="preserve"> в </w:t>
      </w:r>
      <w:proofErr w:type="spellStart"/>
      <w:r w:rsidRPr="00580F85">
        <w:rPr>
          <w:rFonts w:ascii="Times New Roman" w:hAnsi="Times New Roman" w:cs="Times New Roman"/>
          <w:sz w:val="28"/>
          <w:szCs w:val="28"/>
        </w:rPr>
        <w:t>умовах</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воєнного</w:t>
      </w:r>
      <w:proofErr w:type="spellEnd"/>
      <w:r w:rsidRPr="00580F85">
        <w:rPr>
          <w:rFonts w:ascii="Times New Roman" w:hAnsi="Times New Roman" w:cs="Times New Roman"/>
          <w:sz w:val="28"/>
          <w:szCs w:val="28"/>
        </w:rPr>
        <w:t xml:space="preserve"> стану» (</w:t>
      </w:r>
      <w:proofErr w:type="spellStart"/>
      <w:r w:rsidRPr="00580F85">
        <w:rPr>
          <w:rFonts w:ascii="Times New Roman" w:hAnsi="Times New Roman" w:cs="Times New Roman"/>
          <w:sz w:val="28"/>
          <w:szCs w:val="28"/>
        </w:rPr>
        <w:t>накази</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від</w:t>
      </w:r>
      <w:proofErr w:type="spellEnd"/>
      <w:r w:rsidRPr="00580F85">
        <w:rPr>
          <w:rFonts w:ascii="Times New Roman" w:hAnsi="Times New Roman" w:cs="Times New Roman"/>
          <w:sz w:val="28"/>
          <w:szCs w:val="28"/>
        </w:rPr>
        <w:t xml:space="preserve"> 16.10.2023 </w:t>
      </w:r>
      <w:r w:rsidRPr="00EB2420">
        <w:rPr>
          <w:rFonts w:ascii="Times New Roman" w:hAnsi="Times New Roman" w:cs="Times New Roman"/>
          <w:bCs/>
          <w:sz w:val="28"/>
          <w:szCs w:val="28"/>
        </w:rPr>
        <w:t>№,</w:t>
      </w:r>
      <w:r w:rsidRPr="00580F85">
        <w:rPr>
          <w:rFonts w:ascii="Times New Roman" w:hAnsi="Times New Roman" w:cs="Times New Roman"/>
          <w:sz w:val="28"/>
          <w:szCs w:val="28"/>
        </w:rPr>
        <w:t xml:space="preserve"> </w:t>
      </w:r>
      <w:r w:rsidR="00EB2420">
        <w:rPr>
          <w:rFonts w:ascii="Times New Roman" w:hAnsi="Times New Roman" w:cs="Times New Roman"/>
          <w:sz w:val="28"/>
          <w:szCs w:val="28"/>
          <w:lang w:val="uk-UA"/>
        </w:rPr>
        <w:t>94 ,</w:t>
      </w:r>
      <w:r w:rsidR="000E7855">
        <w:rPr>
          <w:rFonts w:ascii="Times New Roman" w:hAnsi="Times New Roman" w:cs="Times New Roman"/>
          <w:sz w:val="28"/>
          <w:szCs w:val="28"/>
          <w:lang w:val="uk-UA"/>
        </w:rPr>
        <w:t xml:space="preserve"> </w:t>
      </w:r>
      <w:proofErr w:type="spellStart"/>
      <w:r w:rsidR="00EB2420">
        <w:rPr>
          <w:rFonts w:ascii="Times New Roman" w:hAnsi="Times New Roman" w:cs="Times New Roman"/>
          <w:sz w:val="28"/>
          <w:szCs w:val="28"/>
        </w:rPr>
        <w:t>від</w:t>
      </w:r>
      <w:proofErr w:type="spellEnd"/>
      <w:r w:rsidR="00EB2420">
        <w:rPr>
          <w:rFonts w:ascii="Times New Roman" w:hAnsi="Times New Roman" w:cs="Times New Roman"/>
          <w:sz w:val="28"/>
          <w:szCs w:val="28"/>
        </w:rPr>
        <w:t xml:space="preserve"> 21</w:t>
      </w:r>
      <w:r w:rsidRPr="00580F85">
        <w:rPr>
          <w:rFonts w:ascii="Times New Roman" w:hAnsi="Times New Roman" w:cs="Times New Roman"/>
          <w:sz w:val="28"/>
          <w:szCs w:val="28"/>
        </w:rPr>
        <w:t>.12.20</w:t>
      </w:r>
      <w:r w:rsidR="00EB2420">
        <w:rPr>
          <w:rFonts w:ascii="Times New Roman" w:hAnsi="Times New Roman" w:cs="Times New Roman"/>
          <w:sz w:val="28"/>
          <w:szCs w:val="28"/>
        </w:rPr>
        <w:t>23 №10</w:t>
      </w:r>
      <w:r w:rsidRPr="00580F85">
        <w:rPr>
          <w:rFonts w:ascii="Times New Roman" w:hAnsi="Times New Roman" w:cs="Times New Roman"/>
          <w:sz w:val="28"/>
          <w:szCs w:val="28"/>
        </w:rPr>
        <w:t xml:space="preserve">9, </w:t>
      </w:r>
      <w:proofErr w:type="spellStart"/>
      <w:r w:rsidRPr="00580F85">
        <w:rPr>
          <w:rFonts w:ascii="Times New Roman" w:hAnsi="Times New Roman" w:cs="Times New Roman"/>
          <w:sz w:val="28"/>
          <w:szCs w:val="28"/>
        </w:rPr>
        <w:t>від</w:t>
      </w:r>
      <w:proofErr w:type="spellEnd"/>
      <w:r w:rsidRPr="00580F85">
        <w:rPr>
          <w:rFonts w:ascii="Times New Roman" w:hAnsi="Times New Roman" w:cs="Times New Roman"/>
          <w:sz w:val="28"/>
          <w:szCs w:val="28"/>
        </w:rPr>
        <w:t xml:space="preserve"> 21.03.2024 </w:t>
      </w:r>
      <w:r w:rsidRPr="00EB2420">
        <w:rPr>
          <w:rFonts w:ascii="Times New Roman" w:hAnsi="Times New Roman" w:cs="Times New Roman"/>
          <w:bCs/>
          <w:sz w:val="28"/>
          <w:szCs w:val="28"/>
        </w:rPr>
        <w:t>№</w:t>
      </w:r>
      <w:r w:rsidR="00EB2420" w:rsidRPr="00EB2420">
        <w:rPr>
          <w:rFonts w:ascii="Times New Roman" w:hAnsi="Times New Roman" w:cs="Times New Roman"/>
          <w:bCs/>
          <w:sz w:val="28"/>
          <w:szCs w:val="28"/>
          <w:lang w:val="uk-UA"/>
        </w:rPr>
        <w:t xml:space="preserve"> 20</w:t>
      </w:r>
      <w:r w:rsidR="00EB2420">
        <w:rPr>
          <w:rFonts w:ascii="Times New Roman" w:hAnsi="Times New Roman" w:cs="Times New Roman"/>
          <w:bCs/>
          <w:sz w:val="28"/>
          <w:szCs w:val="28"/>
          <w:lang w:val="uk-UA"/>
        </w:rPr>
        <w:t>, від 18.05 № 37</w:t>
      </w:r>
      <w:r w:rsidRPr="00EB2420">
        <w:rPr>
          <w:rFonts w:ascii="Times New Roman" w:hAnsi="Times New Roman" w:cs="Times New Roman"/>
          <w:bCs/>
          <w:sz w:val="28"/>
          <w:szCs w:val="28"/>
        </w:rPr>
        <w:t>)</w:t>
      </w:r>
      <w:r w:rsidRPr="00EB2420">
        <w:rPr>
          <w:rFonts w:ascii="Times New Roman" w:hAnsi="Times New Roman" w:cs="Times New Roman"/>
          <w:sz w:val="28"/>
          <w:szCs w:val="28"/>
        </w:rPr>
        <w:t>.</w:t>
      </w:r>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Безпеці</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життєдіяльності</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здобувачів</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освіти</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був</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присвячений</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тиждень</w:t>
      </w:r>
      <w:proofErr w:type="spellEnd"/>
      <w:r w:rsidRPr="00580F85">
        <w:rPr>
          <w:rFonts w:ascii="Times New Roman" w:hAnsi="Times New Roman" w:cs="Times New Roman"/>
          <w:sz w:val="28"/>
          <w:szCs w:val="28"/>
        </w:rPr>
        <w:t xml:space="preserve"> «За здоровий </w:t>
      </w:r>
      <w:proofErr w:type="spellStart"/>
      <w:r w:rsidRPr="00580F85">
        <w:rPr>
          <w:rFonts w:ascii="Times New Roman" w:hAnsi="Times New Roman" w:cs="Times New Roman"/>
          <w:sz w:val="28"/>
          <w:szCs w:val="28"/>
        </w:rPr>
        <w:t>спосіб</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життя</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місячник</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безпеки</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життєдіяльності</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тижні</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безпеки</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дорожнього</w:t>
      </w:r>
      <w:proofErr w:type="spellEnd"/>
      <w:r w:rsidRPr="00580F85">
        <w:rPr>
          <w:rFonts w:ascii="Times New Roman" w:hAnsi="Times New Roman" w:cs="Times New Roman"/>
          <w:sz w:val="28"/>
          <w:szCs w:val="28"/>
        </w:rPr>
        <w:t xml:space="preserve"> руху. </w:t>
      </w:r>
      <w:r w:rsidRPr="00276EC1">
        <w:rPr>
          <w:rFonts w:ascii="Times New Roman" w:hAnsi="Times New Roman" w:cs="Times New Roman"/>
          <w:sz w:val="28"/>
          <w:szCs w:val="28"/>
          <w:lang w:val="uk-UA"/>
        </w:rPr>
        <w:t xml:space="preserve">Предмети «Здоров’я, безпека та добробут», «Основи здоров’я» безпосередньо скеровані на вивчення тем, що стосуються небезпек і надзвичайних ситуацій, які оточують людину в сучасному світі та пов’язані з воєнною ситуацією. </w:t>
      </w:r>
      <w:proofErr w:type="spellStart"/>
      <w:r w:rsidRPr="00580F85">
        <w:rPr>
          <w:rFonts w:ascii="Times New Roman" w:hAnsi="Times New Roman" w:cs="Times New Roman"/>
          <w:sz w:val="28"/>
          <w:szCs w:val="28"/>
        </w:rPr>
        <w:t>Програма</w:t>
      </w:r>
      <w:proofErr w:type="spellEnd"/>
      <w:r w:rsidRPr="00580F85">
        <w:rPr>
          <w:rFonts w:ascii="Times New Roman" w:hAnsi="Times New Roman" w:cs="Times New Roman"/>
          <w:sz w:val="28"/>
          <w:szCs w:val="28"/>
        </w:rPr>
        <w:t xml:space="preserve"> курсу </w:t>
      </w:r>
      <w:proofErr w:type="spellStart"/>
      <w:r w:rsidRPr="00580F85">
        <w:rPr>
          <w:rFonts w:ascii="Times New Roman" w:hAnsi="Times New Roman" w:cs="Times New Roman"/>
          <w:sz w:val="28"/>
          <w:szCs w:val="28"/>
        </w:rPr>
        <w:t>протягом</w:t>
      </w:r>
      <w:proofErr w:type="spellEnd"/>
      <w:r w:rsidRPr="00580F85">
        <w:rPr>
          <w:rFonts w:ascii="Times New Roman" w:hAnsi="Times New Roman" w:cs="Times New Roman"/>
          <w:sz w:val="28"/>
          <w:szCs w:val="28"/>
        </w:rPr>
        <w:t xml:space="preserve"> року </w:t>
      </w:r>
      <w:proofErr w:type="spellStart"/>
      <w:r w:rsidRPr="00580F85">
        <w:rPr>
          <w:rFonts w:ascii="Times New Roman" w:hAnsi="Times New Roman" w:cs="Times New Roman"/>
          <w:sz w:val="28"/>
          <w:szCs w:val="28"/>
        </w:rPr>
        <w:t>неухильно</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виконувалася</w:t>
      </w:r>
      <w:proofErr w:type="spellEnd"/>
      <w:r w:rsidRPr="00580F85">
        <w:rPr>
          <w:rFonts w:ascii="Times New Roman" w:hAnsi="Times New Roman" w:cs="Times New Roman"/>
          <w:sz w:val="28"/>
          <w:szCs w:val="28"/>
        </w:rPr>
        <w:t xml:space="preserve">. Головне </w:t>
      </w:r>
      <w:proofErr w:type="spellStart"/>
      <w:r w:rsidRPr="00580F85">
        <w:rPr>
          <w:rFonts w:ascii="Times New Roman" w:hAnsi="Times New Roman" w:cs="Times New Roman"/>
          <w:sz w:val="28"/>
          <w:szCs w:val="28"/>
        </w:rPr>
        <w:t>під</w:t>
      </w:r>
      <w:proofErr w:type="spellEnd"/>
      <w:r w:rsidRPr="00580F85">
        <w:rPr>
          <w:rFonts w:ascii="Times New Roman" w:hAnsi="Times New Roman" w:cs="Times New Roman"/>
          <w:sz w:val="28"/>
          <w:szCs w:val="28"/>
        </w:rPr>
        <w:t xml:space="preserve"> час </w:t>
      </w:r>
      <w:proofErr w:type="spellStart"/>
      <w:r w:rsidRPr="00580F85">
        <w:rPr>
          <w:rFonts w:ascii="Times New Roman" w:hAnsi="Times New Roman" w:cs="Times New Roman"/>
          <w:sz w:val="28"/>
          <w:szCs w:val="28"/>
        </w:rPr>
        <w:t>навчання</w:t>
      </w:r>
      <w:proofErr w:type="spellEnd"/>
      <w:r w:rsidRPr="00580F85">
        <w:rPr>
          <w:rFonts w:ascii="Times New Roman" w:hAnsi="Times New Roman" w:cs="Times New Roman"/>
          <w:sz w:val="28"/>
          <w:szCs w:val="28"/>
        </w:rPr>
        <w:t xml:space="preserve"> та </w:t>
      </w:r>
      <w:proofErr w:type="spellStart"/>
      <w:r w:rsidRPr="00580F85">
        <w:rPr>
          <w:rFonts w:ascii="Times New Roman" w:hAnsi="Times New Roman" w:cs="Times New Roman"/>
          <w:sz w:val="28"/>
          <w:szCs w:val="28"/>
        </w:rPr>
        <w:t>роботи</w:t>
      </w:r>
      <w:proofErr w:type="spellEnd"/>
      <w:r w:rsidRPr="00580F85">
        <w:rPr>
          <w:rFonts w:ascii="Times New Roman" w:hAnsi="Times New Roman" w:cs="Times New Roman"/>
          <w:sz w:val="28"/>
          <w:szCs w:val="28"/>
        </w:rPr>
        <w:t xml:space="preserve"> – </w:t>
      </w:r>
      <w:proofErr w:type="spellStart"/>
      <w:r w:rsidRPr="00580F85">
        <w:rPr>
          <w:rFonts w:ascii="Times New Roman" w:hAnsi="Times New Roman" w:cs="Times New Roman"/>
          <w:sz w:val="28"/>
          <w:szCs w:val="28"/>
        </w:rPr>
        <w:t>це</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життя</w:t>
      </w:r>
      <w:proofErr w:type="spellEnd"/>
      <w:r w:rsidRPr="00580F85">
        <w:rPr>
          <w:rFonts w:ascii="Times New Roman" w:hAnsi="Times New Roman" w:cs="Times New Roman"/>
          <w:sz w:val="28"/>
          <w:szCs w:val="28"/>
        </w:rPr>
        <w:t xml:space="preserve"> та </w:t>
      </w:r>
      <w:proofErr w:type="spellStart"/>
      <w:r w:rsidRPr="00580F85">
        <w:rPr>
          <w:rFonts w:ascii="Times New Roman" w:hAnsi="Times New Roman" w:cs="Times New Roman"/>
          <w:sz w:val="28"/>
          <w:szCs w:val="28"/>
        </w:rPr>
        <w:t>здоров’я</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учасників</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освітнього</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процесу</w:t>
      </w:r>
      <w:proofErr w:type="spellEnd"/>
      <w:r w:rsidRPr="00580F85">
        <w:rPr>
          <w:rFonts w:ascii="Times New Roman" w:hAnsi="Times New Roman" w:cs="Times New Roman"/>
          <w:sz w:val="28"/>
          <w:szCs w:val="28"/>
        </w:rPr>
        <w:t xml:space="preserve">, тому перша </w:t>
      </w:r>
      <w:proofErr w:type="spellStart"/>
      <w:r w:rsidRPr="00580F85">
        <w:rPr>
          <w:rFonts w:ascii="Times New Roman" w:hAnsi="Times New Roman" w:cs="Times New Roman"/>
          <w:sz w:val="28"/>
          <w:szCs w:val="28"/>
        </w:rPr>
        <w:t>вимога</w:t>
      </w:r>
      <w:proofErr w:type="spellEnd"/>
      <w:r w:rsidRPr="00580F85">
        <w:rPr>
          <w:rFonts w:ascii="Times New Roman" w:hAnsi="Times New Roman" w:cs="Times New Roman"/>
          <w:sz w:val="28"/>
          <w:szCs w:val="28"/>
        </w:rPr>
        <w:t xml:space="preserve"> – </w:t>
      </w:r>
      <w:proofErr w:type="spellStart"/>
      <w:r w:rsidRPr="00580F85">
        <w:rPr>
          <w:rFonts w:ascii="Times New Roman" w:hAnsi="Times New Roman" w:cs="Times New Roman"/>
          <w:sz w:val="28"/>
          <w:szCs w:val="28"/>
        </w:rPr>
        <w:t>це</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їхня</w:t>
      </w:r>
      <w:proofErr w:type="spellEnd"/>
      <w:r w:rsidRPr="00580F85">
        <w:rPr>
          <w:rFonts w:ascii="Times New Roman" w:hAnsi="Times New Roman" w:cs="Times New Roman"/>
          <w:sz w:val="28"/>
          <w:szCs w:val="28"/>
        </w:rPr>
        <w:t xml:space="preserve"> </w:t>
      </w:r>
      <w:proofErr w:type="spellStart"/>
      <w:r w:rsidRPr="00580F85">
        <w:rPr>
          <w:rFonts w:ascii="Times New Roman" w:hAnsi="Times New Roman" w:cs="Times New Roman"/>
          <w:sz w:val="28"/>
          <w:szCs w:val="28"/>
        </w:rPr>
        <w:t>безпека</w:t>
      </w:r>
      <w:proofErr w:type="spellEnd"/>
      <w:r w:rsidRPr="00580F85">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Нещасних</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випадків</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виробничого</w:t>
      </w:r>
      <w:proofErr w:type="spellEnd"/>
      <w:r w:rsidR="00276EC1" w:rsidRPr="00276EC1">
        <w:rPr>
          <w:rFonts w:ascii="Times New Roman" w:hAnsi="Times New Roman" w:cs="Times New Roman"/>
          <w:sz w:val="28"/>
          <w:szCs w:val="28"/>
        </w:rPr>
        <w:t xml:space="preserve"> та </w:t>
      </w:r>
      <w:proofErr w:type="spellStart"/>
      <w:r w:rsidR="00276EC1" w:rsidRPr="00276EC1">
        <w:rPr>
          <w:rFonts w:ascii="Times New Roman" w:hAnsi="Times New Roman" w:cs="Times New Roman"/>
          <w:sz w:val="28"/>
          <w:szCs w:val="28"/>
        </w:rPr>
        <w:t>невиробничого</w:t>
      </w:r>
      <w:proofErr w:type="spellEnd"/>
      <w:r w:rsidR="00276EC1" w:rsidRPr="00276EC1">
        <w:rPr>
          <w:rFonts w:ascii="Times New Roman" w:hAnsi="Times New Roman" w:cs="Times New Roman"/>
          <w:sz w:val="28"/>
          <w:szCs w:val="28"/>
        </w:rPr>
        <w:t xml:space="preserve"> характеру з </w:t>
      </w:r>
      <w:proofErr w:type="spellStart"/>
      <w:r w:rsidR="00276EC1" w:rsidRPr="00276EC1">
        <w:rPr>
          <w:rFonts w:ascii="Times New Roman" w:hAnsi="Times New Roman" w:cs="Times New Roman"/>
          <w:sz w:val="28"/>
          <w:szCs w:val="28"/>
        </w:rPr>
        <w:t>учнями</w:t>
      </w:r>
      <w:proofErr w:type="spellEnd"/>
      <w:r w:rsidR="00276EC1" w:rsidRPr="00276EC1">
        <w:rPr>
          <w:rFonts w:ascii="Times New Roman" w:hAnsi="Times New Roman" w:cs="Times New Roman"/>
          <w:sz w:val="28"/>
          <w:szCs w:val="28"/>
        </w:rPr>
        <w:t xml:space="preserve"> закладу не </w:t>
      </w:r>
      <w:proofErr w:type="spellStart"/>
      <w:r w:rsidR="00276EC1" w:rsidRPr="00276EC1">
        <w:rPr>
          <w:rFonts w:ascii="Times New Roman" w:hAnsi="Times New Roman" w:cs="Times New Roman"/>
          <w:sz w:val="28"/>
          <w:szCs w:val="28"/>
        </w:rPr>
        <w:t>зафіксовано</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Усі</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учасники</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освітнього</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процесу</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пройшли</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поглиблений</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медичний</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огляд</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Класні</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керівники</w:t>
      </w:r>
      <w:proofErr w:type="spellEnd"/>
      <w:r w:rsidR="00276EC1" w:rsidRPr="00276EC1">
        <w:rPr>
          <w:rFonts w:ascii="Times New Roman" w:hAnsi="Times New Roman" w:cs="Times New Roman"/>
          <w:sz w:val="28"/>
          <w:szCs w:val="28"/>
        </w:rPr>
        <w:t xml:space="preserve"> вели й </w:t>
      </w:r>
      <w:proofErr w:type="spellStart"/>
      <w:r w:rsidR="00276EC1" w:rsidRPr="00276EC1">
        <w:rPr>
          <w:rFonts w:ascii="Times New Roman" w:hAnsi="Times New Roman" w:cs="Times New Roman"/>
          <w:sz w:val="28"/>
          <w:szCs w:val="28"/>
        </w:rPr>
        <w:t>аналізували</w:t>
      </w:r>
      <w:proofErr w:type="spellEnd"/>
      <w:r w:rsidR="00276EC1" w:rsidRPr="00276EC1">
        <w:rPr>
          <w:rFonts w:ascii="Times New Roman" w:hAnsi="Times New Roman" w:cs="Times New Roman"/>
          <w:sz w:val="28"/>
          <w:szCs w:val="28"/>
        </w:rPr>
        <w:t xml:space="preserve"> листки </w:t>
      </w:r>
      <w:proofErr w:type="spellStart"/>
      <w:r w:rsidR="00276EC1" w:rsidRPr="00276EC1">
        <w:rPr>
          <w:rFonts w:ascii="Times New Roman" w:hAnsi="Times New Roman" w:cs="Times New Roman"/>
          <w:sz w:val="28"/>
          <w:szCs w:val="28"/>
        </w:rPr>
        <w:t>здоров’я</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учнів</w:t>
      </w:r>
      <w:proofErr w:type="spellEnd"/>
      <w:r w:rsidR="00276EC1" w:rsidRPr="00276EC1">
        <w:rPr>
          <w:rFonts w:ascii="Times New Roman" w:hAnsi="Times New Roman" w:cs="Times New Roman"/>
          <w:sz w:val="28"/>
          <w:szCs w:val="28"/>
        </w:rPr>
        <w:t xml:space="preserve">, проводили </w:t>
      </w:r>
      <w:proofErr w:type="spellStart"/>
      <w:r w:rsidR="00276EC1" w:rsidRPr="00276EC1">
        <w:rPr>
          <w:rFonts w:ascii="Times New Roman" w:hAnsi="Times New Roman" w:cs="Times New Roman"/>
          <w:sz w:val="28"/>
          <w:szCs w:val="28"/>
        </w:rPr>
        <w:t>відповідні</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профілактичні</w:t>
      </w:r>
      <w:proofErr w:type="spellEnd"/>
      <w:r w:rsidR="00276EC1" w:rsidRPr="00276EC1">
        <w:rPr>
          <w:rFonts w:ascii="Times New Roman" w:hAnsi="Times New Roman" w:cs="Times New Roman"/>
          <w:sz w:val="28"/>
          <w:szCs w:val="28"/>
        </w:rPr>
        <w:t xml:space="preserve"> й </w:t>
      </w:r>
      <w:proofErr w:type="spellStart"/>
      <w:r w:rsidR="00276EC1" w:rsidRPr="00276EC1">
        <w:rPr>
          <w:rFonts w:ascii="Times New Roman" w:hAnsi="Times New Roman" w:cs="Times New Roman"/>
          <w:sz w:val="28"/>
          <w:szCs w:val="28"/>
        </w:rPr>
        <w:t>оздоровчі</w:t>
      </w:r>
      <w:proofErr w:type="spellEnd"/>
      <w:r w:rsidR="00276EC1" w:rsidRPr="00276EC1">
        <w:rPr>
          <w:rFonts w:ascii="Times New Roman" w:hAnsi="Times New Roman" w:cs="Times New Roman"/>
          <w:sz w:val="28"/>
          <w:szCs w:val="28"/>
        </w:rPr>
        <w:t xml:space="preserve"> заходи</w:t>
      </w:r>
      <w:r w:rsidR="00625EE3">
        <w:rPr>
          <w:rFonts w:ascii="Times New Roman" w:hAnsi="Times New Roman" w:cs="Times New Roman"/>
          <w:sz w:val="28"/>
          <w:szCs w:val="28"/>
          <w:lang w:val="uk-UA"/>
        </w:rPr>
        <w:t>.</w:t>
      </w:r>
    </w:p>
    <w:p w14:paraId="3386A299" w14:textId="4F189428" w:rsidR="00625EE3" w:rsidRPr="00625EE3" w:rsidRDefault="00625EE3" w:rsidP="00301CF7">
      <w:pPr>
        <w:jc w:val="both"/>
        <w:rPr>
          <w:rFonts w:ascii="Times New Roman" w:hAnsi="Times New Roman" w:cs="Times New Roman"/>
          <w:sz w:val="28"/>
          <w:szCs w:val="28"/>
          <w:lang w:val="uk-UA"/>
        </w:rPr>
      </w:pPr>
      <w:proofErr w:type="spellStart"/>
      <w:r w:rsidRPr="003B05AE">
        <w:rPr>
          <w:rFonts w:ascii="Times New Roman" w:hAnsi="Times New Roman" w:cs="Times New Roman"/>
          <w:b/>
          <w:bCs/>
          <w:sz w:val="28"/>
          <w:szCs w:val="28"/>
        </w:rPr>
        <w:t>Усі</w:t>
      </w:r>
      <w:proofErr w:type="spellEnd"/>
      <w:r w:rsidRPr="003B05AE">
        <w:rPr>
          <w:rFonts w:ascii="Times New Roman" w:hAnsi="Times New Roman" w:cs="Times New Roman"/>
          <w:b/>
          <w:bCs/>
          <w:sz w:val="28"/>
          <w:szCs w:val="28"/>
        </w:rPr>
        <w:t xml:space="preserve"> </w:t>
      </w:r>
      <w:proofErr w:type="spellStart"/>
      <w:r w:rsidRPr="003B05AE">
        <w:rPr>
          <w:rFonts w:ascii="Times New Roman" w:hAnsi="Times New Roman" w:cs="Times New Roman"/>
          <w:b/>
          <w:bCs/>
          <w:sz w:val="28"/>
          <w:szCs w:val="28"/>
        </w:rPr>
        <w:t>приміщення</w:t>
      </w:r>
      <w:proofErr w:type="spellEnd"/>
      <w:r w:rsidRPr="003B05AE">
        <w:rPr>
          <w:rFonts w:ascii="Times New Roman" w:hAnsi="Times New Roman" w:cs="Times New Roman"/>
          <w:b/>
          <w:bCs/>
          <w:sz w:val="28"/>
          <w:szCs w:val="28"/>
        </w:rPr>
        <w:t xml:space="preserve"> закладу </w:t>
      </w:r>
      <w:proofErr w:type="spellStart"/>
      <w:r w:rsidRPr="003B05AE">
        <w:rPr>
          <w:rFonts w:ascii="Times New Roman" w:hAnsi="Times New Roman" w:cs="Times New Roman"/>
          <w:b/>
          <w:bCs/>
          <w:sz w:val="28"/>
          <w:szCs w:val="28"/>
        </w:rPr>
        <w:t>мають</w:t>
      </w:r>
      <w:proofErr w:type="spellEnd"/>
      <w:r w:rsidRPr="003B05AE">
        <w:rPr>
          <w:rFonts w:ascii="Times New Roman" w:hAnsi="Times New Roman" w:cs="Times New Roman"/>
          <w:b/>
          <w:bCs/>
          <w:sz w:val="28"/>
          <w:szCs w:val="28"/>
        </w:rPr>
        <w:t xml:space="preserve"> доступ до </w:t>
      </w:r>
      <w:proofErr w:type="spellStart"/>
      <w:r w:rsidRPr="003B05AE">
        <w:rPr>
          <w:rFonts w:ascii="Times New Roman" w:hAnsi="Times New Roman" w:cs="Times New Roman"/>
          <w:b/>
          <w:bCs/>
          <w:sz w:val="28"/>
          <w:szCs w:val="28"/>
        </w:rPr>
        <w:t>мережі</w:t>
      </w:r>
      <w:proofErr w:type="spellEnd"/>
      <w:r w:rsidRPr="003B05AE">
        <w:rPr>
          <w:rFonts w:ascii="Times New Roman" w:hAnsi="Times New Roman" w:cs="Times New Roman"/>
          <w:b/>
          <w:bCs/>
          <w:sz w:val="28"/>
          <w:szCs w:val="28"/>
        </w:rPr>
        <w:t xml:space="preserve"> </w:t>
      </w:r>
      <w:proofErr w:type="spellStart"/>
      <w:r w:rsidRPr="003B05AE">
        <w:rPr>
          <w:rFonts w:ascii="Times New Roman" w:hAnsi="Times New Roman" w:cs="Times New Roman"/>
          <w:b/>
          <w:bCs/>
          <w:sz w:val="28"/>
          <w:szCs w:val="28"/>
        </w:rPr>
        <w:t>Інтернет</w:t>
      </w:r>
      <w:proofErr w:type="spellEnd"/>
      <w:r>
        <w:rPr>
          <w:rFonts w:ascii="Times New Roman" w:hAnsi="Times New Roman" w:cs="Times New Roman"/>
          <w:sz w:val="28"/>
          <w:szCs w:val="28"/>
          <w:lang w:val="uk-UA"/>
        </w:rPr>
        <w:t>.</w:t>
      </w:r>
    </w:p>
    <w:p w14:paraId="304A158A" w14:textId="20DC477B" w:rsidR="00276EC1" w:rsidRDefault="00276EC1" w:rsidP="00301CF7">
      <w:pPr>
        <w:jc w:val="both"/>
        <w:rPr>
          <w:rFonts w:ascii="Times New Roman" w:hAnsi="Times New Roman" w:cs="Times New Roman"/>
          <w:sz w:val="28"/>
          <w:szCs w:val="28"/>
          <w:lang w:val="uk-UA"/>
        </w:rPr>
      </w:pPr>
      <w:r w:rsidRPr="00276EC1">
        <w:rPr>
          <w:rFonts w:ascii="Times New Roman" w:hAnsi="Times New Roman" w:cs="Times New Roman"/>
          <w:sz w:val="28"/>
          <w:szCs w:val="28"/>
          <w:lang w:val="uk-UA"/>
        </w:rPr>
        <w:t>Для комфортного навчання учнів під час дистанційних уроків від благодійного фонду</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w:t>
      </w:r>
      <w:r w:rsidR="00CF7D8F">
        <w:rPr>
          <w:rFonts w:ascii="Times New Roman" w:hAnsi="Times New Roman" w:cs="Times New Roman"/>
          <w:sz w:val="28"/>
          <w:szCs w:val="28"/>
          <w:lang w:val="uk-UA"/>
        </w:rPr>
        <w:t>п</w:t>
      </w:r>
      <w:r>
        <w:rPr>
          <w:rFonts w:ascii="Times New Roman" w:hAnsi="Times New Roman" w:cs="Times New Roman"/>
          <w:sz w:val="28"/>
          <w:szCs w:val="28"/>
          <w:lang w:val="uk-UA"/>
        </w:rPr>
        <w:t>івдія</w:t>
      </w:r>
      <w:proofErr w:type="spellEnd"/>
      <w:r>
        <w:rPr>
          <w:rFonts w:ascii="Times New Roman" w:hAnsi="Times New Roman" w:cs="Times New Roman"/>
          <w:sz w:val="28"/>
          <w:szCs w:val="28"/>
          <w:lang w:val="uk-UA"/>
        </w:rPr>
        <w:t>»</w:t>
      </w:r>
      <w:r w:rsidR="00EB2420">
        <w:rPr>
          <w:rFonts w:ascii="Times New Roman" w:hAnsi="Times New Roman" w:cs="Times New Roman"/>
          <w:sz w:val="28"/>
          <w:szCs w:val="28"/>
          <w:lang w:val="uk-UA"/>
        </w:rPr>
        <w:t xml:space="preserve">  пере</w:t>
      </w:r>
      <w:r w:rsidRPr="00276EC1">
        <w:rPr>
          <w:rFonts w:ascii="Times New Roman" w:hAnsi="Times New Roman" w:cs="Times New Roman"/>
          <w:sz w:val="28"/>
          <w:szCs w:val="28"/>
          <w:lang w:val="uk-UA"/>
        </w:rPr>
        <w:t xml:space="preserve">дано  </w:t>
      </w:r>
      <w:r>
        <w:rPr>
          <w:rFonts w:ascii="Times New Roman" w:hAnsi="Times New Roman" w:cs="Times New Roman"/>
          <w:sz w:val="28"/>
          <w:szCs w:val="28"/>
          <w:lang w:val="uk-UA"/>
        </w:rPr>
        <w:t>10</w:t>
      </w:r>
      <w:r w:rsidRPr="00276EC1">
        <w:rPr>
          <w:rFonts w:ascii="Times New Roman" w:hAnsi="Times New Roman" w:cs="Times New Roman"/>
          <w:sz w:val="28"/>
          <w:szCs w:val="28"/>
          <w:lang w:val="uk-UA"/>
        </w:rPr>
        <w:t xml:space="preserve"> шт.</w:t>
      </w:r>
      <w:r>
        <w:rPr>
          <w:rFonts w:ascii="Times New Roman" w:hAnsi="Times New Roman" w:cs="Times New Roman"/>
          <w:sz w:val="28"/>
          <w:szCs w:val="28"/>
          <w:lang w:val="uk-UA"/>
        </w:rPr>
        <w:t xml:space="preserve"> ноутбуків</w:t>
      </w:r>
      <w:r w:rsidRPr="00276EC1">
        <w:rPr>
          <w:rFonts w:ascii="Times New Roman" w:hAnsi="Times New Roman" w:cs="Times New Roman"/>
          <w:sz w:val="28"/>
          <w:szCs w:val="28"/>
          <w:lang w:val="uk-UA"/>
        </w:rPr>
        <w:t xml:space="preserve"> та від </w:t>
      </w:r>
      <w:proofErr w:type="spellStart"/>
      <w:r w:rsidRPr="00276EC1">
        <w:rPr>
          <w:rFonts w:ascii="Times New Roman" w:hAnsi="Times New Roman" w:cs="Times New Roman"/>
          <w:sz w:val="28"/>
          <w:szCs w:val="28"/>
        </w:rPr>
        <w:t>Unicef</w:t>
      </w:r>
      <w:proofErr w:type="spellEnd"/>
      <w:r w:rsidRPr="00276EC1">
        <w:rPr>
          <w:rFonts w:ascii="Times New Roman" w:hAnsi="Times New Roman" w:cs="Times New Roman"/>
          <w:sz w:val="28"/>
          <w:szCs w:val="28"/>
          <w:lang w:val="uk-UA"/>
        </w:rPr>
        <w:t xml:space="preserve">  </w:t>
      </w:r>
      <w:r w:rsidR="00625EE3">
        <w:rPr>
          <w:rFonts w:ascii="Times New Roman" w:hAnsi="Times New Roman" w:cs="Times New Roman"/>
          <w:sz w:val="28"/>
          <w:szCs w:val="28"/>
          <w:lang w:val="uk-UA"/>
        </w:rPr>
        <w:t>20+ 4</w:t>
      </w:r>
      <w:r w:rsidRPr="00276EC1">
        <w:rPr>
          <w:rFonts w:ascii="Times New Roman" w:hAnsi="Times New Roman" w:cs="Times New Roman"/>
          <w:sz w:val="28"/>
          <w:szCs w:val="28"/>
          <w:lang w:val="uk-UA"/>
        </w:rPr>
        <w:t xml:space="preserve"> ноутбуки</w:t>
      </w:r>
      <w:r w:rsidR="00EB2420">
        <w:rPr>
          <w:rFonts w:ascii="Times New Roman" w:hAnsi="Times New Roman" w:cs="Times New Roman"/>
          <w:sz w:val="28"/>
          <w:szCs w:val="28"/>
          <w:lang w:val="uk-UA"/>
        </w:rPr>
        <w:t>, 15 – хром-буки, 5 планшетів</w:t>
      </w:r>
      <w:r w:rsidRPr="00276EC1">
        <w:rPr>
          <w:rFonts w:ascii="Times New Roman" w:hAnsi="Times New Roman" w:cs="Times New Roman"/>
          <w:sz w:val="28"/>
          <w:szCs w:val="28"/>
          <w:lang w:val="uk-UA"/>
        </w:rPr>
        <w:t xml:space="preserve"> для учнів 5-11 класів . Засоби навчання бу</w:t>
      </w:r>
      <w:r w:rsidR="00625EE3">
        <w:rPr>
          <w:rFonts w:ascii="Times New Roman" w:hAnsi="Times New Roman" w:cs="Times New Roman"/>
          <w:sz w:val="28"/>
          <w:szCs w:val="28"/>
          <w:lang w:val="uk-UA"/>
        </w:rPr>
        <w:t>ли</w:t>
      </w:r>
      <w:r w:rsidRPr="00276EC1">
        <w:rPr>
          <w:rFonts w:ascii="Times New Roman" w:hAnsi="Times New Roman" w:cs="Times New Roman"/>
          <w:sz w:val="28"/>
          <w:szCs w:val="28"/>
          <w:lang w:val="uk-UA"/>
        </w:rPr>
        <w:t xml:space="preserve"> видані у тимчасове користування для учнів, які перебувають у складних життєвих обставинах, дітям</w:t>
      </w:r>
      <w:r w:rsidR="00625EE3">
        <w:rPr>
          <w:rFonts w:ascii="Times New Roman" w:hAnsi="Times New Roman" w:cs="Times New Roman"/>
          <w:sz w:val="28"/>
          <w:szCs w:val="28"/>
          <w:lang w:val="uk-UA"/>
        </w:rPr>
        <w:t xml:space="preserve"> – ВПО, </w:t>
      </w:r>
      <w:r w:rsidRPr="00276EC1">
        <w:rPr>
          <w:rFonts w:ascii="Times New Roman" w:hAnsi="Times New Roman" w:cs="Times New Roman"/>
          <w:sz w:val="28"/>
          <w:szCs w:val="28"/>
          <w:lang w:val="uk-UA"/>
        </w:rPr>
        <w:t xml:space="preserve"> з багатодітних сімей, дітям учасників бойових дій. </w:t>
      </w:r>
    </w:p>
    <w:p w14:paraId="15B7C16D" w14:textId="77777777" w:rsidR="009510AB" w:rsidRPr="00AD6418" w:rsidRDefault="00276EC1" w:rsidP="00301CF7">
      <w:pPr>
        <w:jc w:val="both"/>
        <w:rPr>
          <w:rFonts w:ascii="Times New Roman" w:hAnsi="Times New Roman" w:cs="Times New Roman"/>
          <w:color w:val="4472C4" w:themeColor="accent1"/>
          <w:sz w:val="28"/>
          <w:szCs w:val="28"/>
          <w:lang w:val="uk-UA"/>
        </w:rPr>
      </w:pPr>
      <w:r w:rsidRPr="00AD6418">
        <w:rPr>
          <w:rFonts w:ascii="Times New Roman" w:hAnsi="Times New Roman" w:cs="Times New Roman"/>
          <w:color w:val="4472C4" w:themeColor="accent1"/>
          <w:sz w:val="28"/>
          <w:szCs w:val="28"/>
          <w:lang w:val="uk-UA"/>
        </w:rPr>
        <w:t xml:space="preserve">1.2. </w:t>
      </w:r>
      <w:proofErr w:type="spellStart"/>
      <w:r w:rsidRPr="00AD6418">
        <w:rPr>
          <w:rFonts w:ascii="Times New Roman" w:hAnsi="Times New Roman" w:cs="Times New Roman"/>
          <w:b/>
          <w:bCs/>
          <w:color w:val="4472C4" w:themeColor="accent1"/>
          <w:sz w:val="28"/>
          <w:szCs w:val="28"/>
        </w:rPr>
        <w:t>Створення</w:t>
      </w:r>
      <w:proofErr w:type="spellEnd"/>
      <w:r w:rsidRPr="00AD6418">
        <w:rPr>
          <w:rFonts w:ascii="Times New Roman" w:hAnsi="Times New Roman" w:cs="Times New Roman"/>
          <w:b/>
          <w:bCs/>
          <w:color w:val="4472C4" w:themeColor="accent1"/>
          <w:sz w:val="28"/>
          <w:szCs w:val="28"/>
        </w:rPr>
        <w:t xml:space="preserve"> </w:t>
      </w:r>
      <w:proofErr w:type="spellStart"/>
      <w:r w:rsidRPr="00AD6418">
        <w:rPr>
          <w:rFonts w:ascii="Times New Roman" w:hAnsi="Times New Roman" w:cs="Times New Roman"/>
          <w:b/>
          <w:bCs/>
          <w:color w:val="4472C4" w:themeColor="accent1"/>
          <w:sz w:val="28"/>
          <w:szCs w:val="28"/>
        </w:rPr>
        <w:t>освітнього</w:t>
      </w:r>
      <w:proofErr w:type="spellEnd"/>
      <w:r w:rsidRPr="00AD6418">
        <w:rPr>
          <w:rFonts w:ascii="Times New Roman" w:hAnsi="Times New Roman" w:cs="Times New Roman"/>
          <w:b/>
          <w:bCs/>
          <w:color w:val="4472C4" w:themeColor="accent1"/>
          <w:sz w:val="28"/>
          <w:szCs w:val="28"/>
        </w:rPr>
        <w:t xml:space="preserve"> </w:t>
      </w:r>
      <w:proofErr w:type="spellStart"/>
      <w:r w:rsidRPr="00AD6418">
        <w:rPr>
          <w:rFonts w:ascii="Times New Roman" w:hAnsi="Times New Roman" w:cs="Times New Roman"/>
          <w:b/>
          <w:bCs/>
          <w:color w:val="4472C4" w:themeColor="accent1"/>
          <w:sz w:val="28"/>
          <w:szCs w:val="28"/>
        </w:rPr>
        <w:t>середовища</w:t>
      </w:r>
      <w:proofErr w:type="spellEnd"/>
      <w:r w:rsidRPr="00AD6418">
        <w:rPr>
          <w:rFonts w:ascii="Times New Roman" w:hAnsi="Times New Roman" w:cs="Times New Roman"/>
          <w:b/>
          <w:bCs/>
          <w:color w:val="4472C4" w:themeColor="accent1"/>
          <w:sz w:val="28"/>
          <w:szCs w:val="28"/>
        </w:rPr>
        <w:t xml:space="preserve">, </w:t>
      </w:r>
      <w:proofErr w:type="spellStart"/>
      <w:r w:rsidRPr="00AD6418">
        <w:rPr>
          <w:rFonts w:ascii="Times New Roman" w:hAnsi="Times New Roman" w:cs="Times New Roman"/>
          <w:b/>
          <w:bCs/>
          <w:color w:val="4472C4" w:themeColor="accent1"/>
          <w:sz w:val="28"/>
          <w:szCs w:val="28"/>
        </w:rPr>
        <w:t>вільного</w:t>
      </w:r>
      <w:proofErr w:type="spellEnd"/>
      <w:r w:rsidRPr="00AD6418">
        <w:rPr>
          <w:rFonts w:ascii="Times New Roman" w:hAnsi="Times New Roman" w:cs="Times New Roman"/>
          <w:b/>
          <w:bCs/>
          <w:color w:val="4472C4" w:themeColor="accent1"/>
          <w:sz w:val="28"/>
          <w:szCs w:val="28"/>
        </w:rPr>
        <w:t xml:space="preserve"> </w:t>
      </w:r>
      <w:proofErr w:type="spellStart"/>
      <w:r w:rsidRPr="00AD6418">
        <w:rPr>
          <w:rFonts w:ascii="Times New Roman" w:hAnsi="Times New Roman" w:cs="Times New Roman"/>
          <w:b/>
          <w:bCs/>
          <w:color w:val="4472C4" w:themeColor="accent1"/>
          <w:sz w:val="28"/>
          <w:szCs w:val="28"/>
        </w:rPr>
        <w:t>від</w:t>
      </w:r>
      <w:proofErr w:type="spellEnd"/>
      <w:r w:rsidRPr="00AD6418">
        <w:rPr>
          <w:rFonts w:ascii="Times New Roman" w:hAnsi="Times New Roman" w:cs="Times New Roman"/>
          <w:b/>
          <w:bCs/>
          <w:color w:val="4472C4" w:themeColor="accent1"/>
          <w:sz w:val="28"/>
          <w:szCs w:val="28"/>
        </w:rPr>
        <w:t xml:space="preserve"> будь-</w:t>
      </w:r>
      <w:proofErr w:type="spellStart"/>
      <w:r w:rsidRPr="00AD6418">
        <w:rPr>
          <w:rFonts w:ascii="Times New Roman" w:hAnsi="Times New Roman" w:cs="Times New Roman"/>
          <w:b/>
          <w:bCs/>
          <w:color w:val="4472C4" w:themeColor="accent1"/>
          <w:sz w:val="28"/>
          <w:szCs w:val="28"/>
        </w:rPr>
        <w:t>яких</w:t>
      </w:r>
      <w:proofErr w:type="spellEnd"/>
      <w:r w:rsidRPr="00AD6418">
        <w:rPr>
          <w:rFonts w:ascii="Times New Roman" w:hAnsi="Times New Roman" w:cs="Times New Roman"/>
          <w:b/>
          <w:bCs/>
          <w:color w:val="4472C4" w:themeColor="accent1"/>
          <w:sz w:val="28"/>
          <w:szCs w:val="28"/>
        </w:rPr>
        <w:t xml:space="preserve"> форм </w:t>
      </w:r>
      <w:proofErr w:type="spellStart"/>
      <w:r w:rsidRPr="00AD6418">
        <w:rPr>
          <w:rFonts w:ascii="Times New Roman" w:hAnsi="Times New Roman" w:cs="Times New Roman"/>
          <w:b/>
          <w:bCs/>
          <w:color w:val="4472C4" w:themeColor="accent1"/>
          <w:sz w:val="28"/>
          <w:szCs w:val="28"/>
        </w:rPr>
        <w:t>насильства</w:t>
      </w:r>
      <w:proofErr w:type="spellEnd"/>
      <w:r w:rsidRPr="00AD6418">
        <w:rPr>
          <w:rFonts w:ascii="Times New Roman" w:hAnsi="Times New Roman" w:cs="Times New Roman"/>
          <w:b/>
          <w:bCs/>
          <w:color w:val="4472C4" w:themeColor="accent1"/>
          <w:sz w:val="28"/>
          <w:szCs w:val="28"/>
        </w:rPr>
        <w:t xml:space="preserve"> та </w:t>
      </w:r>
      <w:proofErr w:type="spellStart"/>
      <w:r w:rsidRPr="00AD6418">
        <w:rPr>
          <w:rFonts w:ascii="Times New Roman" w:hAnsi="Times New Roman" w:cs="Times New Roman"/>
          <w:b/>
          <w:bCs/>
          <w:color w:val="4472C4" w:themeColor="accent1"/>
          <w:sz w:val="28"/>
          <w:szCs w:val="28"/>
        </w:rPr>
        <w:t>дискримінації</w:t>
      </w:r>
      <w:proofErr w:type="spellEnd"/>
      <w:r w:rsidRPr="00AD6418">
        <w:rPr>
          <w:rFonts w:ascii="Times New Roman" w:hAnsi="Times New Roman" w:cs="Times New Roman"/>
          <w:color w:val="4472C4" w:themeColor="accent1"/>
          <w:sz w:val="28"/>
          <w:szCs w:val="28"/>
        </w:rPr>
        <w:t xml:space="preserve">. </w:t>
      </w:r>
    </w:p>
    <w:p w14:paraId="1FCE5FBE" w14:textId="1352F026" w:rsidR="00FC0969" w:rsidRDefault="00276EC1" w:rsidP="000E7855">
      <w:pPr>
        <w:ind w:firstLine="720"/>
        <w:jc w:val="both"/>
        <w:rPr>
          <w:rFonts w:ascii="Times New Roman" w:hAnsi="Times New Roman" w:cs="Times New Roman"/>
          <w:sz w:val="28"/>
          <w:szCs w:val="28"/>
          <w:lang w:val="uk-UA"/>
        </w:rPr>
      </w:pPr>
      <w:r w:rsidRPr="00276EC1">
        <w:rPr>
          <w:rFonts w:ascii="Times New Roman" w:hAnsi="Times New Roman" w:cs="Times New Roman"/>
          <w:sz w:val="28"/>
          <w:szCs w:val="28"/>
        </w:rPr>
        <w:t xml:space="preserve">З </w:t>
      </w:r>
      <w:proofErr w:type="spellStart"/>
      <w:r w:rsidRPr="00276EC1">
        <w:rPr>
          <w:rFonts w:ascii="Times New Roman" w:hAnsi="Times New Roman" w:cs="Times New Roman"/>
          <w:sz w:val="28"/>
          <w:szCs w:val="28"/>
        </w:rPr>
        <w:t>учасниками</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освітнього</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процесу</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протягом</w:t>
      </w:r>
      <w:proofErr w:type="spellEnd"/>
      <w:r w:rsidRPr="00276EC1">
        <w:rPr>
          <w:rFonts w:ascii="Times New Roman" w:hAnsi="Times New Roman" w:cs="Times New Roman"/>
          <w:sz w:val="28"/>
          <w:szCs w:val="28"/>
        </w:rPr>
        <w:t xml:space="preserve"> року проводиться </w:t>
      </w:r>
      <w:proofErr w:type="spellStart"/>
      <w:r w:rsidRPr="00276EC1">
        <w:rPr>
          <w:rFonts w:ascii="Times New Roman" w:hAnsi="Times New Roman" w:cs="Times New Roman"/>
          <w:sz w:val="28"/>
          <w:szCs w:val="28"/>
        </w:rPr>
        <w:t>просвітницька</w:t>
      </w:r>
      <w:proofErr w:type="spellEnd"/>
      <w:r w:rsidRPr="00276EC1">
        <w:rPr>
          <w:rFonts w:ascii="Times New Roman" w:hAnsi="Times New Roman" w:cs="Times New Roman"/>
          <w:sz w:val="28"/>
          <w:szCs w:val="28"/>
        </w:rPr>
        <w:t xml:space="preserve"> робота з </w:t>
      </w:r>
      <w:proofErr w:type="spellStart"/>
      <w:r w:rsidRPr="00276EC1">
        <w:rPr>
          <w:rFonts w:ascii="Times New Roman" w:hAnsi="Times New Roman" w:cs="Times New Roman"/>
          <w:sz w:val="28"/>
          <w:szCs w:val="28"/>
        </w:rPr>
        <w:t>питань</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кібербезпеки</w:t>
      </w:r>
      <w:proofErr w:type="spellEnd"/>
      <w:r w:rsidRPr="00276EC1">
        <w:rPr>
          <w:rFonts w:ascii="Times New Roman" w:hAnsi="Times New Roman" w:cs="Times New Roman"/>
          <w:sz w:val="28"/>
          <w:szCs w:val="28"/>
        </w:rPr>
        <w:t xml:space="preserve"> та </w:t>
      </w:r>
      <w:proofErr w:type="spellStart"/>
      <w:r w:rsidRPr="00276EC1">
        <w:rPr>
          <w:rFonts w:ascii="Times New Roman" w:hAnsi="Times New Roman" w:cs="Times New Roman"/>
          <w:sz w:val="28"/>
          <w:szCs w:val="28"/>
        </w:rPr>
        <w:t>попередження</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кібербулінгу</w:t>
      </w:r>
      <w:proofErr w:type="spellEnd"/>
      <w:r w:rsidRPr="00276EC1">
        <w:rPr>
          <w:rFonts w:ascii="Times New Roman" w:hAnsi="Times New Roman" w:cs="Times New Roman"/>
          <w:sz w:val="28"/>
          <w:szCs w:val="28"/>
        </w:rPr>
        <w:t xml:space="preserve">. Так, </w:t>
      </w:r>
      <w:proofErr w:type="spellStart"/>
      <w:r w:rsidRPr="00276EC1">
        <w:rPr>
          <w:rFonts w:ascii="Times New Roman" w:hAnsi="Times New Roman" w:cs="Times New Roman"/>
          <w:sz w:val="28"/>
          <w:szCs w:val="28"/>
        </w:rPr>
        <w:t>більшість</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здобувачів</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освіти</w:t>
      </w:r>
      <w:proofErr w:type="spellEnd"/>
      <w:r w:rsidRPr="00276EC1">
        <w:rPr>
          <w:rFonts w:ascii="Times New Roman" w:hAnsi="Times New Roman" w:cs="Times New Roman"/>
          <w:sz w:val="28"/>
          <w:szCs w:val="28"/>
        </w:rPr>
        <w:t xml:space="preserve"> та </w:t>
      </w:r>
      <w:proofErr w:type="spellStart"/>
      <w:r w:rsidRPr="00276EC1">
        <w:rPr>
          <w:rFonts w:ascii="Times New Roman" w:hAnsi="Times New Roman" w:cs="Times New Roman"/>
          <w:sz w:val="28"/>
          <w:szCs w:val="28"/>
        </w:rPr>
        <w:t>їхні</w:t>
      </w:r>
      <w:proofErr w:type="spellEnd"/>
      <w:r w:rsidRPr="00276EC1">
        <w:rPr>
          <w:rFonts w:ascii="Times New Roman" w:hAnsi="Times New Roman" w:cs="Times New Roman"/>
          <w:sz w:val="28"/>
          <w:szCs w:val="28"/>
        </w:rPr>
        <w:t xml:space="preserve"> батьки </w:t>
      </w:r>
      <w:proofErr w:type="spellStart"/>
      <w:r w:rsidRPr="00276EC1">
        <w:rPr>
          <w:rFonts w:ascii="Times New Roman" w:hAnsi="Times New Roman" w:cs="Times New Roman"/>
          <w:sz w:val="28"/>
          <w:szCs w:val="28"/>
        </w:rPr>
        <w:t>поінформовані</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щодо</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безпечного</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використання</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мережі</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Інтернет</w:t>
      </w:r>
      <w:proofErr w:type="spellEnd"/>
      <w:r w:rsidRPr="00276EC1">
        <w:rPr>
          <w:rFonts w:ascii="Times New Roman" w:hAnsi="Times New Roman" w:cs="Times New Roman"/>
          <w:sz w:val="28"/>
          <w:szCs w:val="28"/>
        </w:rPr>
        <w:t xml:space="preserve"> та </w:t>
      </w:r>
      <w:proofErr w:type="spellStart"/>
      <w:r w:rsidRPr="00276EC1">
        <w:rPr>
          <w:rFonts w:ascii="Times New Roman" w:hAnsi="Times New Roman" w:cs="Times New Roman"/>
          <w:sz w:val="28"/>
          <w:szCs w:val="28"/>
        </w:rPr>
        <w:t>дотримуються</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загальноприйнятих</w:t>
      </w:r>
      <w:proofErr w:type="spellEnd"/>
      <w:r w:rsidRPr="00276EC1">
        <w:rPr>
          <w:rFonts w:ascii="Times New Roman" w:hAnsi="Times New Roman" w:cs="Times New Roman"/>
          <w:sz w:val="28"/>
          <w:szCs w:val="28"/>
        </w:rPr>
        <w:t xml:space="preserve"> правил </w:t>
      </w:r>
      <w:proofErr w:type="spellStart"/>
      <w:r w:rsidRPr="00276EC1">
        <w:rPr>
          <w:rFonts w:ascii="Times New Roman" w:hAnsi="Times New Roman" w:cs="Times New Roman"/>
          <w:sz w:val="28"/>
          <w:szCs w:val="28"/>
        </w:rPr>
        <w:t>безпечного</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користування</w:t>
      </w:r>
      <w:proofErr w:type="spellEnd"/>
      <w:r w:rsidRPr="00276EC1">
        <w:rPr>
          <w:rFonts w:ascii="Times New Roman" w:hAnsi="Times New Roman" w:cs="Times New Roman"/>
          <w:sz w:val="28"/>
          <w:szCs w:val="28"/>
        </w:rPr>
        <w:t xml:space="preserve"> нею. </w:t>
      </w:r>
      <w:proofErr w:type="spellStart"/>
      <w:r w:rsidRPr="00276EC1">
        <w:rPr>
          <w:rFonts w:ascii="Times New Roman" w:hAnsi="Times New Roman" w:cs="Times New Roman"/>
          <w:sz w:val="28"/>
          <w:szCs w:val="28"/>
        </w:rPr>
        <w:t>Проблеми</w:t>
      </w:r>
      <w:proofErr w:type="spellEnd"/>
      <w:r w:rsidRPr="00276EC1">
        <w:rPr>
          <w:rFonts w:ascii="Times New Roman" w:hAnsi="Times New Roman" w:cs="Times New Roman"/>
          <w:sz w:val="28"/>
          <w:szCs w:val="28"/>
        </w:rPr>
        <w:t xml:space="preserve"> превентивного й правового </w:t>
      </w:r>
      <w:proofErr w:type="spellStart"/>
      <w:r w:rsidRPr="00276EC1">
        <w:rPr>
          <w:rFonts w:ascii="Times New Roman" w:hAnsi="Times New Roman" w:cs="Times New Roman"/>
          <w:sz w:val="28"/>
          <w:szCs w:val="28"/>
        </w:rPr>
        <w:t>виховання</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розглянуті</w:t>
      </w:r>
      <w:proofErr w:type="spellEnd"/>
      <w:r w:rsidRPr="00276EC1">
        <w:rPr>
          <w:rFonts w:ascii="Times New Roman" w:hAnsi="Times New Roman" w:cs="Times New Roman"/>
          <w:sz w:val="28"/>
          <w:szCs w:val="28"/>
        </w:rPr>
        <w:t xml:space="preserve"> на </w:t>
      </w:r>
      <w:proofErr w:type="spellStart"/>
      <w:r w:rsidRPr="00276EC1">
        <w:rPr>
          <w:rFonts w:ascii="Times New Roman" w:hAnsi="Times New Roman" w:cs="Times New Roman"/>
          <w:sz w:val="28"/>
          <w:szCs w:val="28"/>
        </w:rPr>
        <w:t>батьківських</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зборах</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класними</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керівниками</w:t>
      </w:r>
      <w:proofErr w:type="spellEnd"/>
      <w:r w:rsidR="00EB2420">
        <w:rPr>
          <w:rFonts w:ascii="Times New Roman" w:hAnsi="Times New Roman" w:cs="Times New Roman"/>
          <w:sz w:val="28"/>
          <w:szCs w:val="28"/>
          <w:lang w:val="uk-UA"/>
        </w:rPr>
        <w:t xml:space="preserve"> в онлайн форматі</w:t>
      </w:r>
      <w:r w:rsidR="00F13A37">
        <w:rPr>
          <w:rFonts w:ascii="Times New Roman" w:hAnsi="Times New Roman" w:cs="Times New Roman"/>
          <w:sz w:val="28"/>
          <w:szCs w:val="28"/>
        </w:rPr>
        <w:t xml:space="preserve"> </w:t>
      </w:r>
      <w:r w:rsidR="00F13A37">
        <w:rPr>
          <w:rFonts w:ascii="Times New Roman" w:hAnsi="Times New Roman" w:cs="Times New Roman"/>
          <w:sz w:val="28"/>
          <w:szCs w:val="28"/>
          <w:lang w:val="uk-UA"/>
        </w:rPr>
        <w:t>1</w:t>
      </w:r>
      <w:r w:rsidR="00A029CE">
        <w:rPr>
          <w:rFonts w:ascii="Times New Roman" w:hAnsi="Times New Roman" w:cs="Times New Roman"/>
          <w:sz w:val="28"/>
          <w:szCs w:val="28"/>
          <w:lang w:val="uk-UA"/>
        </w:rPr>
        <w:t xml:space="preserve">-11 класів: Хміль А.О., </w:t>
      </w:r>
      <w:proofErr w:type="spellStart"/>
      <w:r w:rsidR="00A029CE">
        <w:rPr>
          <w:rFonts w:ascii="Times New Roman" w:hAnsi="Times New Roman" w:cs="Times New Roman"/>
          <w:sz w:val="28"/>
          <w:szCs w:val="28"/>
          <w:lang w:val="uk-UA"/>
        </w:rPr>
        <w:t>Блинна</w:t>
      </w:r>
      <w:proofErr w:type="spellEnd"/>
      <w:r w:rsidR="00A029CE">
        <w:rPr>
          <w:rFonts w:ascii="Times New Roman" w:hAnsi="Times New Roman" w:cs="Times New Roman"/>
          <w:sz w:val="28"/>
          <w:szCs w:val="28"/>
          <w:lang w:val="uk-UA"/>
        </w:rPr>
        <w:t xml:space="preserve"> Н.С., Данильченко Н.В</w:t>
      </w:r>
      <w:r w:rsidR="00F13A37">
        <w:rPr>
          <w:rFonts w:ascii="Times New Roman" w:hAnsi="Times New Roman" w:cs="Times New Roman"/>
          <w:sz w:val="28"/>
          <w:szCs w:val="28"/>
          <w:lang w:val="uk-UA"/>
        </w:rPr>
        <w:t xml:space="preserve">, </w:t>
      </w:r>
      <w:proofErr w:type="spellStart"/>
      <w:r w:rsidR="00F13A37">
        <w:rPr>
          <w:rFonts w:ascii="Times New Roman" w:hAnsi="Times New Roman" w:cs="Times New Roman"/>
          <w:sz w:val="28"/>
          <w:szCs w:val="28"/>
          <w:lang w:val="uk-UA"/>
        </w:rPr>
        <w:t>Бобонець</w:t>
      </w:r>
      <w:proofErr w:type="spellEnd"/>
      <w:r w:rsidR="00F13A37">
        <w:rPr>
          <w:rFonts w:ascii="Times New Roman" w:hAnsi="Times New Roman" w:cs="Times New Roman"/>
          <w:sz w:val="28"/>
          <w:szCs w:val="28"/>
          <w:lang w:val="uk-UA"/>
        </w:rPr>
        <w:t xml:space="preserve"> Р.С.,</w:t>
      </w:r>
      <w:r w:rsidR="00A029CE">
        <w:rPr>
          <w:rFonts w:ascii="Times New Roman" w:hAnsi="Times New Roman" w:cs="Times New Roman"/>
          <w:sz w:val="28"/>
          <w:szCs w:val="28"/>
          <w:lang w:val="uk-UA"/>
        </w:rPr>
        <w:t xml:space="preserve"> </w:t>
      </w:r>
      <w:r w:rsidRPr="00276EC1">
        <w:rPr>
          <w:rFonts w:ascii="Times New Roman" w:hAnsi="Times New Roman" w:cs="Times New Roman"/>
          <w:sz w:val="28"/>
          <w:szCs w:val="28"/>
        </w:rPr>
        <w:t xml:space="preserve"> </w:t>
      </w:r>
      <w:r>
        <w:rPr>
          <w:rFonts w:ascii="Times New Roman" w:hAnsi="Times New Roman" w:cs="Times New Roman"/>
          <w:sz w:val="28"/>
          <w:szCs w:val="28"/>
          <w:lang w:val="uk-UA"/>
        </w:rPr>
        <w:t>Кузьменко Н.Г</w:t>
      </w:r>
      <w:r w:rsidRPr="00276EC1">
        <w:rPr>
          <w:rFonts w:ascii="Times New Roman" w:hAnsi="Times New Roman" w:cs="Times New Roman"/>
          <w:sz w:val="28"/>
          <w:szCs w:val="28"/>
        </w:rPr>
        <w:t xml:space="preserve">., </w:t>
      </w:r>
      <w:proofErr w:type="spellStart"/>
      <w:r>
        <w:rPr>
          <w:rFonts w:ascii="Times New Roman" w:hAnsi="Times New Roman" w:cs="Times New Roman"/>
          <w:sz w:val="28"/>
          <w:szCs w:val="28"/>
          <w:lang w:val="uk-UA"/>
        </w:rPr>
        <w:t>Мазурак</w:t>
      </w:r>
      <w:proofErr w:type="spellEnd"/>
      <w:r>
        <w:rPr>
          <w:rFonts w:ascii="Times New Roman" w:hAnsi="Times New Roman" w:cs="Times New Roman"/>
          <w:sz w:val="28"/>
          <w:szCs w:val="28"/>
          <w:lang w:val="uk-UA"/>
        </w:rPr>
        <w:t xml:space="preserve"> І.І.</w:t>
      </w:r>
      <w:r w:rsidRPr="00276EC1">
        <w:rPr>
          <w:rFonts w:ascii="Times New Roman" w:hAnsi="Times New Roman" w:cs="Times New Roman"/>
          <w:sz w:val="28"/>
          <w:szCs w:val="28"/>
        </w:rPr>
        <w:t xml:space="preserve">, </w:t>
      </w:r>
      <w:r w:rsidR="00FC0969">
        <w:rPr>
          <w:rFonts w:ascii="Times New Roman" w:hAnsi="Times New Roman" w:cs="Times New Roman"/>
          <w:sz w:val="28"/>
          <w:szCs w:val="28"/>
          <w:lang w:val="uk-UA"/>
        </w:rPr>
        <w:t>Ляскало О.Л.,</w:t>
      </w:r>
      <w:r w:rsidRPr="00276EC1">
        <w:rPr>
          <w:rFonts w:ascii="Times New Roman" w:hAnsi="Times New Roman" w:cs="Times New Roman"/>
          <w:sz w:val="28"/>
          <w:szCs w:val="28"/>
        </w:rPr>
        <w:t xml:space="preserve"> </w:t>
      </w:r>
      <w:proofErr w:type="spellStart"/>
      <w:r w:rsidR="00FC0969">
        <w:rPr>
          <w:rFonts w:ascii="Times New Roman" w:hAnsi="Times New Roman" w:cs="Times New Roman"/>
          <w:sz w:val="28"/>
          <w:szCs w:val="28"/>
          <w:lang w:val="uk-UA"/>
        </w:rPr>
        <w:t>Марющенко</w:t>
      </w:r>
      <w:proofErr w:type="spellEnd"/>
      <w:r w:rsidR="00FC0969">
        <w:rPr>
          <w:rFonts w:ascii="Times New Roman" w:hAnsi="Times New Roman" w:cs="Times New Roman"/>
          <w:sz w:val="28"/>
          <w:szCs w:val="28"/>
          <w:lang w:val="uk-UA"/>
        </w:rPr>
        <w:t xml:space="preserve"> К.П.</w:t>
      </w:r>
      <w:r w:rsidRPr="00276EC1">
        <w:rPr>
          <w:rFonts w:ascii="Times New Roman" w:hAnsi="Times New Roman" w:cs="Times New Roman"/>
          <w:sz w:val="28"/>
          <w:szCs w:val="28"/>
        </w:rPr>
        <w:t xml:space="preserve">, </w:t>
      </w:r>
      <w:r w:rsidR="00FC0969">
        <w:rPr>
          <w:rFonts w:ascii="Times New Roman" w:hAnsi="Times New Roman" w:cs="Times New Roman"/>
          <w:sz w:val="28"/>
          <w:szCs w:val="28"/>
          <w:lang w:val="uk-UA"/>
        </w:rPr>
        <w:t>Середа В.А.</w:t>
      </w:r>
      <w:r w:rsidR="00F13A37">
        <w:rPr>
          <w:rFonts w:ascii="Times New Roman" w:hAnsi="Times New Roman" w:cs="Times New Roman"/>
          <w:sz w:val="28"/>
          <w:szCs w:val="28"/>
          <w:lang w:val="uk-UA"/>
        </w:rPr>
        <w:t xml:space="preserve"> </w:t>
      </w:r>
      <w:proofErr w:type="spellStart"/>
      <w:r w:rsidR="00F13A37">
        <w:rPr>
          <w:rFonts w:ascii="Times New Roman" w:hAnsi="Times New Roman" w:cs="Times New Roman"/>
          <w:sz w:val="28"/>
          <w:szCs w:val="28"/>
          <w:lang w:val="uk-UA"/>
        </w:rPr>
        <w:t>Ганущак</w:t>
      </w:r>
      <w:proofErr w:type="spellEnd"/>
      <w:r w:rsidR="00F13A37">
        <w:rPr>
          <w:rFonts w:ascii="Times New Roman" w:hAnsi="Times New Roman" w:cs="Times New Roman"/>
          <w:sz w:val="28"/>
          <w:szCs w:val="28"/>
          <w:lang w:val="uk-UA"/>
        </w:rPr>
        <w:t xml:space="preserve"> Н.Й., Чешко О.М.</w:t>
      </w:r>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Формуючи</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правову</w:t>
      </w:r>
      <w:proofErr w:type="spellEnd"/>
      <w:r w:rsidRPr="00276EC1">
        <w:rPr>
          <w:rFonts w:ascii="Times New Roman" w:hAnsi="Times New Roman" w:cs="Times New Roman"/>
          <w:sz w:val="28"/>
          <w:szCs w:val="28"/>
        </w:rPr>
        <w:t xml:space="preserve"> культуру </w:t>
      </w:r>
      <w:proofErr w:type="spellStart"/>
      <w:r w:rsidRPr="00276EC1">
        <w:rPr>
          <w:rFonts w:ascii="Times New Roman" w:hAnsi="Times New Roman" w:cs="Times New Roman"/>
          <w:sz w:val="28"/>
          <w:szCs w:val="28"/>
        </w:rPr>
        <w:t>здобувачів</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освіти</w:t>
      </w:r>
      <w:proofErr w:type="spellEnd"/>
      <w:r w:rsidRPr="00276EC1">
        <w:rPr>
          <w:rFonts w:ascii="Times New Roman" w:hAnsi="Times New Roman" w:cs="Times New Roman"/>
          <w:sz w:val="28"/>
          <w:szCs w:val="28"/>
        </w:rPr>
        <w:t xml:space="preserve">, у </w:t>
      </w:r>
      <w:proofErr w:type="spellStart"/>
      <w:r w:rsidRPr="00276EC1">
        <w:rPr>
          <w:rFonts w:ascii="Times New Roman" w:hAnsi="Times New Roman" w:cs="Times New Roman"/>
          <w:sz w:val="28"/>
          <w:szCs w:val="28"/>
        </w:rPr>
        <w:t>закладі</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що</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містила</w:t>
      </w:r>
      <w:proofErr w:type="spellEnd"/>
      <w:r w:rsidRPr="00276EC1">
        <w:rPr>
          <w:rFonts w:ascii="Times New Roman" w:hAnsi="Times New Roman" w:cs="Times New Roman"/>
          <w:sz w:val="28"/>
          <w:szCs w:val="28"/>
        </w:rPr>
        <w:t xml:space="preserve"> в </w:t>
      </w:r>
      <w:proofErr w:type="spellStart"/>
      <w:r w:rsidRPr="00276EC1">
        <w:rPr>
          <w:rFonts w:ascii="Times New Roman" w:hAnsi="Times New Roman" w:cs="Times New Roman"/>
          <w:sz w:val="28"/>
          <w:szCs w:val="28"/>
        </w:rPr>
        <w:t>собі</w:t>
      </w:r>
      <w:proofErr w:type="spellEnd"/>
      <w:r w:rsidRPr="00276EC1">
        <w:rPr>
          <w:rFonts w:ascii="Times New Roman" w:hAnsi="Times New Roman" w:cs="Times New Roman"/>
          <w:sz w:val="28"/>
          <w:szCs w:val="28"/>
        </w:rPr>
        <w:t xml:space="preserve"> заходи </w:t>
      </w:r>
      <w:r w:rsidR="00A029CE">
        <w:rPr>
          <w:rFonts w:ascii="Times New Roman" w:hAnsi="Times New Roman" w:cs="Times New Roman"/>
          <w:sz w:val="28"/>
          <w:szCs w:val="28"/>
          <w:lang w:val="uk-UA"/>
        </w:rPr>
        <w:t>«</w:t>
      </w:r>
      <w:proofErr w:type="spellStart"/>
      <w:r w:rsidRPr="00276EC1">
        <w:rPr>
          <w:rFonts w:ascii="Times New Roman" w:hAnsi="Times New Roman" w:cs="Times New Roman"/>
          <w:sz w:val="28"/>
          <w:szCs w:val="28"/>
        </w:rPr>
        <w:t>Всеукраїнського</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тижня</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правових</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знань</w:t>
      </w:r>
      <w:proofErr w:type="spellEnd"/>
      <w:r w:rsidR="00A029CE">
        <w:rPr>
          <w:rFonts w:ascii="Times New Roman" w:hAnsi="Times New Roman" w:cs="Times New Roman"/>
          <w:sz w:val="28"/>
          <w:szCs w:val="28"/>
          <w:lang w:val="uk-UA"/>
        </w:rPr>
        <w:t>» цікав</w:t>
      </w:r>
      <w:r w:rsidR="00843FA8">
        <w:rPr>
          <w:rFonts w:ascii="Times New Roman" w:hAnsi="Times New Roman" w:cs="Times New Roman"/>
          <w:sz w:val="28"/>
          <w:szCs w:val="28"/>
          <w:lang w:val="uk-UA"/>
        </w:rPr>
        <w:t>о пройшли заходи 1-9 класів,  класні керівники</w:t>
      </w:r>
      <w:r w:rsidR="00A029CE">
        <w:rPr>
          <w:rFonts w:ascii="Times New Roman" w:hAnsi="Times New Roman" w:cs="Times New Roman"/>
          <w:sz w:val="28"/>
          <w:szCs w:val="28"/>
          <w:lang w:val="uk-UA"/>
        </w:rPr>
        <w:t xml:space="preserve"> </w:t>
      </w:r>
      <w:r w:rsidR="00843FA8">
        <w:rPr>
          <w:rFonts w:ascii="Times New Roman" w:hAnsi="Times New Roman" w:cs="Times New Roman"/>
          <w:sz w:val="28"/>
          <w:szCs w:val="28"/>
          <w:lang w:val="uk-UA"/>
        </w:rPr>
        <w:t xml:space="preserve">: Хміль А.О., </w:t>
      </w:r>
      <w:proofErr w:type="spellStart"/>
      <w:r w:rsidR="00843FA8">
        <w:rPr>
          <w:rFonts w:ascii="Times New Roman" w:hAnsi="Times New Roman" w:cs="Times New Roman"/>
          <w:sz w:val="28"/>
          <w:szCs w:val="28"/>
          <w:lang w:val="uk-UA"/>
        </w:rPr>
        <w:t>Блинна</w:t>
      </w:r>
      <w:proofErr w:type="spellEnd"/>
      <w:r w:rsidR="00843FA8">
        <w:rPr>
          <w:rFonts w:ascii="Times New Roman" w:hAnsi="Times New Roman" w:cs="Times New Roman"/>
          <w:sz w:val="28"/>
          <w:szCs w:val="28"/>
          <w:lang w:val="uk-UA"/>
        </w:rPr>
        <w:t xml:space="preserve"> Н.С., Данильченко Н.В., </w:t>
      </w:r>
      <w:proofErr w:type="spellStart"/>
      <w:r w:rsidR="00843FA8">
        <w:rPr>
          <w:rFonts w:ascii="Times New Roman" w:hAnsi="Times New Roman" w:cs="Times New Roman"/>
          <w:sz w:val="28"/>
          <w:szCs w:val="28"/>
          <w:lang w:val="uk-UA"/>
        </w:rPr>
        <w:t>Бобонець</w:t>
      </w:r>
      <w:proofErr w:type="spellEnd"/>
      <w:r w:rsidR="00843FA8">
        <w:rPr>
          <w:rFonts w:ascii="Times New Roman" w:hAnsi="Times New Roman" w:cs="Times New Roman"/>
          <w:sz w:val="28"/>
          <w:szCs w:val="28"/>
          <w:lang w:val="uk-UA"/>
        </w:rPr>
        <w:t xml:space="preserve"> Р.С.,</w:t>
      </w:r>
      <w:r w:rsidR="00843FA8" w:rsidRPr="00843FA8">
        <w:rPr>
          <w:rFonts w:ascii="Times New Roman" w:hAnsi="Times New Roman" w:cs="Times New Roman"/>
          <w:sz w:val="28"/>
          <w:szCs w:val="28"/>
          <w:lang w:val="uk-UA"/>
        </w:rPr>
        <w:t xml:space="preserve"> </w:t>
      </w:r>
      <w:r w:rsidR="00843FA8">
        <w:rPr>
          <w:rFonts w:ascii="Times New Roman" w:hAnsi="Times New Roman" w:cs="Times New Roman"/>
          <w:sz w:val="28"/>
          <w:szCs w:val="28"/>
          <w:lang w:val="uk-UA"/>
        </w:rPr>
        <w:t>Кузьменко Н.Г</w:t>
      </w:r>
      <w:r w:rsidR="00843FA8" w:rsidRPr="00276EC1">
        <w:rPr>
          <w:rFonts w:ascii="Times New Roman" w:hAnsi="Times New Roman" w:cs="Times New Roman"/>
          <w:sz w:val="28"/>
          <w:szCs w:val="28"/>
        </w:rPr>
        <w:t xml:space="preserve">., </w:t>
      </w:r>
      <w:proofErr w:type="spellStart"/>
      <w:r w:rsidR="00843FA8">
        <w:rPr>
          <w:rFonts w:ascii="Times New Roman" w:hAnsi="Times New Roman" w:cs="Times New Roman"/>
          <w:sz w:val="28"/>
          <w:szCs w:val="28"/>
          <w:lang w:val="uk-UA"/>
        </w:rPr>
        <w:t>Мазурак</w:t>
      </w:r>
      <w:proofErr w:type="spellEnd"/>
      <w:r w:rsidR="00843FA8">
        <w:rPr>
          <w:rFonts w:ascii="Times New Roman" w:hAnsi="Times New Roman" w:cs="Times New Roman"/>
          <w:sz w:val="28"/>
          <w:szCs w:val="28"/>
          <w:lang w:val="uk-UA"/>
        </w:rPr>
        <w:t xml:space="preserve"> І.І.</w:t>
      </w:r>
      <w:r w:rsidR="00843FA8" w:rsidRPr="00276EC1">
        <w:rPr>
          <w:rFonts w:ascii="Times New Roman" w:hAnsi="Times New Roman" w:cs="Times New Roman"/>
          <w:sz w:val="28"/>
          <w:szCs w:val="28"/>
        </w:rPr>
        <w:t xml:space="preserve">, </w:t>
      </w:r>
      <w:r w:rsidR="00843FA8">
        <w:rPr>
          <w:rFonts w:ascii="Times New Roman" w:hAnsi="Times New Roman" w:cs="Times New Roman"/>
          <w:sz w:val="28"/>
          <w:szCs w:val="28"/>
          <w:lang w:val="uk-UA"/>
        </w:rPr>
        <w:t>Ляскало О.Л.,</w:t>
      </w:r>
      <w:r w:rsidR="00843FA8" w:rsidRPr="00276EC1">
        <w:rPr>
          <w:rFonts w:ascii="Times New Roman" w:hAnsi="Times New Roman" w:cs="Times New Roman"/>
          <w:sz w:val="28"/>
          <w:szCs w:val="28"/>
        </w:rPr>
        <w:t xml:space="preserve"> </w:t>
      </w:r>
      <w:proofErr w:type="spellStart"/>
      <w:r w:rsidR="00843FA8">
        <w:rPr>
          <w:rFonts w:ascii="Times New Roman" w:hAnsi="Times New Roman" w:cs="Times New Roman"/>
          <w:sz w:val="28"/>
          <w:szCs w:val="28"/>
          <w:lang w:val="uk-UA"/>
        </w:rPr>
        <w:t>Марющенко</w:t>
      </w:r>
      <w:proofErr w:type="spellEnd"/>
      <w:r w:rsidR="00843FA8">
        <w:rPr>
          <w:rFonts w:ascii="Times New Roman" w:hAnsi="Times New Roman" w:cs="Times New Roman"/>
          <w:sz w:val="28"/>
          <w:szCs w:val="28"/>
          <w:lang w:val="uk-UA"/>
        </w:rPr>
        <w:t xml:space="preserve"> К.П., </w:t>
      </w:r>
      <w:proofErr w:type="spellStart"/>
      <w:r w:rsidR="00843FA8">
        <w:rPr>
          <w:rFonts w:ascii="Times New Roman" w:hAnsi="Times New Roman" w:cs="Times New Roman"/>
          <w:sz w:val="28"/>
          <w:szCs w:val="28"/>
          <w:lang w:val="uk-UA"/>
        </w:rPr>
        <w:t>Ганущак</w:t>
      </w:r>
      <w:proofErr w:type="spellEnd"/>
      <w:r w:rsidR="00843FA8">
        <w:rPr>
          <w:rFonts w:ascii="Times New Roman" w:hAnsi="Times New Roman" w:cs="Times New Roman"/>
          <w:sz w:val="28"/>
          <w:szCs w:val="28"/>
          <w:lang w:val="uk-UA"/>
        </w:rPr>
        <w:t xml:space="preserve"> Н.Й.  </w:t>
      </w:r>
      <w:r w:rsidR="00843FA8" w:rsidRPr="00276EC1">
        <w:rPr>
          <w:rFonts w:ascii="Times New Roman" w:hAnsi="Times New Roman" w:cs="Times New Roman"/>
          <w:sz w:val="28"/>
          <w:szCs w:val="28"/>
        </w:rPr>
        <w:t xml:space="preserve"> </w:t>
      </w:r>
      <w:r w:rsidR="00A029CE">
        <w:rPr>
          <w:rFonts w:ascii="Times New Roman" w:hAnsi="Times New Roman" w:cs="Times New Roman"/>
          <w:sz w:val="28"/>
          <w:szCs w:val="28"/>
          <w:lang w:val="uk-UA"/>
        </w:rPr>
        <w:t xml:space="preserve"> </w:t>
      </w:r>
      <w:r w:rsidRPr="00843FA8">
        <w:rPr>
          <w:rFonts w:ascii="Times New Roman" w:hAnsi="Times New Roman" w:cs="Times New Roman"/>
          <w:sz w:val="28"/>
          <w:szCs w:val="28"/>
          <w:lang w:val="uk-UA"/>
        </w:rPr>
        <w:t>У закладі освіти розроблено, затверджено та оприлюднено на веб</w:t>
      </w:r>
      <w:r w:rsidR="00843FA8">
        <w:rPr>
          <w:rFonts w:ascii="Times New Roman" w:hAnsi="Times New Roman" w:cs="Times New Roman"/>
          <w:sz w:val="28"/>
          <w:szCs w:val="28"/>
          <w:lang w:val="uk-UA"/>
        </w:rPr>
        <w:t>-</w:t>
      </w:r>
      <w:r w:rsidRPr="00843FA8">
        <w:rPr>
          <w:rFonts w:ascii="Times New Roman" w:hAnsi="Times New Roman" w:cs="Times New Roman"/>
          <w:sz w:val="28"/>
          <w:szCs w:val="28"/>
          <w:lang w:val="uk-UA"/>
        </w:rPr>
        <w:t xml:space="preserve">сайті План заходів із запобігання та протидії </w:t>
      </w:r>
      <w:proofErr w:type="spellStart"/>
      <w:r w:rsidRPr="00843FA8">
        <w:rPr>
          <w:rFonts w:ascii="Times New Roman" w:hAnsi="Times New Roman" w:cs="Times New Roman"/>
          <w:sz w:val="28"/>
          <w:szCs w:val="28"/>
          <w:lang w:val="uk-UA"/>
        </w:rPr>
        <w:t>булінгу</w:t>
      </w:r>
      <w:proofErr w:type="spellEnd"/>
      <w:r w:rsidRPr="00843FA8">
        <w:rPr>
          <w:rFonts w:ascii="Times New Roman" w:hAnsi="Times New Roman" w:cs="Times New Roman"/>
          <w:sz w:val="28"/>
          <w:szCs w:val="28"/>
          <w:lang w:val="uk-UA"/>
        </w:rPr>
        <w:t xml:space="preserve"> (цькуванню), що </w:t>
      </w:r>
      <w:r w:rsidRPr="00843FA8">
        <w:rPr>
          <w:rFonts w:ascii="Times New Roman" w:hAnsi="Times New Roman" w:cs="Times New Roman"/>
          <w:sz w:val="28"/>
          <w:szCs w:val="28"/>
          <w:lang w:val="uk-UA"/>
        </w:rPr>
        <w:lastRenderedPageBreak/>
        <w:t xml:space="preserve">реалізується у повній мірі, що підтверджено опитуванням учнів, які стверджують, що почувають себе у закладі безпечно. </w:t>
      </w:r>
      <w:proofErr w:type="spellStart"/>
      <w:r w:rsidRPr="00276EC1">
        <w:rPr>
          <w:rFonts w:ascii="Times New Roman" w:hAnsi="Times New Roman" w:cs="Times New Roman"/>
          <w:sz w:val="28"/>
          <w:szCs w:val="28"/>
        </w:rPr>
        <w:t>Керівництво</w:t>
      </w:r>
      <w:proofErr w:type="spellEnd"/>
      <w:r w:rsidRPr="00276EC1">
        <w:rPr>
          <w:rFonts w:ascii="Times New Roman" w:hAnsi="Times New Roman" w:cs="Times New Roman"/>
          <w:sz w:val="28"/>
          <w:szCs w:val="28"/>
        </w:rPr>
        <w:t xml:space="preserve"> та </w:t>
      </w:r>
      <w:proofErr w:type="spellStart"/>
      <w:r w:rsidRPr="00276EC1">
        <w:rPr>
          <w:rFonts w:ascii="Times New Roman" w:hAnsi="Times New Roman" w:cs="Times New Roman"/>
          <w:sz w:val="28"/>
          <w:szCs w:val="28"/>
        </w:rPr>
        <w:t>педагогічні</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працівники</w:t>
      </w:r>
      <w:proofErr w:type="spellEnd"/>
      <w:r w:rsidRPr="00276EC1">
        <w:rPr>
          <w:rFonts w:ascii="Times New Roman" w:hAnsi="Times New Roman" w:cs="Times New Roman"/>
          <w:sz w:val="28"/>
          <w:szCs w:val="28"/>
        </w:rPr>
        <w:t xml:space="preserve"> закладу </w:t>
      </w:r>
      <w:proofErr w:type="spellStart"/>
      <w:r w:rsidRPr="00276EC1">
        <w:rPr>
          <w:rFonts w:ascii="Times New Roman" w:hAnsi="Times New Roman" w:cs="Times New Roman"/>
          <w:sz w:val="28"/>
          <w:szCs w:val="28"/>
        </w:rPr>
        <w:t>ознайомлені</w:t>
      </w:r>
      <w:proofErr w:type="spellEnd"/>
      <w:r w:rsidRPr="00276EC1">
        <w:rPr>
          <w:rFonts w:ascii="Times New Roman" w:hAnsi="Times New Roman" w:cs="Times New Roman"/>
          <w:sz w:val="28"/>
          <w:szCs w:val="28"/>
        </w:rPr>
        <w:t xml:space="preserve"> з нормативно-</w:t>
      </w:r>
      <w:proofErr w:type="spellStart"/>
      <w:r w:rsidRPr="00276EC1">
        <w:rPr>
          <w:rFonts w:ascii="Times New Roman" w:hAnsi="Times New Roman" w:cs="Times New Roman"/>
          <w:sz w:val="28"/>
          <w:szCs w:val="28"/>
        </w:rPr>
        <w:t>правовими</w:t>
      </w:r>
      <w:proofErr w:type="spellEnd"/>
      <w:r w:rsidRPr="00276EC1">
        <w:rPr>
          <w:rFonts w:ascii="Times New Roman" w:hAnsi="Times New Roman" w:cs="Times New Roman"/>
          <w:sz w:val="28"/>
          <w:szCs w:val="28"/>
        </w:rPr>
        <w:t xml:space="preserve"> документами </w:t>
      </w:r>
      <w:proofErr w:type="spellStart"/>
      <w:r w:rsidRPr="00276EC1">
        <w:rPr>
          <w:rFonts w:ascii="Times New Roman" w:hAnsi="Times New Roman" w:cs="Times New Roman"/>
          <w:sz w:val="28"/>
          <w:szCs w:val="28"/>
        </w:rPr>
        <w:t>щодо</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виявлення</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булінгу</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іншого</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насильства</w:t>
      </w:r>
      <w:proofErr w:type="spellEnd"/>
      <w:r w:rsidRPr="00276EC1">
        <w:rPr>
          <w:rFonts w:ascii="Times New Roman" w:hAnsi="Times New Roman" w:cs="Times New Roman"/>
          <w:sz w:val="28"/>
          <w:szCs w:val="28"/>
        </w:rPr>
        <w:t xml:space="preserve"> та </w:t>
      </w:r>
      <w:proofErr w:type="spellStart"/>
      <w:r w:rsidRPr="00276EC1">
        <w:rPr>
          <w:rFonts w:ascii="Times New Roman" w:hAnsi="Times New Roman" w:cs="Times New Roman"/>
          <w:sz w:val="28"/>
          <w:szCs w:val="28"/>
        </w:rPr>
        <w:t>запобігання</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йому</w:t>
      </w:r>
      <w:proofErr w:type="spellEnd"/>
      <w:r w:rsidRPr="00276EC1">
        <w:rPr>
          <w:rFonts w:ascii="Times New Roman" w:hAnsi="Times New Roman" w:cs="Times New Roman"/>
          <w:sz w:val="28"/>
          <w:szCs w:val="28"/>
        </w:rPr>
        <w:t xml:space="preserve">. Заклад </w:t>
      </w:r>
      <w:proofErr w:type="spellStart"/>
      <w:r w:rsidRPr="00276EC1">
        <w:rPr>
          <w:rFonts w:ascii="Times New Roman" w:hAnsi="Times New Roman" w:cs="Times New Roman"/>
          <w:sz w:val="28"/>
          <w:szCs w:val="28"/>
        </w:rPr>
        <w:t>освіти</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співпрацює</w:t>
      </w:r>
      <w:proofErr w:type="spellEnd"/>
      <w:r w:rsidRPr="00276EC1">
        <w:rPr>
          <w:rFonts w:ascii="Times New Roman" w:hAnsi="Times New Roman" w:cs="Times New Roman"/>
          <w:sz w:val="28"/>
          <w:szCs w:val="28"/>
        </w:rPr>
        <w:t xml:space="preserve"> з </w:t>
      </w:r>
      <w:proofErr w:type="spellStart"/>
      <w:r w:rsidRPr="00276EC1">
        <w:rPr>
          <w:rFonts w:ascii="Times New Roman" w:hAnsi="Times New Roman" w:cs="Times New Roman"/>
          <w:sz w:val="28"/>
          <w:szCs w:val="28"/>
        </w:rPr>
        <w:t>представниками</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правоохоронних</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органів</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іншими</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фахівцями</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залучаючи</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їх</w:t>
      </w:r>
      <w:proofErr w:type="spellEnd"/>
      <w:r w:rsidRPr="00276EC1">
        <w:rPr>
          <w:rFonts w:ascii="Times New Roman" w:hAnsi="Times New Roman" w:cs="Times New Roman"/>
          <w:sz w:val="28"/>
          <w:szCs w:val="28"/>
        </w:rPr>
        <w:t xml:space="preserve"> до </w:t>
      </w:r>
      <w:proofErr w:type="spellStart"/>
      <w:r w:rsidRPr="00276EC1">
        <w:rPr>
          <w:rFonts w:ascii="Times New Roman" w:hAnsi="Times New Roman" w:cs="Times New Roman"/>
          <w:sz w:val="28"/>
          <w:szCs w:val="28"/>
        </w:rPr>
        <w:t>роботи</w:t>
      </w:r>
      <w:proofErr w:type="spellEnd"/>
      <w:r w:rsidRPr="00276EC1">
        <w:rPr>
          <w:rFonts w:ascii="Times New Roman" w:hAnsi="Times New Roman" w:cs="Times New Roman"/>
          <w:sz w:val="28"/>
          <w:szCs w:val="28"/>
        </w:rPr>
        <w:t xml:space="preserve"> з </w:t>
      </w:r>
      <w:proofErr w:type="spellStart"/>
      <w:r w:rsidRPr="00276EC1">
        <w:rPr>
          <w:rFonts w:ascii="Times New Roman" w:hAnsi="Times New Roman" w:cs="Times New Roman"/>
          <w:sz w:val="28"/>
          <w:szCs w:val="28"/>
        </w:rPr>
        <w:t>питань</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запобігання</w:t>
      </w:r>
      <w:proofErr w:type="spellEnd"/>
      <w:r w:rsidRPr="00276EC1">
        <w:rPr>
          <w:rFonts w:ascii="Times New Roman" w:hAnsi="Times New Roman" w:cs="Times New Roman"/>
          <w:sz w:val="28"/>
          <w:szCs w:val="28"/>
        </w:rPr>
        <w:t xml:space="preserve"> та </w:t>
      </w:r>
      <w:proofErr w:type="spellStart"/>
      <w:r w:rsidRPr="00276EC1">
        <w:rPr>
          <w:rFonts w:ascii="Times New Roman" w:hAnsi="Times New Roman" w:cs="Times New Roman"/>
          <w:sz w:val="28"/>
          <w:szCs w:val="28"/>
        </w:rPr>
        <w:t>протидії</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булінгу</w:t>
      </w:r>
      <w:proofErr w:type="spellEnd"/>
      <w:r w:rsidRPr="00276EC1">
        <w:rPr>
          <w:rFonts w:ascii="Times New Roman" w:hAnsi="Times New Roman" w:cs="Times New Roman"/>
          <w:sz w:val="28"/>
          <w:szCs w:val="28"/>
        </w:rPr>
        <w:t xml:space="preserve">. У </w:t>
      </w:r>
      <w:proofErr w:type="spellStart"/>
      <w:r w:rsidRPr="00276EC1">
        <w:rPr>
          <w:rFonts w:ascii="Times New Roman" w:hAnsi="Times New Roman" w:cs="Times New Roman"/>
          <w:sz w:val="28"/>
          <w:szCs w:val="28"/>
        </w:rPr>
        <w:t>закладі</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освіти</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оприлюднені</w:t>
      </w:r>
      <w:proofErr w:type="spellEnd"/>
      <w:r w:rsidRPr="00276EC1">
        <w:rPr>
          <w:rFonts w:ascii="Times New Roman" w:hAnsi="Times New Roman" w:cs="Times New Roman"/>
          <w:sz w:val="28"/>
          <w:szCs w:val="28"/>
        </w:rPr>
        <w:t xml:space="preserve"> правила </w:t>
      </w:r>
      <w:proofErr w:type="spellStart"/>
      <w:r w:rsidRPr="00276EC1">
        <w:rPr>
          <w:rFonts w:ascii="Times New Roman" w:hAnsi="Times New Roman" w:cs="Times New Roman"/>
          <w:sz w:val="28"/>
          <w:szCs w:val="28"/>
        </w:rPr>
        <w:t>поведінки</w:t>
      </w:r>
      <w:proofErr w:type="spellEnd"/>
      <w:r w:rsidRPr="00276EC1">
        <w:rPr>
          <w:rFonts w:ascii="Times New Roman" w:hAnsi="Times New Roman" w:cs="Times New Roman"/>
          <w:sz w:val="28"/>
          <w:szCs w:val="28"/>
        </w:rPr>
        <w:t xml:space="preserve"> для </w:t>
      </w:r>
      <w:proofErr w:type="spellStart"/>
      <w:r w:rsidRPr="00276EC1">
        <w:rPr>
          <w:rFonts w:ascii="Times New Roman" w:hAnsi="Times New Roman" w:cs="Times New Roman"/>
          <w:sz w:val="28"/>
          <w:szCs w:val="28"/>
        </w:rPr>
        <w:t>учнів</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адаптовані</w:t>
      </w:r>
      <w:proofErr w:type="spellEnd"/>
      <w:r w:rsidRPr="00276EC1">
        <w:rPr>
          <w:rFonts w:ascii="Times New Roman" w:hAnsi="Times New Roman" w:cs="Times New Roman"/>
          <w:sz w:val="28"/>
          <w:szCs w:val="28"/>
        </w:rPr>
        <w:t xml:space="preserve"> для </w:t>
      </w:r>
      <w:proofErr w:type="spellStart"/>
      <w:r w:rsidRPr="00276EC1">
        <w:rPr>
          <w:rFonts w:ascii="Times New Roman" w:hAnsi="Times New Roman" w:cs="Times New Roman"/>
          <w:sz w:val="28"/>
          <w:szCs w:val="28"/>
        </w:rPr>
        <w:t>сприйняття</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учасниками</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освітнього</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процесу</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усі</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учасники</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ознайомлені</w:t>
      </w:r>
      <w:proofErr w:type="spellEnd"/>
      <w:r w:rsidRPr="00276EC1">
        <w:rPr>
          <w:rFonts w:ascii="Times New Roman" w:hAnsi="Times New Roman" w:cs="Times New Roman"/>
          <w:sz w:val="28"/>
          <w:szCs w:val="28"/>
        </w:rPr>
        <w:t xml:space="preserve"> з ними та </w:t>
      </w:r>
      <w:proofErr w:type="spellStart"/>
      <w:r w:rsidRPr="00276EC1">
        <w:rPr>
          <w:rFonts w:ascii="Times New Roman" w:hAnsi="Times New Roman" w:cs="Times New Roman"/>
          <w:sz w:val="28"/>
          <w:szCs w:val="28"/>
        </w:rPr>
        <w:t>більшість</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дотримуються</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їх</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Керівництво</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педагогічні</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працівники</w:t>
      </w:r>
      <w:proofErr w:type="spellEnd"/>
      <w:r w:rsidRPr="00276EC1">
        <w:rPr>
          <w:rFonts w:ascii="Times New Roman" w:hAnsi="Times New Roman" w:cs="Times New Roman"/>
          <w:sz w:val="28"/>
          <w:szCs w:val="28"/>
        </w:rPr>
        <w:t xml:space="preserve"> та </w:t>
      </w:r>
      <w:proofErr w:type="spellStart"/>
      <w:r w:rsidRPr="00276EC1">
        <w:rPr>
          <w:rFonts w:ascii="Times New Roman" w:hAnsi="Times New Roman" w:cs="Times New Roman"/>
          <w:sz w:val="28"/>
          <w:szCs w:val="28"/>
        </w:rPr>
        <w:t>технічний</w:t>
      </w:r>
      <w:proofErr w:type="spellEnd"/>
      <w:r w:rsidRPr="00276EC1">
        <w:rPr>
          <w:rFonts w:ascii="Times New Roman" w:hAnsi="Times New Roman" w:cs="Times New Roman"/>
          <w:sz w:val="28"/>
          <w:szCs w:val="28"/>
        </w:rPr>
        <w:t xml:space="preserve"> персонал закладу </w:t>
      </w:r>
      <w:proofErr w:type="spellStart"/>
      <w:r w:rsidRPr="00276EC1">
        <w:rPr>
          <w:rFonts w:ascii="Times New Roman" w:hAnsi="Times New Roman" w:cs="Times New Roman"/>
          <w:sz w:val="28"/>
          <w:szCs w:val="28"/>
        </w:rPr>
        <w:t>освіти</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проходять</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навчання</w:t>
      </w:r>
      <w:proofErr w:type="spellEnd"/>
      <w:r w:rsidRPr="00276EC1">
        <w:rPr>
          <w:rFonts w:ascii="Times New Roman" w:hAnsi="Times New Roman" w:cs="Times New Roman"/>
          <w:sz w:val="28"/>
          <w:szCs w:val="28"/>
        </w:rPr>
        <w:t xml:space="preserve"> з </w:t>
      </w:r>
      <w:proofErr w:type="spellStart"/>
      <w:r w:rsidRPr="00276EC1">
        <w:rPr>
          <w:rFonts w:ascii="Times New Roman" w:hAnsi="Times New Roman" w:cs="Times New Roman"/>
          <w:sz w:val="28"/>
          <w:szCs w:val="28"/>
        </w:rPr>
        <w:t>протидії</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булінгу</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Аналіз</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шкільної</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документації</w:t>
      </w:r>
      <w:proofErr w:type="spellEnd"/>
      <w:r w:rsidRPr="00276EC1">
        <w:rPr>
          <w:rFonts w:ascii="Times New Roman" w:hAnsi="Times New Roman" w:cs="Times New Roman"/>
          <w:sz w:val="28"/>
          <w:szCs w:val="28"/>
        </w:rPr>
        <w:t xml:space="preserve"> та </w:t>
      </w:r>
      <w:proofErr w:type="spellStart"/>
      <w:r w:rsidRPr="00276EC1">
        <w:rPr>
          <w:rFonts w:ascii="Times New Roman" w:hAnsi="Times New Roman" w:cs="Times New Roman"/>
          <w:sz w:val="28"/>
          <w:szCs w:val="28"/>
        </w:rPr>
        <w:t>результати</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спостережень</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дають</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підстави</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стверджувати</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що</w:t>
      </w:r>
      <w:proofErr w:type="spellEnd"/>
      <w:r w:rsidRPr="00276EC1">
        <w:rPr>
          <w:rFonts w:ascii="Times New Roman" w:hAnsi="Times New Roman" w:cs="Times New Roman"/>
          <w:sz w:val="28"/>
          <w:szCs w:val="28"/>
        </w:rPr>
        <w:t xml:space="preserve"> у </w:t>
      </w:r>
      <w:proofErr w:type="spellStart"/>
      <w:r w:rsidRPr="00276EC1">
        <w:rPr>
          <w:rFonts w:ascii="Times New Roman" w:hAnsi="Times New Roman" w:cs="Times New Roman"/>
          <w:sz w:val="28"/>
          <w:szCs w:val="28"/>
        </w:rPr>
        <w:t>ліцеї</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розроблені</w:t>
      </w:r>
      <w:proofErr w:type="spellEnd"/>
      <w:r w:rsidRPr="00276EC1">
        <w:rPr>
          <w:rFonts w:ascii="Times New Roman" w:hAnsi="Times New Roman" w:cs="Times New Roman"/>
          <w:sz w:val="28"/>
          <w:szCs w:val="28"/>
        </w:rPr>
        <w:t xml:space="preserve"> правила </w:t>
      </w:r>
      <w:proofErr w:type="spellStart"/>
      <w:r w:rsidRPr="00276EC1">
        <w:rPr>
          <w:rFonts w:ascii="Times New Roman" w:hAnsi="Times New Roman" w:cs="Times New Roman"/>
          <w:sz w:val="28"/>
          <w:szCs w:val="28"/>
        </w:rPr>
        <w:t>поведінки</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які</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оприлюднені</w:t>
      </w:r>
      <w:proofErr w:type="spellEnd"/>
      <w:r w:rsidRPr="00276EC1">
        <w:rPr>
          <w:rFonts w:ascii="Times New Roman" w:hAnsi="Times New Roman" w:cs="Times New Roman"/>
          <w:sz w:val="28"/>
          <w:szCs w:val="28"/>
        </w:rPr>
        <w:t xml:space="preserve"> на </w:t>
      </w:r>
      <w:proofErr w:type="spellStart"/>
      <w:r w:rsidRPr="00276EC1">
        <w:rPr>
          <w:rFonts w:ascii="Times New Roman" w:hAnsi="Times New Roman" w:cs="Times New Roman"/>
          <w:sz w:val="28"/>
          <w:szCs w:val="28"/>
        </w:rPr>
        <w:t>сайті</w:t>
      </w:r>
      <w:proofErr w:type="spellEnd"/>
      <w:r w:rsidRPr="00276EC1">
        <w:rPr>
          <w:rFonts w:ascii="Times New Roman" w:hAnsi="Times New Roman" w:cs="Times New Roman"/>
          <w:sz w:val="28"/>
          <w:szCs w:val="28"/>
        </w:rPr>
        <w:t xml:space="preserve"> закладу, </w:t>
      </w:r>
      <w:proofErr w:type="spellStart"/>
      <w:r w:rsidRPr="00276EC1">
        <w:rPr>
          <w:rFonts w:ascii="Times New Roman" w:hAnsi="Times New Roman" w:cs="Times New Roman"/>
          <w:sz w:val="28"/>
          <w:szCs w:val="28"/>
        </w:rPr>
        <w:t>проте</w:t>
      </w:r>
      <w:proofErr w:type="spellEnd"/>
      <w:r w:rsidRPr="00276EC1">
        <w:rPr>
          <w:rFonts w:ascii="Times New Roman" w:hAnsi="Times New Roman" w:cs="Times New Roman"/>
          <w:sz w:val="28"/>
          <w:szCs w:val="28"/>
        </w:rPr>
        <w:t xml:space="preserve"> вони не </w:t>
      </w:r>
      <w:proofErr w:type="spellStart"/>
      <w:r w:rsidRPr="00276EC1">
        <w:rPr>
          <w:rFonts w:ascii="Times New Roman" w:hAnsi="Times New Roman" w:cs="Times New Roman"/>
          <w:sz w:val="28"/>
          <w:szCs w:val="28"/>
        </w:rPr>
        <w:t>формують</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позитивної</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мотивації</w:t>
      </w:r>
      <w:proofErr w:type="spellEnd"/>
      <w:r w:rsidRPr="00276EC1">
        <w:rPr>
          <w:rFonts w:ascii="Times New Roman" w:hAnsi="Times New Roman" w:cs="Times New Roman"/>
          <w:sz w:val="28"/>
          <w:szCs w:val="28"/>
        </w:rPr>
        <w:t xml:space="preserve">. У </w:t>
      </w:r>
      <w:proofErr w:type="spellStart"/>
      <w:r w:rsidRPr="00276EC1">
        <w:rPr>
          <w:rFonts w:ascii="Times New Roman" w:hAnsi="Times New Roman" w:cs="Times New Roman"/>
          <w:sz w:val="28"/>
          <w:szCs w:val="28"/>
        </w:rPr>
        <w:t>ході</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опитування</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учні</w:t>
      </w:r>
      <w:proofErr w:type="spellEnd"/>
      <w:r w:rsidRPr="00276EC1">
        <w:rPr>
          <w:rFonts w:ascii="Times New Roman" w:hAnsi="Times New Roman" w:cs="Times New Roman"/>
          <w:sz w:val="28"/>
          <w:szCs w:val="28"/>
        </w:rPr>
        <w:t xml:space="preserve"> та </w:t>
      </w:r>
      <w:proofErr w:type="spellStart"/>
      <w:r w:rsidRPr="00276EC1">
        <w:rPr>
          <w:rFonts w:ascii="Times New Roman" w:hAnsi="Times New Roman" w:cs="Times New Roman"/>
          <w:sz w:val="28"/>
          <w:szCs w:val="28"/>
        </w:rPr>
        <w:t>педагогічні</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працівники</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зазначили</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що</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із</w:t>
      </w:r>
      <w:proofErr w:type="spellEnd"/>
      <w:r w:rsidRPr="00276EC1">
        <w:rPr>
          <w:rFonts w:ascii="Times New Roman" w:hAnsi="Times New Roman" w:cs="Times New Roman"/>
          <w:sz w:val="28"/>
          <w:szCs w:val="28"/>
        </w:rPr>
        <w:t xml:space="preserve"> правилами </w:t>
      </w:r>
      <w:proofErr w:type="spellStart"/>
      <w:r w:rsidRPr="00276EC1">
        <w:rPr>
          <w:rFonts w:ascii="Times New Roman" w:hAnsi="Times New Roman" w:cs="Times New Roman"/>
          <w:sz w:val="28"/>
          <w:szCs w:val="28"/>
        </w:rPr>
        <w:t>поведінки</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розробленими</w:t>
      </w:r>
      <w:proofErr w:type="spellEnd"/>
      <w:r w:rsidRPr="00276EC1">
        <w:rPr>
          <w:rFonts w:ascii="Times New Roman" w:hAnsi="Times New Roman" w:cs="Times New Roman"/>
          <w:sz w:val="28"/>
          <w:szCs w:val="28"/>
        </w:rPr>
        <w:t xml:space="preserve"> в ЗО, </w:t>
      </w:r>
      <w:proofErr w:type="spellStart"/>
      <w:r w:rsidRPr="00276EC1">
        <w:rPr>
          <w:rFonts w:ascii="Times New Roman" w:hAnsi="Times New Roman" w:cs="Times New Roman"/>
          <w:sz w:val="28"/>
          <w:szCs w:val="28"/>
        </w:rPr>
        <w:t>ознайомлені</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Переважна</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більшість</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здобувачів</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освіти</w:t>
      </w:r>
      <w:proofErr w:type="spellEnd"/>
      <w:r w:rsidRPr="00276EC1">
        <w:rPr>
          <w:rFonts w:ascii="Times New Roman" w:hAnsi="Times New Roman" w:cs="Times New Roman"/>
          <w:sz w:val="28"/>
          <w:szCs w:val="28"/>
        </w:rPr>
        <w:t xml:space="preserve"> (71%) </w:t>
      </w:r>
      <w:proofErr w:type="spellStart"/>
      <w:r w:rsidRPr="00276EC1">
        <w:rPr>
          <w:rFonts w:ascii="Times New Roman" w:hAnsi="Times New Roman" w:cs="Times New Roman"/>
          <w:sz w:val="28"/>
          <w:szCs w:val="28"/>
        </w:rPr>
        <w:t>вважають</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що</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дотримуються</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цих</w:t>
      </w:r>
      <w:proofErr w:type="spellEnd"/>
      <w:r w:rsidRPr="00276EC1">
        <w:rPr>
          <w:rFonts w:ascii="Times New Roman" w:hAnsi="Times New Roman" w:cs="Times New Roman"/>
          <w:sz w:val="28"/>
          <w:szCs w:val="28"/>
        </w:rPr>
        <w:t xml:space="preserve"> правил. Основною метою </w:t>
      </w:r>
      <w:proofErr w:type="spellStart"/>
      <w:r w:rsidRPr="00276EC1">
        <w:rPr>
          <w:rFonts w:ascii="Times New Roman" w:hAnsi="Times New Roman" w:cs="Times New Roman"/>
          <w:sz w:val="28"/>
          <w:szCs w:val="28"/>
        </w:rPr>
        <w:t>фізкультурно-оздоровчої</w:t>
      </w:r>
      <w:proofErr w:type="spellEnd"/>
      <w:r w:rsidRPr="00276EC1">
        <w:rPr>
          <w:rFonts w:ascii="Times New Roman" w:hAnsi="Times New Roman" w:cs="Times New Roman"/>
          <w:sz w:val="28"/>
          <w:szCs w:val="28"/>
        </w:rPr>
        <w:t xml:space="preserve"> та спортивно </w:t>
      </w:r>
      <w:proofErr w:type="spellStart"/>
      <w:r w:rsidRPr="00276EC1">
        <w:rPr>
          <w:rFonts w:ascii="Times New Roman" w:hAnsi="Times New Roman" w:cs="Times New Roman"/>
          <w:sz w:val="28"/>
          <w:szCs w:val="28"/>
        </w:rPr>
        <w:t>масової</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роботи</w:t>
      </w:r>
      <w:proofErr w:type="spellEnd"/>
      <w:r w:rsidRPr="00276EC1">
        <w:rPr>
          <w:rFonts w:ascii="Times New Roman" w:hAnsi="Times New Roman" w:cs="Times New Roman"/>
          <w:sz w:val="28"/>
          <w:szCs w:val="28"/>
        </w:rPr>
        <w:t xml:space="preserve"> є: </w:t>
      </w:r>
      <w:proofErr w:type="spellStart"/>
      <w:r w:rsidRPr="00276EC1">
        <w:rPr>
          <w:rFonts w:ascii="Times New Roman" w:hAnsi="Times New Roman" w:cs="Times New Roman"/>
          <w:sz w:val="28"/>
          <w:szCs w:val="28"/>
        </w:rPr>
        <w:t>формування</w:t>
      </w:r>
      <w:proofErr w:type="spellEnd"/>
      <w:r w:rsidRPr="00276EC1">
        <w:rPr>
          <w:rFonts w:ascii="Times New Roman" w:hAnsi="Times New Roman" w:cs="Times New Roman"/>
          <w:sz w:val="28"/>
          <w:szCs w:val="28"/>
        </w:rPr>
        <w:t xml:space="preserve"> в </w:t>
      </w:r>
      <w:proofErr w:type="spellStart"/>
      <w:r w:rsidRPr="00276EC1">
        <w:rPr>
          <w:rFonts w:ascii="Times New Roman" w:hAnsi="Times New Roman" w:cs="Times New Roman"/>
          <w:sz w:val="28"/>
          <w:szCs w:val="28"/>
        </w:rPr>
        <w:t>учнів</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стійкої</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мотивації</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щодо</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збереження</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свого</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здоров’я</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фізичного</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розвитку</w:t>
      </w:r>
      <w:proofErr w:type="spellEnd"/>
      <w:r w:rsidRPr="00276EC1">
        <w:rPr>
          <w:rFonts w:ascii="Times New Roman" w:hAnsi="Times New Roman" w:cs="Times New Roman"/>
          <w:sz w:val="28"/>
          <w:szCs w:val="28"/>
        </w:rPr>
        <w:t xml:space="preserve"> та </w:t>
      </w:r>
      <w:proofErr w:type="spellStart"/>
      <w:r w:rsidRPr="00276EC1">
        <w:rPr>
          <w:rFonts w:ascii="Times New Roman" w:hAnsi="Times New Roman" w:cs="Times New Roman"/>
          <w:sz w:val="28"/>
          <w:szCs w:val="28"/>
        </w:rPr>
        <w:t>фізичної</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підготовки</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гармонійного</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розвитку</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природних</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здібностей</w:t>
      </w:r>
      <w:proofErr w:type="spellEnd"/>
      <w:r w:rsidRPr="00276EC1">
        <w:rPr>
          <w:rFonts w:ascii="Times New Roman" w:hAnsi="Times New Roman" w:cs="Times New Roman"/>
          <w:sz w:val="28"/>
          <w:szCs w:val="28"/>
        </w:rPr>
        <w:t xml:space="preserve"> та </w:t>
      </w:r>
      <w:proofErr w:type="spellStart"/>
      <w:r w:rsidRPr="00276EC1">
        <w:rPr>
          <w:rFonts w:ascii="Times New Roman" w:hAnsi="Times New Roman" w:cs="Times New Roman"/>
          <w:sz w:val="28"/>
          <w:szCs w:val="28"/>
        </w:rPr>
        <w:t>психічних</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якостей</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використання</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засобів</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фізичного</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виховання</w:t>
      </w:r>
      <w:proofErr w:type="spellEnd"/>
      <w:r w:rsidRPr="00276EC1">
        <w:rPr>
          <w:rFonts w:ascii="Times New Roman" w:hAnsi="Times New Roman" w:cs="Times New Roman"/>
          <w:sz w:val="28"/>
          <w:szCs w:val="28"/>
        </w:rPr>
        <w:t xml:space="preserve"> в </w:t>
      </w:r>
      <w:proofErr w:type="spellStart"/>
      <w:r w:rsidRPr="00276EC1">
        <w:rPr>
          <w:rFonts w:ascii="Times New Roman" w:hAnsi="Times New Roman" w:cs="Times New Roman"/>
          <w:sz w:val="28"/>
          <w:szCs w:val="28"/>
        </w:rPr>
        <w:t>організації</w:t>
      </w:r>
      <w:proofErr w:type="spellEnd"/>
      <w:r w:rsidRPr="00276EC1">
        <w:rPr>
          <w:rFonts w:ascii="Times New Roman" w:hAnsi="Times New Roman" w:cs="Times New Roman"/>
          <w:sz w:val="28"/>
          <w:szCs w:val="28"/>
        </w:rPr>
        <w:t xml:space="preserve"> здорового способу </w:t>
      </w:r>
      <w:proofErr w:type="spellStart"/>
      <w:r w:rsidRPr="00276EC1">
        <w:rPr>
          <w:rFonts w:ascii="Times New Roman" w:hAnsi="Times New Roman" w:cs="Times New Roman"/>
          <w:sz w:val="28"/>
          <w:szCs w:val="28"/>
        </w:rPr>
        <w:t>життя</w:t>
      </w:r>
      <w:proofErr w:type="spellEnd"/>
      <w:r w:rsidRPr="00276EC1">
        <w:rPr>
          <w:rFonts w:ascii="Times New Roman" w:hAnsi="Times New Roman" w:cs="Times New Roman"/>
          <w:sz w:val="28"/>
          <w:szCs w:val="28"/>
        </w:rPr>
        <w:t xml:space="preserve">. На початку </w:t>
      </w:r>
      <w:proofErr w:type="spellStart"/>
      <w:r w:rsidRPr="00276EC1">
        <w:rPr>
          <w:rFonts w:ascii="Times New Roman" w:hAnsi="Times New Roman" w:cs="Times New Roman"/>
          <w:sz w:val="28"/>
          <w:szCs w:val="28"/>
        </w:rPr>
        <w:t>навчального</w:t>
      </w:r>
      <w:proofErr w:type="spellEnd"/>
      <w:r w:rsidRPr="00276EC1">
        <w:rPr>
          <w:rFonts w:ascii="Times New Roman" w:hAnsi="Times New Roman" w:cs="Times New Roman"/>
          <w:sz w:val="28"/>
          <w:szCs w:val="28"/>
        </w:rPr>
        <w:t xml:space="preserve"> року </w:t>
      </w:r>
      <w:proofErr w:type="spellStart"/>
      <w:r w:rsidRPr="00276EC1">
        <w:rPr>
          <w:rFonts w:ascii="Times New Roman" w:hAnsi="Times New Roman" w:cs="Times New Roman"/>
          <w:sz w:val="28"/>
          <w:szCs w:val="28"/>
        </w:rPr>
        <w:t>усі</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учні</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ліцею</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були</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розподілені</w:t>
      </w:r>
      <w:proofErr w:type="spellEnd"/>
      <w:r w:rsidRPr="00276EC1">
        <w:rPr>
          <w:rFonts w:ascii="Times New Roman" w:hAnsi="Times New Roman" w:cs="Times New Roman"/>
          <w:sz w:val="28"/>
          <w:szCs w:val="28"/>
        </w:rPr>
        <w:t xml:space="preserve"> за </w:t>
      </w:r>
      <w:proofErr w:type="spellStart"/>
      <w:r w:rsidRPr="00276EC1">
        <w:rPr>
          <w:rFonts w:ascii="Times New Roman" w:hAnsi="Times New Roman" w:cs="Times New Roman"/>
          <w:sz w:val="28"/>
          <w:szCs w:val="28"/>
        </w:rPr>
        <w:t>групами</w:t>
      </w:r>
      <w:proofErr w:type="spellEnd"/>
      <w:r w:rsidRPr="00276EC1">
        <w:rPr>
          <w:rFonts w:ascii="Times New Roman" w:hAnsi="Times New Roman" w:cs="Times New Roman"/>
          <w:sz w:val="28"/>
          <w:szCs w:val="28"/>
        </w:rPr>
        <w:t xml:space="preserve"> з </w:t>
      </w:r>
      <w:proofErr w:type="spellStart"/>
      <w:r w:rsidRPr="00276EC1">
        <w:rPr>
          <w:rFonts w:ascii="Times New Roman" w:hAnsi="Times New Roman" w:cs="Times New Roman"/>
          <w:sz w:val="28"/>
          <w:szCs w:val="28"/>
        </w:rPr>
        <w:t>фізичної</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культури</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згідно</w:t>
      </w:r>
      <w:proofErr w:type="spellEnd"/>
      <w:r w:rsidRPr="00276EC1">
        <w:rPr>
          <w:rFonts w:ascii="Times New Roman" w:hAnsi="Times New Roman" w:cs="Times New Roman"/>
          <w:sz w:val="28"/>
          <w:szCs w:val="28"/>
        </w:rPr>
        <w:t xml:space="preserve"> з </w:t>
      </w:r>
      <w:proofErr w:type="spellStart"/>
      <w:r w:rsidRPr="00276EC1">
        <w:rPr>
          <w:rFonts w:ascii="Times New Roman" w:hAnsi="Times New Roman" w:cs="Times New Roman"/>
          <w:sz w:val="28"/>
          <w:szCs w:val="28"/>
        </w:rPr>
        <w:t>поданими</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довідками</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Всі</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працівники</w:t>
      </w:r>
      <w:proofErr w:type="spellEnd"/>
      <w:r w:rsidRPr="00276EC1">
        <w:rPr>
          <w:rFonts w:ascii="Times New Roman" w:hAnsi="Times New Roman" w:cs="Times New Roman"/>
          <w:sz w:val="28"/>
          <w:szCs w:val="28"/>
        </w:rPr>
        <w:t xml:space="preserve"> закладу </w:t>
      </w:r>
      <w:proofErr w:type="spellStart"/>
      <w:r w:rsidRPr="00276EC1">
        <w:rPr>
          <w:rFonts w:ascii="Times New Roman" w:hAnsi="Times New Roman" w:cs="Times New Roman"/>
          <w:sz w:val="28"/>
          <w:szCs w:val="28"/>
        </w:rPr>
        <w:t>мають</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посадові</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інструкції</w:t>
      </w:r>
      <w:proofErr w:type="spellEnd"/>
      <w:r w:rsidRPr="00276EC1">
        <w:rPr>
          <w:rFonts w:ascii="Times New Roman" w:hAnsi="Times New Roman" w:cs="Times New Roman"/>
          <w:sz w:val="28"/>
          <w:szCs w:val="28"/>
        </w:rPr>
        <w:t xml:space="preserve"> з </w:t>
      </w:r>
      <w:proofErr w:type="spellStart"/>
      <w:r w:rsidRPr="00276EC1">
        <w:rPr>
          <w:rFonts w:ascii="Times New Roman" w:hAnsi="Times New Roman" w:cs="Times New Roman"/>
          <w:sz w:val="28"/>
          <w:szCs w:val="28"/>
        </w:rPr>
        <w:t>техніки</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безпеки</w:t>
      </w:r>
      <w:proofErr w:type="spellEnd"/>
      <w:r w:rsidRPr="00276EC1">
        <w:rPr>
          <w:rFonts w:ascii="Times New Roman" w:hAnsi="Times New Roman" w:cs="Times New Roman"/>
          <w:sz w:val="28"/>
          <w:szCs w:val="28"/>
        </w:rPr>
        <w:t xml:space="preserve"> на </w:t>
      </w:r>
      <w:proofErr w:type="spellStart"/>
      <w:r w:rsidRPr="00276EC1">
        <w:rPr>
          <w:rFonts w:ascii="Times New Roman" w:hAnsi="Times New Roman" w:cs="Times New Roman"/>
          <w:sz w:val="28"/>
          <w:szCs w:val="28"/>
        </w:rPr>
        <w:t>робочому</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місці</w:t>
      </w:r>
      <w:proofErr w:type="spellEnd"/>
      <w:r w:rsidRPr="00276EC1">
        <w:rPr>
          <w:rFonts w:ascii="Times New Roman" w:hAnsi="Times New Roman" w:cs="Times New Roman"/>
          <w:sz w:val="28"/>
          <w:szCs w:val="28"/>
        </w:rPr>
        <w:t xml:space="preserve">. </w:t>
      </w:r>
    </w:p>
    <w:p w14:paraId="3B3092D5" w14:textId="77777777" w:rsidR="00CC2F96" w:rsidRDefault="00276EC1" w:rsidP="00301CF7">
      <w:pPr>
        <w:jc w:val="both"/>
        <w:rPr>
          <w:rFonts w:ascii="Times New Roman" w:hAnsi="Times New Roman" w:cs="Times New Roman"/>
          <w:sz w:val="28"/>
          <w:szCs w:val="28"/>
          <w:lang w:val="uk-UA"/>
        </w:rPr>
      </w:pPr>
      <w:r w:rsidRPr="00AD6418">
        <w:rPr>
          <w:rFonts w:ascii="Times New Roman" w:hAnsi="Times New Roman" w:cs="Times New Roman"/>
          <w:b/>
          <w:bCs/>
          <w:color w:val="4472C4" w:themeColor="accent1"/>
          <w:sz w:val="28"/>
          <w:szCs w:val="28"/>
        </w:rPr>
        <w:t xml:space="preserve">1.3. </w:t>
      </w:r>
      <w:proofErr w:type="spellStart"/>
      <w:r w:rsidRPr="00AD6418">
        <w:rPr>
          <w:rFonts w:ascii="Times New Roman" w:hAnsi="Times New Roman" w:cs="Times New Roman"/>
          <w:b/>
          <w:bCs/>
          <w:color w:val="4472C4" w:themeColor="accent1"/>
          <w:sz w:val="28"/>
          <w:szCs w:val="28"/>
        </w:rPr>
        <w:t>Формування</w:t>
      </w:r>
      <w:proofErr w:type="spellEnd"/>
      <w:r w:rsidRPr="00AD6418">
        <w:rPr>
          <w:rFonts w:ascii="Times New Roman" w:hAnsi="Times New Roman" w:cs="Times New Roman"/>
          <w:b/>
          <w:bCs/>
          <w:color w:val="4472C4" w:themeColor="accent1"/>
          <w:sz w:val="28"/>
          <w:szCs w:val="28"/>
        </w:rPr>
        <w:t xml:space="preserve"> </w:t>
      </w:r>
      <w:proofErr w:type="spellStart"/>
      <w:r w:rsidRPr="00AD6418">
        <w:rPr>
          <w:rFonts w:ascii="Times New Roman" w:hAnsi="Times New Roman" w:cs="Times New Roman"/>
          <w:b/>
          <w:bCs/>
          <w:color w:val="4472C4" w:themeColor="accent1"/>
          <w:sz w:val="28"/>
          <w:szCs w:val="28"/>
        </w:rPr>
        <w:t>інклюзивного</w:t>
      </w:r>
      <w:proofErr w:type="spellEnd"/>
      <w:r w:rsidRPr="00AD6418">
        <w:rPr>
          <w:rFonts w:ascii="Times New Roman" w:hAnsi="Times New Roman" w:cs="Times New Roman"/>
          <w:b/>
          <w:bCs/>
          <w:color w:val="4472C4" w:themeColor="accent1"/>
          <w:sz w:val="28"/>
          <w:szCs w:val="28"/>
        </w:rPr>
        <w:t xml:space="preserve">, </w:t>
      </w:r>
      <w:proofErr w:type="spellStart"/>
      <w:r w:rsidRPr="00AD6418">
        <w:rPr>
          <w:rFonts w:ascii="Times New Roman" w:hAnsi="Times New Roman" w:cs="Times New Roman"/>
          <w:b/>
          <w:bCs/>
          <w:color w:val="4472C4" w:themeColor="accent1"/>
          <w:sz w:val="28"/>
          <w:szCs w:val="28"/>
        </w:rPr>
        <w:t>розвивального</w:t>
      </w:r>
      <w:proofErr w:type="spellEnd"/>
      <w:r w:rsidRPr="00AD6418">
        <w:rPr>
          <w:rFonts w:ascii="Times New Roman" w:hAnsi="Times New Roman" w:cs="Times New Roman"/>
          <w:b/>
          <w:bCs/>
          <w:color w:val="4472C4" w:themeColor="accent1"/>
          <w:sz w:val="28"/>
          <w:szCs w:val="28"/>
        </w:rPr>
        <w:t xml:space="preserve"> та </w:t>
      </w:r>
      <w:proofErr w:type="spellStart"/>
      <w:r w:rsidRPr="00AD6418">
        <w:rPr>
          <w:rFonts w:ascii="Times New Roman" w:hAnsi="Times New Roman" w:cs="Times New Roman"/>
          <w:b/>
          <w:bCs/>
          <w:color w:val="4472C4" w:themeColor="accent1"/>
          <w:sz w:val="28"/>
          <w:szCs w:val="28"/>
        </w:rPr>
        <w:t>мотивуючого</w:t>
      </w:r>
      <w:proofErr w:type="spellEnd"/>
      <w:r w:rsidRPr="00AD6418">
        <w:rPr>
          <w:rFonts w:ascii="Times New Roman" w:hAnsi="Times New Roman" w:cs="Times New Roman"/>
          <w:b/>
          <w:bCs/>
          <w:color w:val="4472C4" w:themeColor="accent1"/>
          <w:sz w:val="28"/>
          <w:szCs w:val="28"/>
        </w:rPr>
        <w:t xml:space="preserve"> до </w:t>
      </w:r>
      <w:proofErr w:type="spellStart"/>
      <w:r w:rsidRPr="00AD6418">
        <w:rPr>
          <w:rFonts w:ascii="Times New Roman" w:hAnsi="Times New Roman" w:cs="Times New Roman"/>
          <w:b/>
          <w:bCs/>
          <w:color w:val="4472C4" w:themeColor="accent1"/>
          <w:sz w:val="28"/>
          <w:szCs w:val="28"/>
        </w:rPr>
        <w:t>навчання</w:t>
      </w:r>
      <w:proofErr w:type="spellEnd"/>
      <w:r w:rsidRPr="00AD6418">
        <w:rPr>
          <w:rFonts w:ascii="Times New Roman" w:hAnsi="Times New Roman" w:cs="Times New Roman"/>
          <w:color w:val="4472C4" w:themeColor="accent1"/>
          <w:sz w:val="28"/>
          <w:szCs w:val="28"/>
        </w:rPr>
        <w:t xml:space="preserve"> </w:t>
      </w:r>
      <w:proofErr w:type="spellStart"/>
      <w:r w:rsidRPr="00AD6418">
        <w:rPr>
          <w:rFonts w:ascii="Times New Roman" w:hAnsi="Times New Roman" w:cs="Times New Roman"/>
          <w:b/>
          <w:bCs/>
          <w:color w:val="4472C4" w:themeColor="accent1"/>
          <w:sz w:val="28"/>
          <w:szCs w:val="28"/>
        </w:rPr>
        <w:t>освітнього</w:t>
      </w:r>
      <w:proofErr w:type="spellEnd"/>
      <w:r w:rsidRPr="00AD6418">
        <w:rPr>
          <w:rFonts w:ascii="Times New Roman" w:hAnsi="Times New Roman" w:cs="Times New Roman"/>
          <w:b/>
          <w:bCs/>
          <w:color w:val="4472C4" w:themeColor="accent1"/>
          <w:sz w:val="28"/>
          <w:szCs w:val="28"/>
        </w:rPr>
        <w:t xml:space="preserve"> простору</w:t>
      </w:r>
      <w:r w:rsidRPr="00276EC1">
        <w:rPr>
          <w:rFonts w:ascii="Times New Roman" w:hAnsi="Times New Roman" w:cs="Times New Roman"/>
          <w:sz w:val="28"/>
          <w:szCs w:val="28"/>
        </w:rPr>
        <w:t xml:space="preserve">. </w:t>
      </w:r>
    </w:p>
    <w:p w14:paraId="45A460A8" w14:textId="77777777" w:rsidR="00843FA8" w:rsidRDefault="00276EC1" w:rsidP="00E727D1">
      <w:pPr>
        <w:spacing w:after="0" w:line="240" w:lineRule="auto"/>
        <w:ind w:firstLine="720"/>
        <w:jc w:val="both"/>
        <w:rPr>
          <w:rFonts w:ascii="Times New Roman" w:hAnsi="Times New Roman" w:cs="Times New Roman"/>
          <w:sz w:val="28"/>
          <w:szCs w:val="28"/>
          <w:lang w:val="uk-UA"/>
        </w:rPr>
      </w:pPr>
      <w:proofErr w:type="spellStart"/>
      <w:r w:rsidRPr="00276EC1">
        <w:rPr>
          <w:rFonts w:ascii="Times New Roman" w:hAnsi="Times New Roman" w:cs="Times New Roman"/>
          <w:sz w:val="28"/>
          <w:szCs w:val="28"/>
        </w:rPr>
        <w:t>Новий</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освітній</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простір</w:t>
      </w:r>
      <w:proofErr w:type="spellEnd"/>
      <w:r w:rsidRPr="00276EC1">
        <w:rPr>
          <w:rFonts w:ascii="Times New Roman" w:hAnsi="Times New Roman" w:cs="Times New Roman"/>
          <w:sz w:val="28"/>
          <w:szCs w:val="28"/>
        </w:rPr>
        <w:t xml:space="preserve"> – </w:t>
      </w:r>
      <w:proofErr w:type="spellStart"/>
      <w:r w:rsidRPr="00276EC1">
        <w:rPr>
          <w:rFonts w:ascii="Times New Roman" w:hAnsi="Times New Roman" w:cs="Times New Roman"/>
          <w:sz w:val="28"/>
          <w:szCs w:val="28"/>
        </w:rPr>
        <w:t>це</w:t>
      </w:r>
      <w:proofErr w:type="spellEnd"/>
      <w:r w:rsidRPr="00276EC1">
        <w:rPr>
          <w:rFonts w:ascii="Times New Roman" w:hAnsi="Times New Roman" w:cs="Times New Roman"/>
          <w:sz w:val="28"/>
          <w:szCs w:val="28"/>
        </w:rPr>
        <w:t xml:space="preserve"> не </w:t>
      </w:r>
      <w:proofErr w:type="spellStart"/>
      <w:r w:rsidRPr="00276EC1">
        <w:rPr>
          <w:rFonts w:ascii="Times New Roman" w:hAnsi="Times New Roman" w:cs="Times New Roman"/>
          <w:sz w:val="28"/>
          <w:szCs w:val="28"/>
        </w:rPr>
        <w:t>обов’язково</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реконструкція</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чи</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капітальний</w:t>
      </w:r>
      <w:proofErr w:type="spellEnd"/>
      <w:r w:rsidRPr="00276EC1">
        <w:rPr>
          <w:rFonts w:ascii="Times New Roman" w:hAnsi="Times New Roman" w:cs="Times New Roman"/>
          <w:sz w:val="28"/>
          <w:szCs w:val="28"/>
        </w:rPr>
        <w:t xml:space="preserve"> ремонт </w:t>
      </w:r>
      <w:proofErr w:type="spellStart"/>
      <w:r w:rsidRPr="00276EC1">
        <w:rPr>
          <w:rFonts w:ascii="Times New Roman" w:hAnsi="Times New Roman" w:cs="Times New Roman"/>
          <w:sz w:val="28"/>
          <w:szCs w:val="28"/>
        </w:rPr>
        <w:t>усієї</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будівлі</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Новий</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освітній</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простір</w:t>
      </w:r>
      <w:proofErr w:type="spellEnd"/>
      <w:r w:rsidRPr="00276EC1">
        <w:rPr>
          <w:rFonts w:ascii="Times New Roman" w:hAnsi="Times New Roman" w:cs="Times New Roman"/>
          <w:sz w:val="28"/>
          <w:szCs w:val="28"/>
        </w:rPr>
        <w:t xml:space="preserve"> – </w:t>
      </w:r>
      <w:proofErr w:type="spellStart"/>
      <w:r w:rsidRPr="00276EC1">
        <w:rPr>
          <w:rFonts w:ascii="Times New Roman" w:hAnsi="Times New Roman" w:cs="Times New Roman"/>
          <w:sz w:val="28"/>
          <w:szCs w:val="28"/>
        </w:rPr>
        <w:t>це</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значуща</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складова</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сучасного</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освітнього</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середовища</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Інтер’єр</w:t>
      </w:r>
      <w:proofErr w:type="spellEnd"/>
      <w:r w:rsidRPr="00276EC1">
        <w:rPr>
          <w:rFonts w:ascii="Times New Roman" w:hAnsi="Times New Roman" w:cs="Times New Roman"/>
          <w:sz w:val="28"/>
          <w:szCs w:val="28"/>
        </w:rPr>
        <w:t xml:space="preserve"> та </w:t>
      </w:r>
      <w:proofErr w:type="spellStart"/>
      <w:r w:rsidRPr="00276EC1">
        <w:rPr>
          <w:rFonts w:ascii="Times New Roman" w:hAnsi="Times New Roman" w:cs="Times New Roman"/>
          <w:sz w:val="28"/>
          <w:szCs w:val="28"/>
        </w:rPr>
        <w:t>облаштування</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класів</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формуються</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насамперед</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заради</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розвитку</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учнів</w:t>
      </w:r>
      <w:proofErr w:type="spellEnd"/>
      <w:r w:rsidRPr="00276EC1">
        <w:rPr>
          <w:rFonts w:ascii="Times New Roman" w:hAnsi="Times New Roman" w:cs="Times New Roman"/>
          <w:sz w:val="28"/>
          <w:szCs w:val="28"/>
        </w:rPr>
        <w:t xml:space="preserve">. До </w:t>
      </w:r>
      <w:proofErr w:type="spellStart"/>
      <w:r w:rsidRPr="00276EC1">
        <w:rPr>
          <w:rFonts w:ascii="Times New Roman" w:hAnsi="Times New Roman" w:cs="Times New Roman"/>
          <w:sz w:val="28"/>
          <w:szCs w:val="28"/>
        </w:rPr>
        <w:t>війни</w:t>
      </w:r>
      <w:proofErr w:type="spellEnd"/>
      <w:r w:rsidRPr="00276EC1">
        <w:rPr>
          <w:rFonts w:ascii="Times New Roman" w:hAnsi="Times New Roman" w:cs="Times New Roman"/>
          <w:sz w:val="28"/>
          <w:szCs w:val="28"/>
        </w:rPr>
        <w:t xml:space="preserve"> в </w:t>
      </w:r>
      <w:proofErr w:type="spellStart"/>
      <w:r w:rsidRPr="00276EC1">
        <w:rPr>
          <w:rFonts w:ascii="Times New Roman" w:hAnsi="Times New Roman" w:cs="Times New Roman"/>
          <w:sz w:val="28"/>
          <w:szCs w:val="28"/>
        </w:rPr>
        <w:t>приміщеннях</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нашого</w:t>
      </w:r>
      <w:proofErr w:type="spellEnd"/>
      <w:r w:rsidRPr="00276EC1">
        <w:rPr>
          <w:rFonts w:ascii="Times New Roman" w:hAnsi="Times New Roman" w:cs="Times New Roman"/>
          <w:sz w:val="28"/>
          <w:szCs w:val="28"/>
        </w:rPr>
        <w:t xml:space="preserve"> закладу проведено </w:t>
      </w:r>
      <w:proofErr w:type="spellStart"/>
      <w:r w:rsidRPr="00276EC1">
        <w:rPr>
          <w:rFonts w:ascii="Times New Roman" w:hAnsi="Times New Roman" w:cs="Times New Roman"/>
          <w:sz w:val="28"/>
          <w:szCs w:val="28"/>
        </w:rPr>
        <w:t>ремонти</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всіх</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класних</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кімнат</w:t>
      </w:r>
      <w:proofErr w:type="spellEnd"/>
      <w:r w:rsidRPr="00276EC1">
        <w:rPr>
          <w:rFonts w:ascii="Times New Roman" w:hAnsi="Times New Roman" w:cs="Times New Roman"/>
          <w:sz w:val="28"/>
          <w:szCs w:val="28"/>
        </w:rPr>
        <w:t xml:space="preserve"> і </w:t>
      </w:r>
      <w:proofErr w:type="spellStart"/>
      <w:r w:rsidRPr="00276EC1">
        <w:rPr>
          <w:rFonts w:ascii="Times New Roman" w:hAnsi="Times New Roman" w:cs="Times New Roman"/>
          <w:sz w:val="28"/>
          <w:szCs w:val="28"/>
        </w:rPr>
        <w:t>це</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створює</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можливості</w:t>
      </w:r>
      <w:proofErr w:type="spellEnd"/>
      <w:r w:rsidRPr="00276EC1">
        <w:rPr>
          <w:rFonts w:ascii="Times New Roman" w:hAnsi="Times New Roman" w:cs="Times New Roman"/>
          <w:sz w:val="28"/>
          <w:szCs w:val="28"/>
        </w:rPr>
        <w:t xml:space="preserve"> для </w:t>
      </w:r>
      <w:proofErr w:type="spellStart"/>
      <w:r w:rsidRPr="00276EC1">
        <w:rPr>
          <w:rFonts w:ascii="Times New Roman" w:hAnsi="Times New Roman" w:cs="Times New Roman"/>
          <w:sz w:val="28"/>
          <w:szCs w:val="28"/>
        </w:rPr>
        <w:t>різноманітних</w:t>
      </w:r>
      <w:proofErr w:type="spellEnd"/>
      <w:r w:rsidRPr="00276EC1">
        <w:rPr>
          <w:rFonts w:ascii="Times New Roman" w:hAnsi="Times New Roman" w:cs="Times New Roman"/>
          <w:sz w:val="28"/>
          <w:szCs w:val="28"/>
        </w:rPr>
        <w:t xml:space="preserve"> форм </w:t>
      </w:r>
      <w:proofErr w:type="spellStart"/>
      <w:r w:rsidRPr="00276EC1">
        <w:rPr>
          <w:rFonts w:ascii="Times New Roman" w:hAnsi="Times New Roman" w:cs="Times New Roman"/>
          <w:sz w:val="28"/>
          <w:szCs w:val="28"/>
        </w:rPr>
        <w:t>навчальної</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діяльності</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забезпечує</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сприятливу</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емоційну</w:t>
      </w:r>
      <w:proofErr w:type="spellEnd"/>
      <w:r w:rsidRPr="00276EC1">
        <w:rPr>
          <w:rFonts w:ascii="Times New Roman" w:hAnsi="Times New Roman" w:cs="Times New Roman"/>
          <w:sz w:val="28"/>
          <w:szCs w:val="28"/>
        </w:rPr>
        <w:t xml:space="preserve"> атмосферу, </w:t>
      </w:r>
      <w:proofErr w:type="spellStart"/>
      <w:r w:rsidRPr="00276EC1">
        <w:rPr>
          <w:rFonts w:ascii="Times New Roman" w:hAnsi="Times New Roman" w:cs="Times New Roman"/>
          <w:sz w:val="28"/>
          <w:szCs w:val="28"/>
        </w:rPr>
        <w:t>мотивує</w:t>
      </w:r>
      <w:proofErr w:type="spellEnd"/>
      <w:r w:rsidRPr="00276EC1">
        <w:rPr>
          <w:rFonts w:ascii="Times New Roman" w:hAnsi="Times New Roman" w:cs="Times New Roman"/>
          <w:sz w:val="28"/>
          <w:szCs w:val="28"/>
        </w:rPr>
        <w:t xml:space="preserve"> та </w:t>
      </w:r>
      <w:proofErr w:type="spellStart"/>
      <w:r w:rsidRPr="00276EC1">
        <w:rPr>
          <w:rFonts w:ascii="Times New Roman" w:hAnsi="Times New Roman" w:cs="Times New Roman"/>
          <w:sz w:val="28"/>
          <w:szCs w:val="28"/>
        </w:rPr>
        <w:t>налаштовує</w:t>
      </w:r>
      <w:proofErr w:type="spellEnd"/>
      <w:r w:rsidRPr="00276EC1">
        <w:rPr>
          <w:rFonts w:ascii="Times New Roman" w:hAnsi="Times New Roman" w:cs="Times New Roman"/>
          <w:sz w:val="28"/>
          <w:szCs w:val="28"/>
        </w:rPr>
        <w:t xml:space="preserve"> на </w:t>
      </w:r>
      <w:proofErr w:type="spellStart"/>
      <w:r w:rsidRPr="00276EC1">
        <w:rPr>
          <w:rFonts w:ascii="Times New Roman" w:hAnsi="Times New Roman" w:cs="Times New Roman"/>
          <w:sz w:val="28"/>
          <w:szCs w:val="28"/>
        </w:rPr>
        <w:t>продуктивну</w:t>
      </w:r>
      <w:proofErr w:type="spellEnd"/>
      <w:r w:rsidRPr="00276EC1">
        <w:rPr>
          <w:rFonts w:ascii="Times New Roman" w:hAnsi="Times New Roman" w:cs="Times New Roman"/>
          <w:sz w:val="28"/>
          <w:szCs w:val="28"/>
        </w:rPr>
        <w:t xml:space="preserve"> роботу. </w:t>
      </w:r>
      <w:proofErr w:type="spellStart"/>
      <w:r w:rsidRPr="00276EC1">
        <w:rPr>
          <w:rFonts w:ascii="Times New Roman" w:hAnsi="Times New Roman" w:cs="Times New Roman"/>
          <w:sz w:val="28"/>
          <w:szCs w:val="28"/>
        </w:rPr>
        <w:t>Також</w:t>
      </w:r>
      <w:proofErr w:type="spellEnd"/>
      <w:r w:rsidRPr="00276EC1">
        <w:rPr>
          <w:rFonts w:ascii="Times New Roman" w:hAnsi="Times New Roman" w:cs="Times New Roman"/>
          <w:sz w:val="28"/>
          <w:szCs w:val="28"/>
        </w:rPr>
        <w:t xml:space="preserve"> в </w:t>
      </w:r>
      <w:proofErr w:type="spellStart"/>
      <w:r w:rsidRPr="00276EC1">
        <w:rPr>
          <w:rFonts w:ascii="Times New Roman" w:hAnsi="Times New Roman" w:cs="Times New Roman"/>
          <w:sz w:val="28"/>
          <w:szCs w:val="28"/>
        </w:rPr>
        <w:t>ліцеї</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було</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організовано</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інклюзивне</w:t>
      </w:r>
      <w:proofErr w:type="spellEnd"/>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навчання</w:t>
      </w:r>
      <w:proofErr w:type="spellEnd"/>
      <w:r w:rsidRPr="00276EC1">
        <w:rPr>
          <w:rFonts w:ascii="Times New Roman" w:hAnsi="Times New Roman" w:cs="Times New Roman"/>
          <w:sz w:val="28"/>
          <w:szCs w:val="28"/>
        </w:rPr>
        <w:t xml:space="preserve"> для </w:t>
      </w:r>
      <w:r w:rsidR="00FC0969">
        <w:rPr>
          <w:rFonts w:ascii="Times New Roman" w:hAnsi="Times New Roman" w:cs="Times New Roman"/>
          <w:sz w:val="28"/>
          <w:szCs w:val="28"/>
          <w:lang w:val="uk-UA"/>
        </w:rPr>
        <w:t xml:space="preserve">одного </w:t>
      </w:r>
      <w:proofErr w:type="spellStart"/>
      <w:r w:rsidRPr="00276EC1">
        <w:rPr>
          <w:rFonts w:ascii="Times New Roman" w:hAnsi="Times New Roman" w:cs="Times New Roman"/>
          <w:sz w:val="28"/>
          <w:szCs w:val="28"/>
        </w:rPr>
        <w:t>учн</w:t>
      </w:r>
      <w:proofErr w:type="spellEnd"/>
      <w:r w:rsidR="00FC0969">
        <w:rPr>
          <w:rFonts w:ascii="Times New Roman" w:hAnsi="Times New Roman" w:cs="Times New Roman"/>
          <w:sz w:val="28"/>
          <w:szCs w:val="28"/>
          <w:lang w:val="uk-UA"/>
        </w:rPr>
        <w:t>я</w:t>
      </w:r>
      <w:r w:rsidRPr="00276EC1">
        <w:rPr>
          <w:rFonts w:ascii="Times New Roman" w:hAnsi="Times New Roman" w:cs="Times New Roman"/>
          <w:sz w:val="28"/>
          <w:szCs w:val="28"/>
        </w:rPr>
        <w:t xml:space="preserve"> </w:t>
      </w:r>
      <w:r w:rsidR="00FC0969">
        <w:rPr>
          <w:rFonts w:ascii="Times New Roman" w:hAnsi="Times New Roman" w:cs="Times New Roman"/>
          <w:sz w:val="28"/>
          <w:szCs w:val="28"/>
          <w:lang w:val="uk-UA"/>
        </w:rPr>
        <w:t>8</w:t>
      </w:r>
      <w:r w:rsidRPr="00276EC1">
        <w:rPr>
          <w:rFonts w:ascii="Times New Roman" w:hAnsi="Times New Roman" w:cs="Times New Roman"/>
          <w:sz w:val="28"/>
          <w:szCs w:val="28"/>
        </w:rPr>
        <w:t xml:space="preserve"> </w:t>
      </w:r>
      <w:proofErr w:type="spellStart"/>
      <w:r w:rsidRPr="00276EC1">
        <w:rPr>
          <w:rFonts w:ascii="Times New Roman" w:hAnsi="Times New Roman" w:cs="Times New Roman"/>
          <w:sz w:val="28"/>
          <w:szCs w:val="28"/>
        </w:rPr>
        <w:t>класу</w:t>
      </w:r>
      <w:proofErr w:type="spellEnd"/>
      <w:r w:rsidRPr="00276EC1">
        <w:rPr>
          <w:rFonts w:ascii="Times New Roman" w:hAnsi="Times New Roman" w:cs="Times New Roman"/>
          <w:sz w:val="28"/>
          <w:szCs w:val="28"/>
        </w:rPr>
        <w:t xml:space="preserve">. </w:t>
      </w:r>
      <w:r w:rsidR="00FC0969">
        <w:rPr>
          <w:rFonts w:ascii="Times New Roman" w:hAnsi="Times New Roman" w:cs="Times New Roman"/>
          <w:sz w:val="28"/>
          <w:szCs w:val="28"/>
          <w:lang w:val="uk-UA"/>
        </w:rPr>
        <w:t xml:space="preserve">На жаль, </w:t>
      </w:r>
      <w:r w:rsidR="00843FA8">
        <w:rPr>
          <w:rFonts w:ascii="Times New Roman" w:hAnsi="Times New Roman" w:cs="Times New Roman"/>
          <w:sz w:val="28"/>
          <w:szCs w:val="28"/>
          <w:lang w:val="uk-UA"/>
        </w:rPr>
        <w:t>в</w:t>
      </w:r>
      <w:r w:rsidR="00FC0969">
        <w:rPr>
          <w:rFonts w:ascii="Times New Roman" w:hAnsi="Times New Roman" w:cs="Times New Roman"/>
          <w:sz w:val="28"/>
          <w:szCs w:val="28"/>
          <w:lang w:val="uk-UA"/>
        </w:rPr>
        <w:t>продовж року  не вдалося закрити вакансію «асистент» вчителя</w:t>
      </w:r>
      <w:r w:rsidR="003266B3">
        <w:rPr>
          <w:rFonts w:ascii="Times New Roman" w:hAnsi="Times New Roman" w:cs="Times New Roman"/>
          <w:sz w:val="28"/>
          <w:szCs w:val="28"/>
          <w:lang w:val="uk-UA"/>
        </w:rPr>
        <w:t>.</w:t>
      </w:r>
    </w:p>
    <w:p w14:paraId="7A83FA3A" w14:textId="21160E94" w:rsidR="003266B3" w:rsidRDefault="00843FA8" w:rsidP="00E727D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C0969">
        <w:rPr>
          <w:rFonts w:ascii="Times New Roman" w:hAnsi="Times New Roman" w:cs="Times New Roman"/>
          <w:sz w:val="28"/>
          <w:szCs w:val="28"/>
          <w:lang w:val="uk-UA"/>
        </w:rPr>
        <w:t xml:space="preserve"> </w:t>
      </w:r>
      <w:r w:rsidR="00276EC1" w:rsidRPr="00FC0969">
        <w:rPr>
          <w:rFonts w:ascii="Times New Roman" w:hAnsi="Times New Roman" w:cs="Times New Roman"/>
          <w:sz w:val="28"/>
          <w:szCs w:val="28"/>
          <w:lang w:val="uk-UA"/>
        </w:rPr>
        <w:t xml:space="preserve">Освітній процес в інклюзивному класі був організований відповідно до Освітньої програми закладу та  </w:t>
      </w:r>
      <w:r w:rsidR="003266B3">
        <w:rPr>
          <w:rFonts w:ascii="Times New Roman" w:hAnsi="Times New Roman" w:cs="Times New Roman"/>
          <w:sz w:val="28"/>
          <w:szCs w:val="28"/>
          <w:lang w:val="uk-UA"/>
        </w:rPr>
        <w:t>Н</w:t>
      </w:r>
      <w:r w:rsidR="00276EC1" w:rsidRPr="00FC0969">
        <w:rPr>
          <w:rFonts w:ascii="Times New Roman" w:hAnsi="Times New Roman" w:cs="Times New Roman"/>
          <w:sz w:val="28"/>
          <w:szCs w:val="28"/>
          <w:lang w:val="uk-UA"/>
        </w:rPr>
        <w:t>авчального плану ліцею з урахуванням висновків КУ «</w:t>
      </w:r>
      <w:proofErr w:type="spellStart"/>
      <w:r w:rsidR="003266B3">
        <w:rPr>
          <w:rFonts w:ascii="Times New Roman" w:hAnsi="Times New Roman" w:cs="Times New Roman"/>
          <w:sz w:val="28"/>
          <w:szCs w:val="28"/>
          <w:lang w:val="uk-UA"/>
        </w:rPr>
        <w:t>Валківський</w:t>
      </w:r>
      <w:proofErr w:type="spellEnd"/>
      <w:r w:rsidR="00276EC1" w:rsidRPr="00FC0969">
        <w:rPr>
          <w:rFonts w:ascii="Times New Roman" w:hAnsi="Times New Roman" w:cs="Times New Roman"/>
          <w:sz w:val="28"/>
          <w:szCs w:val="28"/>
          <w:lang w:val="uk-UA"/>
        </w:rPr>
        <w:t xml:space="preserve"> ІРЦ». </w:t>
      </w:r>
      <w:r w:rsidR="00276EC1" w:rsidRPr="002A66A2">
        <w:rPr>
          <w:rFonts w:ascii="Times New Roman" w:hAnsi="Times New Roman" w:cs="Times New Roman"/>
          <w:sz w:val="28"/>
          <w:szCs w:val="28"/>
          <w:lang w:val="uk-UA"/>
        </w:rPr>
        <w:t>Для д</w:t>
      </w:r>
      <w:r>
        <w:rPr>
          <w:rFonts w:ascii="Times New Roman" w:hAnsi="Times New Roman" w:cs="Times New Roman"/>
          <w:sz w:val="28"/>
          <w:szCs w:val="28"/>
          <w:lang w:val="uk-UA"/>
        </w:rPr>
        <w:t>и</w:t>
      </w:r>
      <w:r w:rsidR="00276EC1" w:rsidRPr="002A66A2">
        <w:rPr>
          <w:rFonts w:ascii="Times New Roman" w:hAnsi="Times New Roman" w:cs="Times New Roman"/>
          <w:sz w:val="28"/>
          <w:szCs w:val="28"/>
          <w:lang w:val="uk-UA"/>
        </w:rPr>
        <w:t>т</w:t>
      </w:r>
      <w:r>
        <w:rPr>
          <w:rFonts w:ascii="Times New Roman" w:hAnsi="Times New Roman" w:cs="Times New Roman"/>
          <w:sz w:val="28"/>
          <w:szCs w:val="28"/>
          <w:lang w:val="uk-UA"/>
        </w:rPr>
        <w:t>ини</w:t>
      </w:r>
      <w:r w:rsidR="00276EC1" w:rsidRPr="002A66A2">
        <w:rPr>
          <w:rFonts w:ascii="Times New Roman" w:hAnsi="Times New Roman" w:cs="Times New Roman"/>
          <w:sz w:val="28"/>
          <w:szCs w:val="28"/>
          <w:lang w:val="uk-UA"/>
        </w:rPr>
        <w:t xml:space="preserve"> з особливими освітніми потребами було розроблено індивідуальн</w:t>
      </w:r>
      <w:r>
        <w:rPr>
          <w:rFonts w:ascii="Times New Roman" w:hAnsi="Times New Roman" w:cs="Times New Roman"/>
          <w:sz w:val="28"/>
          <w:szCs w:val="28"/>
          <w:lang w:val="uk-UA"/>
        </w:rPr>
        <w:t>у</w:t>
      </w:r>
      <w:r w:rsidR="00276EC1" w:rsidRPr="002A66A2">
        <w:rPr>
          <w:rFonts w:ascii="Times New Roman" w:hAnsi="Times New Roman" w:cs="Times New Roman"/>
          <w:sz w:val="28"/>
          <w:szCs w:val="28"/>
          <w:lang w:val="uk-UA"/>
        </w:rPr>
        <w:t xml:space="preserve"> програм</w:t>
      </w:r>
      <w:r>
        <w:rPr>
          <w:rFonts w:ascii="Times New Roman" w:hAnsi="Times New Roman" w:cs="Times New Roman"/>
          <w:sz w:val="28"/>
          <w:szCs w:val="28"/>
          <w:lang w:val="uk-UA"/>
        </w:rPr>
        <w:t>у</w:t>
      </w:r>
      <w:r w:rsidR="00276EC1" w:rsidRPr="002A66A2">
        <w:rPr>
          <w:rFonts w:ascii="Times New Roman" w:hAnsi="Times New Roman" w:cs="Times New Roman"/>
          <w:sz w:val="28"/>
          <w:szCs w:val="28"/>
          <w:lang w:val="uk-UA"/>
        </w:rPr>
        <w:t xml:space="preserve"> розвитку з метою визначення конкретних навчальних стратегій і підходів до навчання д</w:t>
      </w:r>
      <w:r>
        <w:rPr>
          <w:rFonts w:ascii="Times New Roman" w:hAnsi="Times New Roman" w:cs="Times New Roman"/>
          <w:sz w:val="28"/>
          <w:szCs w:val="28"/>
          <w:lang w:val="uk-UA"/>
        </w:rPr>
        <w:t>и</w:t>
      </w:r>
      <w:r w:rsidR="00276EC1" w:rsidRPr="002A66A2">
        <w:rPr>
          <w:rFonts w:ascii="Times New Roman" w:hAnsi="Times New Roman" w:cs="Times New Roman"/>
          <w:sz w:val="28"/>
          <w:szCs w:val="28"/>
          <w:lang w:val="uk-UA"/>
        </w:rPr>
        <w:t>т</w:t>
      </w:r>
      <w:r>
        <w:rPr>
          <w:rFonts w:ascii="Times New Roman" w:hAnsi="Times New Roman" w:cs="Times New Roman"/>
          <w:sz w:val="28"/>
          <w:szCs w:val="28"/>
          <w:lang w:val="uk-UA"/>
        </w:rPr>
        <w:t>ини</w:t>
      </w:r>
      <w:r w:rsidR="00276EC1" w:rsidRPr="002A66A2">
        <w:rPr>
          <w:rFonts w:ascii="Times New Roman" w:hAnsi="Times New Roman" w:cs="Times New Roman"/>
          <w:sz w:val="28"/>
          <w:szCs w:val="28"/>
          <w:lang w:val="uk-UA"/>
        </w:rPr>
        <w:t xml:space="preserve"> із затримкою психічного розвитку, індивідуальн</w:t>
      </w:r>
      <w:r>
        <w:rPr>
          <w:rFonts w:ascii="Times New Roman" w:hAnsi="Times New Roman" w:cs="Times New Roman"/>
          <w:sz w:val="28"/>
          <w:szCs w:val="28"/>
          <w:lang w:val="uk-UA"/>
        </w:rPr>
        <w:t>і</w:t>
      </w:r>
      <w:r w:rsidR="00276EC1" w:rsidRPr="002A66A2">
        <w:rPr>
          <w:rFonts w:ascii="Times New Roman" w:hAnsi="Times New Roman" w:cs="Times New Roman"/>
          <w:sz w:val="28"/>
          <w:szCs w:val="28"/>
          <w:lang w:val="uk-UA"/>
        </w:rPr>
        <w:t xml:space="preserve"> навчальн</w:t>
      </w:r>
      <w:r>
        <w:rPr>
          <w:rFonts w:ascii="Times New Roman" w:hAnsi="Times New Roman" w:cs="Times New Roman"/>
          <w:sz w:val="28"/>
          <w:szCs w:val="28"/>
          <w:lang w:val="uk-UA"/>
        </w:rPr>
        <w:t>і</w:t>
      </w:r>
      <w:r w:rsidR="00276EC1" w:rsidRPr="002A66A2">
        <w:rPr>
          <w:rFonts w:ascii="Times New Roman" w:hAnsi="Times New Roman" w:cs="Times New Roman"/>
          <w:sz w:val="28"/>
          <w:szCs w:val="28"/>
          <w:lang w:val="uk-UA"/>
        </w:rPr>
        <w:t xml:space="preserve"> програми (адаптовані, модифіковані) з предметів. </w:t>
      </w:r>
      <w:r w:rsidR="00276EC1" w:rsidRPr="00276EC1">
        <w:rPr>
          <w:rFonts w:ascii="Times New Roman" w:hAnsi="Times New Roman" w:cs="Times New Roman"/>
          <w:sz w:val="28"/>
          <w:szCs w:val="28"/>
        </w:rPr>
        <w:t>Н</w:t>
      </w:r>
      <w:r w:rsidR="00F13A37">
        <w:rPr>
          <w:rFonts w:ascii="Times New Roman" w:hAnsi="Times New Roman" w:cs="Times New Roman"/>
          <w:sz w:val="28"/>
          <w:szCs w:val="28"/>
        </w:rPr>
        <w:t xml:space="preserve">аказом директора </w:t>
      </w:r>
      <w:proofErr w:type="spellStart"/>
      <w:r w:rsidR="00F13A37">
        <w:rPr>
          <w:rFonts w:ascii="Times New Roman" w:hAnsi="Times New Roman" w:cs="Times New Roman"/>
          <w:sz w:val="28"/>
          <w:szCs w:val="28"/>
        </w:rPr>
        <w:t>ліцею</w:t>
      </w:r>
      <w:proofErr w:type="spellEnd"/>
      <w:r w:rsidR="00F13A37">
        <w:rPr>
          <w:rFonts w:ascii="Times New Roman" w:hAnsi="Times New Roman" w:cs="Times New Roman"/>
          <w:sz w:val="28"/>
          <w:szCs w:val="28"/>
        </w:rPr>
        <w:t xml:space="preserve"> </w:t>
      </w:r>
      <w:proofErr w:type="spellStart"/>
      <w:r w:rsidR="00F13A37">
        <w:rPr>
          <w:rFonts w:ascii="Times New Roman" w:hAnsi="Times New Roman" w:cs="Times New Roman"/>
          <w:sz w:val="28"/>
          <w:szCs w:val="28"/>
        </w:rPr>
        <w:t>від</w:t>
      </w:r>
      <w:proofErr w:type="spellEnd"/>
      <w:r w:rsidR="00F13A37">
        <w:rPr>
          <w:rFonts w:ascii="Times New Roman" w:hAnsi="Times New Roman" w:cs="Times New Roman"/>
          <w:sz w:val="28"/>
          <w:szCs w:val="28"/>
        </w:rPr>
        <w:t xml:space="preserve"> 01.09</w:t>
      </w:r>
      <w:r w:rsidR="00276EC1" w:rsidRPr="00276EC1">
        <w:rPr>
          <w:rFonts w:ascii="Times New Roman" w:hAnsi="Times New Roman" w:cs="Times New Roman"/>
          <w:sz w:val="28"/>
          <w:szCs w:val="28"/>
        </w:rPr>
        <w:t>.2023</w:t>
      </w:r>
      <w:r w:rsidR="00F13A37">
        <w:rPr>
          <w:rFonts w:ascii="Times New Roman" w:hAnsi="Times New Roman" w:cs="Times New Roman"/>
          <w:sz w:val="28"/>
          <w:szCs w:val="28"/>
          <w:lang w:val="uk-UA"/>
        </w:rPr>
        <w:t xml:space="preserve"> №69</w:t>
      </w:r>
      <w:r w:rsidR="00276EC1" w:rsidRPr="00276EC1">
        <w:rPr>
          <w:rFonts w:ascii="Times New Roman" w:hAnsi="Times New Roman" w:cs="Times New Roman"/>
          <w:sz w:val="28"/>
          <w:szCs w:val="28"/>
        </w:rPr>
        <w:t xml:space="preserve"> «Про </w:t>
      </w:r>
      <w:proofErr w:type="spellStart"/>
      <w:r w:rsidR="00276EC1" w:rsidRPr="00276EC1">
        <w:rPr>
          <w:rFonts w:ascii="Times New Roman" w:hAnsi="Times New Roman" w:cs="Times New Roman"/>
          <w:sz w:val="28"/>
          <w:szCs w:val="28"/>
        </w:rPr>
        <w:t>організацію</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освітнього</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процесу</w:t>
      </w:r>
      <w:proofErr w:type="spellEnd"/>
      <w:r w:rsidR="00276EC1" w:rsidRPr="00276EC1">
        <w:rPr>
          <w:rFonts w:ascii="Times New Roman" w:hAnsi="Times New Roman" w:cs="Times New Roman"/>
          <w:sz w:val="28"/>
          <w:szCs w:val="28"/>
        </w:rPr>
        <w:t xml:space="preserve"> в 2023/2024 </w:t>
      </w:r>
      <w:proofErr w:type="spellStart"/>
      <w:r w:rsidR="00276EC1" w:rsidRPr="00276EC1">
        <w:rPr>
          <w:rFonts w:ascii="Times New Roman" w:hAnsi="Times New Roman" w:cs="Times New Roman"/>
          <w:sz w:val="28"/>
          <w:szCs w:val="28"/>
        </w:rPr>
        <w:t>навчальному</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році</w:t>
      </w:r>
      <w:proofErr w:type="spellEnd"/>
      <w:r w:rsidR="00276EC1" w:rsidRPr="00276EC1">
        <w:rPr>
          <w:rFonts w:ascii="Times New Roman" w:hAnsi="Times New Roman" w:cs="Times New Roman"/>
          <w:sz w:val="28"/>
          <w:szCs w:val="28"/>
        </w:rPr>
        <w:t xml:space="preserve"> в </w:t>
      </w:r>
      <w:proofErr w:type="spellStart"/>
      <w:r w:rsidR="00276EC1" w:rsidRPr="00276EC1">
        <w:rPr>
          <w:rFonts w:ascii="Times New Roman" w:hAnsi="Times New Roman" w:cs="Times New Roman"/>
          <w:sz w:val="28"/>
          <w:szCs w:val="28"/>
        </w:rPr>
        <w:t>інклюзивн</w:t>
      </w:r>
      <w:r w:rsidR="006F45D3">
        <w:rPr>
          <w:rFonts w:ascii="Times New Roman" w:hAnsi="Times New Roman" w:cs="Times New Roman"/>
          <w:sz w:val="28"/>
          <w:szCs w:val="28"/>
          <w:lang w:val="uk-UA"/>
        </w:rPr>
        <w:t>ому</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lastRenderedPageBreak/>
        <w:t>клас</w:t>
      </w:r>
      <w:proofErr w:type="spellEnd"/>
      <w:r w:rsidR="006F45D3">
        <w:rPr>
          <w:rFonts w:ascii="Times New Roman" w:hAnsi="Times New Roman" w:cs="Times New Roman"/>
          <w:sz w:val="28"/>
          <w:szCs w:val="28"/>
          <w:lang w:val="uk-UA"/>
        </w:rPr>
        <w:t>і</w:t>
      </w:r>
      <w:r w:rsidR="00276EC1" w:rsidRPr="00276EC1">
        <w:rPr>
          <w:rFonts w:ascii="Times New Roman" w:hAnsi="Times New Roman" w:cs="Times New Roman"/>
          <w:sz w:val="28"/>
          <w:szCs w:val="28"/>
        </w:rPr>
        <w:t>»</w:t>
      </w:r>
      <w:r w:rsidR="00F13A37">
        <w:rPr>
          <w:rFonts w:ascii="Times New Roman" w:hAnsi="Times New Roman" w:cs="Times New Roman"/>
          <w:sz w:val="28"/>
          <w:szCs w:val="28"/>
          <w:lang w:val="uk-UA"/>
        </w:rPr>
        <w:t>, рішення педагогічної ради від 29.08.2023</w:t>
      </w:r>
      <w:r w:rsidR="00DD2533">
        <w:rPr>
          <w:rFonts w:ascii="Times New Roman" w:hAnsi="Times New Roman" w:cs="Times New Roman"/>
          <w:sz w:val="28"/>
          <w:szCs w:val="28"/>
          <w:lang w:val="uk-UA"/>
        </w:rPr>
        <w:t>,</w:t>
      </w:r>
      <w:r w:rsidR="00F13A37">
        <w:rPr>
          <w:rFonts w:ascii="Times New Roman" w:hAnsi="Times New Roman" w:cs="Times New Roman"/>
          <w:sz w:val="28"/>
          <w:szCs w:val="28"/>
          <w:lang w:val="uk-UA"/>
        </w:rPr>
        <w:t xml:space="preserve"> протокол №1 «Про створення та організацію роботи  команди психолого-педагогічного супроводу дитини з ООП»,</w:t>
      </w:r>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було</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затверджено</w:t>
      </w:r>
      <w:proofErr w:type="spellEnd"/>
      <w:r w:rsidR="00276EC1" w:rsidRPr="00276EC1">
        <w:rPr>
          <w:rFonts w:ascii="Times New Roman" w:hAnsi="Times New Roman" w:cs="Times New Roman"/>
          <w:sz w:val="28"/>
          <w:szCs w:val="28"/>
        </w:rPr>
        <w:t xml:space="preserve"> склад команд</w:t>
      </w:r>
      <w:r w:rsidR="003266B3">
        <w:rPr>
          <w:rFonts w:ascii="Times New Roman" w:hAnsi="Times New Roman" w:cs="Times New Roman"/>
          <w:sz w:val="28"/>
          <w:szCs w:val="28"/>
          <w:lang w:val="uk-UA"/>
        </w:rPr>
        <w:t>и</w:t>
      </w:r>
      <w:r w:rsidR="00276EC1" w:rsidRPr="00276EC1">
        <w:rPr>
          <w:rFonts w:ascii="Times New Roman" w:hAnsi="Times New Roman" w:cs="Times New Roman"/>
          <w:sz w:val="28"/>
          <w:szCs w:val="28"/>
        </w:rPr>
        <w:t xml:space="preserve"> консультативно-</w:t>
      </w:r>
      <w:proofErr w:type="spellStart"/>
      <w:r w:rsidR="00276EC1" w:rsidRPr="00276EC1">
        <w:rPr>
          <w:rFonts w:ascii="Times New Roman" w:hAnsi="Times New Roman" w:cs="Times New Roman"/>
          <w:sz w:val="28"/>
          <w:szCs w:val="28"/>
        </w:rPr>
        <w:t>педагогічного</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супроводу</w:t>
      </w:r>
      <w:proofErr w:type="spellEnd"/>
      <w:r w:rsidR="00276EC1" w:rsidRPr="00276EC1">
        <w:rPr>
          <w:rFonts w:ascii="Times New Roman" w:hAnsi="Times New Roman" w:cs="Times New Roman"/>
          <w:sz w:val="28"/>
          <w:szCs w:val="28"/>
        </w:rPr>
        <w:t xml:space="preserve"> </w:t>
      </w:r>
      <w:r w:rsidR="003266B3">
        <w:rPr>
          <w:rFonts w:ascii="Times New Roman" w:hAnsi="Times New Roman" w:cs="Times New Roman"/>
          <w:sz w:val="28"/>
          <w:szCs w:val="28"/>
          <w:lang w:val="uk-UA"/>
        </w:rPr>
        <w:t xml:space="preserve"> та </w:t>
      </w:r>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положення</w:t>
      </w:r>
      <w:proofErr w:type="spellEnd"/>
      <w:r w:rsidR="00276EC1" w:rsidRPr="00276EC1">
        <w:rPr>
          <w:rFonts w:ascii="Times New Roman" w:hAnsi="Times New Roman" w:cs="Times New Roman"/>
          <w:sz w:val="28"/>
          <w:szCs w:val="28"/>
        </w:rPr>
        <w:t xml:space="preserve"> про команду консультативно-</w:t>
      </w:r>
      <w:proofErr w:type="spellStart"/>
      <w:r w:rsidR="00276EC1" w:rsidRPr="00276EC1">
        <w:rPr>
          <w:rFonts w:ascii="Times New Roman" w:hAnsi="Times New Roman" w:cs="Times New Roman"/>
          <w:sz w:val="28"/>
          <w:szCs w:val="28"/>
        </w:rPr>
        <w:t>педагогічного</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супроводу</w:t>
      </w:r>
      <w:proofErr w:type="spellEnd"/>
      <w:r w:rsidR="00276EC1" w:rsidRPr="00276EC1">
        <w:rPr>
          <w:rFonts w:ascii="Times New Roman" w:hAnsi="Times New Roman" w:cs="Times New Roman"/>
          <w:sz w:val="28"/>
          <w:szCs w:val="28"/>
        </w:rPr>
        <w:t xml:space="preserve">. З метою </w:t>
      </w:r>
      <w:proofErr w:type="spellStart"/>
      <w:r w:rsidR="00276EC1" w:rsidRPr="00276EC1">
        <w:rPr>
          <w:rFonts w:ascii="Times New Roman" w:hAnsi="Times New Roman" w:cs="Times New Roman"/>
          <w:sz w:val="28"/>
          <w:szCs w:val="28"/>
        </w:rPr>
        <w:t>коригування</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індивідуальних</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програм</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розвитку</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дитини</w:t>
      </w:r>
      <w:proofErr w:type="spellEnd"/>
      <w:r w:rsidR="00276EC1" w:rsidRPr="00276EC1">
        <w:rPr>
          <w:rFonts w:ascii="Times New Roman" w:hAnsi="Times New Roman" w:cs="Times New Roman"/>
          <w:sz w:val="28"/>
          <w:szCs w:val="28"/>
        </w:rPr>
        <w:t xml:space="preserve"> з ООП та </w:t>
      </w:r>
      <w:proofErr w:type="spellStart"/>
      <w:r w:rsidR="00276EC1" w:rsidRPr="00276EC1">
        <w:rPr>
          <w:rFonts w:ascii="Times New Roman" w:hAnsi="Times New Roman" w:cs="Times New Roman"/>
          <w:sz w:val="28"/>
          <w:szCs w:val="28"/>
        </w:rPr>
        <w:t>визначення</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прогресу</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розвитку</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дитини</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двічі</w:t>
      </w:r>
      <w:proofErr w:type="spellEnd"/>
      <w:r w:rsidR="00276EC1" w:rsidRPr="00276EC1">
        <w:rPr>
          <w:rFonts w:ascii="Times New Roman" w:hAnsi="Times New Roman" w:cs="Times New Roman"/>
          <w:sz w:val="28"/>
          <w:szCs w:val="28"/>
        </w:rPr>
        <w:t xml:space="preserve"> на </w:t>
      </w:r>
      <w:proofErr w:type="spellStart"/>
      <w:r w:rsidR="00276EC1" w:rsidRPr="00276EC1">
        <w:rPr>
          <w:rFonts w:ascii="Times New Roman" w:hAnsi="Times New Roman" w:cs="Times New Roman"/>
          <w:sz w:val="28"/>
          <w:szCs w:val="28"/>
        </w:rPr>
        <w:t>рік</w:t>
      </w:r>
      <w:proofErr w:type="spellEnd"/>
      <w:r w:rsidR="00276EC1" w:rsidRPr="00276EC1">
        <w:rPr>
          <w:rFonts w:ascii="Times New Roman" w:hAnsi="Times New Roman" w:cs="Times New Roman"/>
          <w:sz w:val="28"/>
          <w:szCs w:val="28"/>
        </w:rPr>
        <w:t xml:space="preserve"> у </w:t>
      </w:r>
      <w:proofErr w:type="spellStart"/>
      <w:r w:rsidR="00276EC1" w:rsidRPr="00276EC1">
        <w:rPr>
          <w:rFonts w:ascii="Times New Roman" w:hAnsi="Times New Roman" w:cs="Times New Roman"/>
          <w:sz w:val="28"/>
          <w:szCs w:val="28"/>
        </w:rPr>
        <w:t>закладі</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проводилися</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засідання</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Команди</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супроводу</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дитини</w:t>
      </w:r>
      <w:proofErr w:type="spellEnd"/>
      <w:r w:rsidR="00276EC1" w:rsidRPr="00276EC1">
        <w:rPr>
          <w:rFonts w:ascii="Times New Roman" w:hAnsi="Times New Roman" w:cs="Times New Roman"/>
          <w:sz w:val="28"/>
          <w:szCs w:val="28"/>
        </w:rPr>
        <w:t xml:space="preserve"> з ООП, </w:t>
      </w:r>
      <w:proofErr w:type="spellStart"/>
      <w:r w:rsidR="00276EC1" w:rsidRPr="00276EC1">
        <w:rPr>
          <w:rFonts w:ascii="Times New Roman" w:hAnsi="Times New Roman" w:cs="Times New Roman"/>
          <w:sz w:val="28"/>
          <w:szCs w:val="28"/>
        </w:rPr>
        <w:t>під</w:t>
      </w:r>
      <w:proofErr w:type="spellEnd"/>
      <w:r w:rsidR="00276EC1" w:rsidRPr="00276EC1">
        <w:rPr>
          <w:rFonts w:ascii="Times New Roman" w:hAnsi="Times New Roman" w:cs="Times New Roman"/>
          <w:sz w:val="28"/>
          <w:szCs w:val="28"/>
        </w:rPr>
        <w:t xml:space="preserve"> час </w:t>
      </w:r>
      <w:proofErr w:type="spellStart"/>
      <w:r w:rsidR="00276EC1" w:rsidRPr="00276EC1">
        <w:rPr>
          <w:rFonts w:ascii="Times New Roman" w:hAnsi="Times New Roman" w:cs="Times New Roman"/>
          <w:sz w:val="28"/>
          <w:szCs w:val="28"/>
        </w:rPr>
        <w:t>яких</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було</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надано</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рекомендації</w:t>
      </w:r>
      <w:proofErr w:type="spellEnd"/>
      <w:r w:rsidR="00276EC1" w:rsidRPr="00276EC1">
        <w:rPr>
          <w:rFonts w:ascii="Times New Roman" w:hAnsi="Times New Roman" w:cs="Times New Roman"/>
          <w:sz w:val="28"/>
          <w:szCs w:val="28"/>
        </w:rPr>
        <w:t xml:space="preserve"> батькам та педагогам для </w:t>
      </w:r>
      <w:proofErr w:type="spellStart"/>
      <w:r w:rsidR="00276EC1" w:rsidRPr="00276EC1">
        <w:rPr>
          <w:rFonts w:ascii="Times New Roman" w:hAnsi="Times New Roman" w:cs="Times New Roman"/>
          <w:sz w:val="28"/>
          <w:szCs w:val="28"/>
        </w:rPr>
        <w:t>визначення</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напрямів</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психолого</w:t>
      </w:r>
      <w:proofErr w:type="spellEnd"/>
      <w:r w:rsidR="003266B3">
        <w:rPr>
          <w:rFonts w:ascii="Times New Roman" w:hAnsi="Times New Roman" w:cs="Times New Roman"/>
          <w:sz w:val="28"/>
          <w:szCs w:val="28"/>
          <w:lang w:val="uk-UA"/>
        </w:rPr>
        <w:t>-</w:t>
      </w:r>
      <w:proofErr w:type="spellStart"/>
      <w:r w:rsidR="00276EC1" w:rsidRPr="00276EC1">
        <w:rPr>
          <w:rFonts w:ascii="Times New Roman" w:hAnsi="Times New Roman" w:cs="Times New Roman"/>
          <w:sz w:val="28"/>
          <w:szCs w:val="28"/>
        </w:rPr>
        <w:t>педагогічних</w:t>
      </w:r>
      <w:proofErr w:type="spellEnd"/>
      <w:r w:rsidR="00276EC1" w:rsidRPr="00276EC1">
        <w:rPr>
          <w:rFonts w:ascii="Times New Roman" w:hAnsi="Times New Roman" w:cs="Times New Roman"/>
          <w:sz w:val="28"/>
          <w:szCs w:val="28"/>
        </w:rPr>
        <w:t xml:space="preserve"> та </w:t>
      </w:r>
      <w:proofErr w:type="spellStart"/>
      <w:r w:rsidR="00276EC1" w:rsidRPr="00276EC1">
        <w:rPr>
          <w:rFonts w:ascii="Times New Roman" w:hAnsi="Times New Roman" w:cs="Times New Roman"/>
          <w:sz w:val="28"/>
          <w:szCs w:val="28"/>
        </w:rPr>
        <w:t>корекційно-розвиткових</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послуг</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корекції</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індивідуальних</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програм</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розвитку</w:t>
      </w:r>
      <w:proofErr w:type="spellEnd"/>
      <w:r w:rsidR="00276EC1" w:rsidRPr="00276EC1">
        <w:rPr>
          <w:rFonts w:ascii="Times New Roman" w:hAnsi="Times New Roman" w:cs="Times New Roman"/>
          <w:sz w:val="28"/>
          <w:szCs w:val="28"/>
        </w:rPr>
        <w:t xml:space="preserve"> та </w:t>
      </w:r>
      <w:proofErr w:type="spellStart"/>
      <w:r w:rsidR="00276EC1" w:rsidRPr="00276EC1">
        <w:rPr>
          <w:rFonts w:ascii="Times New Roman" w:hAnsi="Times New Roman" w:cs="Times New Roman"/>
          <w:sz w:val="28"/>
          <w:szCs w:val="28"/>
        </w:rPr>
        <w:t>навчальних</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програм</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Двічі</w:t>
      </w:r>
      <w:proofErr w:type="spellEnd"/>
      <w:r w:rsidR="00276EC1" w:rsidRPr="00276EC1">
        <w:rPr>
          <w:rFonts w:ascii="Times New Roman" w:hAnsi="Times New Roman" w:cs="Times New Roman"/>
          <w:sz w:val="28"/>
          <w:szCs w:val="28"/>
        </w:rPr>
        <w:t xml:space="preserve"> на </w:t>
      </w:r>
      <w:proofErr w:type="spellStart"/>
      <w:r w:rsidR="00276EC1" w:rsidRPr="00276EC1">
        <w:rPr>
          <w:rFonts w:ascii="Times New Roman" w:hAnsi="Times New Roman" w:cs="Times New Roman"/>
          <w:sz w:val="28"/>
          <w:szCs w:val="28"/>
        </w:rPr>
        <w:t>рік</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проводився</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моніторинг</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індивідуальних</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програм</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розвитку</w:t>
      </w:r>
      <w:proofErr w:type="spellEnd"/>
      <w:r w:rsidR="00276EC1" w:rsidRPr="00276EC1">
        <w:rPr>
          <w:rFonts w:ascii="Times New Roman" w:hAnsi="Times New Roman" w:cs="Times New Roman"/>
          <w:sz w:val="28"/>
          <w:szCs w:val="28"/>
        </w:rPr>
        <w:t xml:space="preserve"> з </w:t>
      </w:r>
      <w:proofErr w:type="spellStart"/>
      <w:r w:rsidR="00276EC1" w:rsidRPr="00276EC1">
        <w:rPr>
          <w:rFonts w:ascii="Times New Roman" w:hAnsi="Times New Roman" w:cs="Times New Roman"/>
          <w:sz w:val="28"/>
          <w:szCs w:val="28"/>
        </w:rPr>
        <w:t>виявлення</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певних</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труднощів</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перешкод</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рівня</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щодо</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їх</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усунення</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уточнення</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впливу</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реалізації</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індивідуальної</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програми</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розвитку</w:t>
      </w:r>
      <w:proofErr w:type="spellEnd"/>
      <w:r w:rsidR="00276EC1" w:rsidRPr="00276EC1">
        <w:rPr>
          <w:rFonts w:ascii="Times New Roman" w:hAnsi="Times New Roman" w:cs="Times New Roman"/>
          <w:sz w:val="28"/>
          <w:szCs w:val="28"/>
        </w:rPr>
        <w:t xml:space="preserve"> на </w:t>
      </w:r>
      <w:proofErr w:type="spellStart"/>
      <w:r w:rsidR="00276EC1" w:rsidRPr="00276EC1">
        <w:rPr>
          <w:rFonts w:ascii="Times New Roman" w:hAnsi="Times New Roman" w:cs="Times New Roman"/>
          <w:sz w:val="28"/>
          <w:szCs w:val="28"/>
        </w:rPr>
        <w:t>розвиток</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дитини</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прогрес</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розвитку</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дитини</w:t>
      </w:r>
      <w:proofErr w:type="spellEnd"/>
      <w:r w:rsidR="00276EC1" w:rsidRPr="00276EC1">
        <w:rPr>
          <w:rFonts w:ascii="Times New Roman" w:hAnsi="Times New Roman" w:cs="Times New Roman"/>
          <w:sz w:val="28"/>
          <w:szCs w:val="28"/>
        </w:rPr>
        <w:t xml:space="preserve">), перегляд </w:t>
      </w:r>
      <w:proofErr w:type="spellStart"/>
      <w:r w:rsidR="00276EC1" w:rsidRPr="00276EC1">
        <w:rPr>
          <w:rFonts w:ascii="Times New Roman" w:hAnsi="Times New Roman" w:cs="Times New Roman"/>
          <w:sz w:val="28"/>
          <w:szCs w:val="28"/>
        </w:rPr>
        <w:t>чи</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актуалізація</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індивідуальної</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програми</w:t>
      </w:r>
      <w:proofErr w:type="spellEnd"/>
      <w:r w:rsidR="00276EC1" w:rsidRPr="00276EC1">
        <w:rPr>
          <w:rFonts w:ascii="Times New Roman" w:hAnsi="Times New Roman" w:cs="Times New Roman"/>
          <w:sz w:val="28"/>
          <w:szCs w:val="28"/>
        </w:rPr>
        <w:t xml:space="preserve"> </w:t>
      </w:r>
      <w:proofErr w:type="spellStart"/>
      <w:r w:rsidR="00276EC1" w:rsidRPr="00276EC1">
        <w:rPr>
          <w:rFonts w:ascii="Times New Roman" w:hAnsi="Times New Roman" w:cs="Times New Roman"/>
          <w:sz w:val="28"/>
          <w:szCs w:val="28"/>
        </w:rPr>
        <w:t>розвитку</w:t>
      </w:r>
      <w:proofErr w:type="spellEnd"/>
      <w:r w:rsidR="00276EC1" w:rsidRPr="00276EC1">
        <w:rPr>
          <w:rFonts w:ascii="Times New Roman" w:hAnsi="Times New Roman" w:cs="Times New Roman"/>
          <w:sz w:val="28"/>
          <w:szCs w:val="28"/>
        </w:rPr>
        <w:t xml:space="preserve">. </w:t>
      </w:r>
    </w:p>
    <w:p w14:paraId="62C3DC15" w14:textId="77777777" w:rsidR="003266B3" w:rsidRDefault="003266B3" w:rsidP="00E727D1">
      <w:pPr>
        <w:spacing w:after="0" w:line="240" w:lineRule="auto"/>
        <w:jc w:val="both"/>
        <w:rPr>
          <w:rFonts w:ascii="Times New Roman" w:hAnsi="Times New Roman" w:cs="Times New Roman"/>
          <w:sz w:val="28"/>
          <w:szCs w:val="28"/>
          <w:lang w:val="uk-UA"/>
        </w:rPr>
      </w:pPr>
      <w:r w:rsidRPr="003266B3">
        <w:rPr>
          <w:rFonts w:ascii="Times New Roman" w:hAnsi="Times New Roman" w:cs="Times New Roman"/>
          <w:sz w:val="28"/>
          <w:szCs w:val="28"/>
          <w:lang w:val="uk-UA"/>
        </w:rPr>
        <w:t xml:space="preserve">Для України проблема навчальних втрат вкрай гостра, бо крім наслідків пандемії діти зазнали і продовжують зазнавати втрат у навчанні від початку повномасштабної війни з Росією. </w:t>
      </w:r>
      <w:proofErr w:type="spellStart"/>
      <w:r w:rsidRPr="003266B3">
        <w:rPr>
          <w:rFonts w:ascii="Times New Roman" w:hAnsi="Times New Roman" w:cs="Times New Roman"/>
          <w:sz w:val="28"/>
          <w:szCs w:val="28"/>
        </w:rPr>
        <w:t>Порушення</w:t>
      </w:r>
      <w:proofErr w:type="spellEnd"/>
      <w:r w:rsidRPr="003266B3">
        <w:rPr>
          <w:rFonts w:ascii="Times New Roman" w:hAnsi="Times New Roman" w:cs="Times New Roman"/>
          <w:sz w:val="28"/>
          <w:szCs w:val="28"/>
        </w:rPr>
        <w:t xml:space="preserve"> </w:t>
      </w:r>
      <w:proofErr w:type="spellStart"/>
      <w:r w:rsidRPr="003266B3">
        <w:rPr>
          <w:rFonts w:ascii="Times New Roman" w:hAnsi="Times New Roman" w:cs="Times New Roman"/>
          <w:sz w:val="28"/>
          <w:szCs w:val="28"/>
        </w:rPr>
        <w:t>навчального</w:t>
      </w:r>
      <w:proofErr w:type="spellEnd"/>
      <w:r w:rsidRPr="003266B3">
        <w:rPr>
          <w:rFonts w:ascii="Times New Roman" w:hAnsi="Times New Roman" w:cs="Times New Roman"/>
          <w:sz w:val="28"/>
          <w:szCs w:val="28"/>
        </w:rPr>
        <w:t xml:space="preserve"> </w:t>
      </w:r>
      <w:proofErr w:type="spellStart"/>
      <w:r w:rsidRPr="003266B3">
        <w:rPr>
          <w:rFonts w:ascii="Times New Roman" w:hAnsi="Times New Roman" w:cs="Times New Roman"/>
          <w:sz w:val="28"/>
          <w:szCs w:val="28"/>
        </w:rPr>
        <w:t>процесу</w:t>
      </w:r>
      <w:proofErr w:type="spellEnd"/>
      <w:r w:rsidRPr="003266B3">
        <w:rPr>
          <w:rFonts w:ascii="Times New Roman" w:hAnsi="Times New Roman" w:cs="Times New Roman"/>
          <w:sz w:val="28"/>
          <w:szCs w:val="28"/>
        </w:rPr>
        <w:t xml:space="preserve"> через </w:t>
      </w:r>
      <w:proofErr w:type="spellStart"/>
      <w:r w:rsidRPr="003266B3">
        <w:rPr>
          <w:rFonts w:ascii="Times New Roman" w:hAnsi="Times New Roman" w:cs="Times New Roman"/>
          <w:sz w:val="28"/>
          <w:szCs w:val="28"/>
        </w:rPr>
        <w:t>війну</w:t>
      </w:r>
      <w:proofErr w:type="spellEnd"/>
      <w:r w:rsidRPr="003266B3">
        <w:rPr>
          <w:rFonts w:ascii="Times New Roman" w:hAnsi="Times New Roman" w:cs="Times New Roman"/>
          <w:sz w:val="28"/>
          <w:szCs w:val="28"/>
        </w:rPr>
        <w:t xml:space="preserve">, брак </w:t>
      </w:r>
      <w:proofErr w:type="spellStart"/>
      <w:r w:rsidRPr="003266B3">
        <w:rPr>
          <w:rFonts w:ascii="Times New Roman" w:hAnsi="Times New Roman" w:cs="Times New Roman"/>
          <w:sz w:val="28"/>
          <w:szCs w:val="28"/>
        </w:rPr>
        <w:t>необхідних</w:t>
      </w:r>
      <w:proofErr w:type="spellEnd"/>
      <w:r w:rsidRPr="003266B3">
        <w:rPr>
          <w:rFonts w:ascii="Times New Roman" w:hAnsi="Times New Roman" w:cs="Times New Roman"/>
          <w:sz w:val="28"/>
          <w:szCs w:val="28"/>
        </w:rPr>
        <w:t xml:space="preserve"> </w:t>
      </w:r>
      <w:proofErr w:type="spellStart"/>
      <w:r w:rsidRPr="003266B3">
        <w:rPr>
          <w:rFonts w:ascii="Times New Roman" w:hAnsi="Times New Roman" w:cs="Times New Roman"/>
          <w:sz w:val="28"/>
          <w:szCs w:val="28"/>
        </w:rPr>
        <w:t>цифрових</w:t>
      </w:r>
      <w:proofErr w:type="spellEnd"/>
      <w:r w:rsidRPr="003266B3">
        <w:rPr>
          <w:rFonts w:ascii="Times New Roman" w:hAnsi="Times New Roman" w:cs="Times New Roman"/>
          <w:sz w:val="28"/>
          <w:szCs w:val="28"/>
        </w:rPr>
        <w:t xml:space="preserve"> </w:t>
      </w:r>
      <w:proofErr w:type="spellStart"/>
      <w:r w:rsidRPr="003266B3">
        <w:rPr>
          <w:rFonts w:ascii="Times New Roman" w:hAnsi="Times New Roman" w:cs="Times New Roman"/>
          <w:sz w:val="28"/>
          <w:szCs w:val="28"/>
        </w:rPr>
        <w:t>пристроїв</w:t>
      </w:r>
      <w:proofErr w:type="spellEnd"/>
      <w:r w:rsidRPr="003266B3">
        <w:rPr>
          <w:rFonts w:ascii="Times New Roman" w:hAnsi="Times New Roman" w:cs="Times New Roman"/>
          <w:sz w:val="28"/>
          <w:szCs w:val="28"/>
        </w:rPr>
        <w:t xml:space="preserve"> для </w:t>
      </w:r>
      <w:proofErr w:type="spellStart"/>
      <w:r w:rsidRPr="003266B3">
        <w:rPr>
          <w:rFonts w:ascii="Times New Roman" w:hAnsi="Times New Roman" w:cs="Times New Roman"/>
          <w:sz w:val="28"/>
          <w:szCs w:val="28"/>
        </w:rPr>
        <w:t>продовження</w:t>
      </w:r>
      <w:proofErr w:type="spellEnd"/>
      <w:r w:rsidRPr="003266B3">
        <w:rPr>
          <w:rFonts w:ascii="Times New Roman" w:hAnsi="Times New Roman" w:cs="Times New Roman"/>
          <w:sz w:val="28"/>
          <w:szCs w:val="28"/>
        </w:rPr>
        <w:t xml:space="preserve"> </w:t>
      </w:r>
      <w:proofErr w:type="spellStart"/>
      <w:r w:rsidRPr="003266B3">
        <w:rPr>
          <w:rFonts w:ascii="Times New Roman" w:hAnsi="Times New Roman" w:cs="Times New Roman"/>
          <w:sz w:val="28"/>
          <w:szCs w:val="28"/>
        </w:rPr>
        <w:t>навчання</w:t>
      </w:r>
      <w:proofErr w:type="spellEnd"/>
      <w:r w:rsidRPr="003266B3">
        <w:rPr>
          <w:rFonts w:ascii="Times New Roman" w:hAnsi="Times New Roman" w:cs="Times New Roman"/>
          <w:sz w:val="28"/>
          <w:szCs w:val="28"/>
        </w:rPr>
        <w:t xml:space="preserve"> онлайн, а </w:t>
      </w:r>
      <w:proofErr w:type="spellStart"/>
      <w:r w:rsidRPr="003266B3">
        <w:rPr>
          <w:rFonts w:ascii="Times New Roman" w:hAnsi="Times New Roman" w:cs="Times New Roman"/>
          <w:sz w:val="28"/>
          <w:szCs w:val="28"/>
        </w:rPr>
        <w:t>також</w:t>
      </w:r>
      <w:proofErr w:type="spellEnd"/>
      <w:r w:rsidRPr="003266B3">
        <w:rPr>
          <w:rFonts w:ascii="Times New Roman" w:hAnsi="Times New Roman" w:cs="Times New Roman"/>
          <w:sz w:val="28"/>
          <w:szCs w:val="28"/>
        </w:rPr>
        <w:t xml:space="preserve"> </w:t>
      </w:r>
      <w:proofErr w:type="spellStart"/>
      <w:r w:rsidRPr="003266B3">
        <w:rPr>
          <w:rFonts w:ascii="Times New Roman" w:hAnsi="Times New Roman" w:cs="Times New Roman"/>
          <w:sz w:val="28"/>
          <w:szCs w:val="28"/>
        </w:rPr>
        <w:t>обмежений</w:t>
      </w:r>
      <w:proofErr w:type="spellEnd"/>
      <w:r w:rsidRPr="003266B3">
        <w:rPr>
          <w:rFonts w:ascii="Times New Roman" w:hAnsi="Times New Roman" w:cs="Times New Roman"/>
          <w:sz w:val="28"/>
          <w:szCs w:val="28"/>
        </w:rPr>
        <w:t xml:space="preserve"> доступ до </w:t>
      </w:r>
      <w:proofErr w:type="spellStart"/>
      <w:r w:rsidRPr="003266B3">
        <w:rPr>
          <w:rFonts w:ascii="Times New Roman" w:hAnsi="Times New Roman" w:cs="Times New Roman"/>
          <w:sz w:val="28"/>
          <w:szCs w:val="28"/>
        </w:rPr>
        <w:t>інтернету</w:t>
      </w:r>
      <w:proofErr w:type="spellEnd"/>
      <w:r w:rsidRPr="003266B3">
        <w:rPr>
          <w:rFonts w:ascii="Times New Roman" w:hAnsi="Times New Roman" w:cs="Times New Roman"/>
          <w:sz w:val="28"/>
          <w:szCs w:val="28"/>
        </w:rPr>
        <w:t xml:space="preserve"> та </w:t>
      </w:r>
      <w:proofErr w:type="spellStart"/>
      <w:r w:rsidRPr="003266B3">
        <w:rPr>
          <w:rFonts w:ascii="Times New Roman" w:hAnsi="Times New Roman" w:cs="Times New Roman"/>
          <w:sz w:val="28"/>
          <w:szCs w:val="28"/>
        </w:rPr>
        <w:t>електропостачання</w:t>
      </w:r>
      <w:proofErr w:type="spellEnd"/>
      <w:r w:rsidRPr="003266B3">
        <w:rPr>
          <w:rFonts w:ascii="Times New Roman" w:hAnsi="Times New Roman" w:cs="Times New Roman"/>
          <w:sz w:val="28"/>
          <w:szCs w:val="28"/>
        </w:rPr>
        <w:t xml:space="preserve"> </w:t>
      </w:r>
      <w:proofErr w:type="spellStart"/>
      <w:r w:rsidRPr="003266B3">
        <w:rPr>
          <w:rFonts w:ascii="Times New Roman" w:hAnsi="Times New Roman" w:cs="Times New Roman"/>
          <w:sz w:val="28"/>
          <w:szCs w:val="28"/>
        </w:rPr>
        <w:t>внаслідок</w:t>
      </w:r>
      <w:proofErr w:type="spellEnd"/>
      <w:r w:rsidRPr="003266B3">
        <w:rPr>
          <w:rFonts w:ascii="Times New Roman" w:hAnsi="Times New Roman" w:cs="Times New Roman"/>
          <w:sz w:val="28"/>
          <w:szCs w:val="28"/>
        </w:rPr>
        <w:t xml:space="preserve"> </w:t>
      </w:r>
      <w:proofErr w:type="spellStart"/>
      <w:r w:rsidRPr="003266B3">
        <w:rPr>
          <w:rFonts w:ascii="Times New Roman" w:hAnsi="Times New Roman" w:cs="Times New Roman"/>
          <w:sz w:val="28"/>
          <w:szCs w:val="28"/>
        </w:rPr>
        <w:t>воєнних</w:t>
      </w:r>
      <w:proofErr w:type="spellEnd"/>
      <w:r w:rsidRPr="003266B3">
        <w:rPr>
          <w:rFonts w:ascii="Times New Roman" w:hAnsi="Times New Roman" w:cs="Times New Roman"/>
          <w:sz w:val="28"/>
          <w:szCs w:val="28"/>
        </w:rPr>
        <w:t xml:space="preserve"> </w:t>
      </w:r>
      <w:proofErr w:type="spellStart"/>
      <w:r w:rsidRPr="003266B3">
        <w:rPr>
          <w:rFonts w:ascii="Times New Roman" w:hAnsi="Times New Roman" w:cs="Times New Roman"/>
          <w:sz w:val="28"/>
          <w:szCs w:val="28"/>
        </w:rPr>
        <w:t>дій</w:t>
      </w:r>
      <w:proofErr w:type="spellEnd"/>
      <w:r w:rsidRPr="003266B3">
        <w:rPr>
          <w:rFonts w:ascii="Times New Roman" w:hAnsi="Times New Roman" w:cs="Times New Roman"/>
          <w:sz w:val="28"/>
          <w:szCs w:val="28"/>
        </w:rPr>
        <w:t xml:space="preserve"> </w:t>
      </w:r>
      <w:proofErr w:type="spellStart"/>
      <w:r w:rsidRPr="003266B3">
        <w:rPr>
          <w:rFonts w:ascii="Times New Roman" w:hAnsi="Times New Roman" w:cs="Times New Roman"/>
          <w:sz w:val="28"/>
          <w:szCs w:val="28"/>
        </w:rPr>
        <w:t>призвели</w:t>
      </w:r>
      <w:proofErr w:type="spellEnd"/>
      <w:r w:rsidRPr="003266B3">
        <w:rPr>
          <w:rFonts w:ascii="Times New Roman" w:hAnsi="Times New Roman" w:cs="Times New Roman"/>
          <w:sz w:val="28"/>
          <w:szCs w:val="28"/>
        </w:rPr>
        <w:t xml:space="preserve"> до </w:t>
      </w:r>
      <w:proofErr w:type="spellStart"/>
      <w:r w:rsidRPr="003266B3">
        <w:rPr>
          <w:rFonts w:ascii="Times New Roman" w:hAnsi="Times New Roman" w:cs="Times New Roman"/>
          <w:sz w:val="28"/>
          <w:szCs w:val="28"/>
        </w:rPr>
        <w:t>зниження</w:t>
      </w:r>
      <w:proofErr w:type="spellEnd"/>
      <w:r w:rsidRPr="003266B3">
        <w:rPr>
          <w:rFonts w:ascii="Times New Roman" w:hAnsi="Times New Roman" w:cs="Times New Roman"/>
          <w:sz w:val="28"/>
          <w:szCs w:val="28"/>
        </w:rPr>
        <w:t xml:space="preserve"> </w:t>
      </w:r>
      <w:proofErr w:type="spellStart"/>
      <w:r w:rsidRPr="003266B3">
        <w:rPr>
          <w:rFonts w:ascii="Times New Roman" w:hAnsi="Times New Roman" w:cs="Times New Roman"/>
          <w:sz w:val="28"/>
          <w:szCs w:val="28"/>
        </w:rPr>
        <w:t>успішності</w:t>
      </w:r>
      <w:proofErr w:type="spellEnd"/>
      <w:r w:rsidRPr="003266B3">
        <w:rPr>
          <w:rFonts w:ascii="Times New Roman" w:hAnsi="Times New Roman" w:cs="Times New Roman"/>
          <w:sz w:val="28"/>
          <w:szCs w:val="28"/>
        </w:rPr>
        <w:t xml:space="preserve"> </w:t>
      </w:r>
      <w:proofErr w:type="spellStart"/>
      <w:r w:rsidRPr="003266B3">
        <w:rPr>
          <w:rFonts w:ascii="Times New Roman" w:hAnsi="Times New Roman" w:cs="Times New Roman"/>
          <w:sz w:val="28"/>
          <w:szCs w:val="28"/>
        </w:rPr>
        <w:t>школярів</w:t>
      </w:r>
      <w:proofErr w:type="spellEnd"/>
      <w:r w:rsidRPr="003266B3">
        <w:rPr>
          <w:rFonts w:ascii="Times New Roman" w:hAnsi="Times New Roman" w:cs="Times New Roman"/>
          <w:sz w:val="28"/>
          <w:szCs w:val="28"/>
        </w:rPr>
        <w:t xml:space="preserve">. </w:t>
      </w:r>
    </w:p>
    <w:p w14:paraId="121E68D5" w14:textId="524DF40B" w:rsidR="002A66A2" w:rsidRPr="00E727D1" w:rsidRDefault="003266B3" w:rsidP="00E727D1">
      <w:pPr>
        <w:spacing w:after="0" w:line="240" w:lineRule="auto"/>
        <w:jc w:val="both"/>
        <w:rPr>
          <w:rFonts w:ascii="Times New Roman" w:hAnsi="Times New Roman" w:cs="Times New Roman"/>
          <w:sz w:val="28"/>
          <w:szCs w:val="28"/>
          <w:lang w:val="uk-UA"/>
        </w:rPr>
      </w:pPr>
      <w:r w:rsidRPr="00E727D1">
        <w:rPr>
          <w:rFonts w:ascii="Times New Roman" w:hAnsi="Times New Roman" w:cs="Times New Roman"/>
          <w:sz w:val="28"/>
          <w:szCs w:val="28"/>
          <w:lang w:val="uk-UA"/>
        </w:rPr>
        <w:t xml:space="preserve">Отже, </w:t>
      </w:r>
      <w:r w:rsidR="00E727D1">
        <w:rPr>
          <w:rFonts w:ascii="Times New Roman" w:hAnsi="Times New Roman" w:cs="Times New Roman"/>
          <w:sz w:val="28"/>
          <w:szCs w:val="28"/>
          <w:lang w:val="uk-UA"/>
        </w:rPr>
        <w:t xml:space="preserve">у </w:t>
      </w:r>
      <w:r w:rsidRPr="00E727D1">
        <w:rPr>
          <w:rFonts w:ascii="Times New Roman" w:hAnsi="Times New Roman" w:cs="Times New Roman"/>
          <w:sz w:val="28"/>
          <w:szCs w:val="28"/>
          <w:lang w:val="uk-UA"/>
        </w:rPr>
        <w:t xml:space="preserve">закладі створено комфортні умови для навчання та праці (наявні й облаштовані на належному рівні </w:t>
      </w:r>
      <w:r w:rsidR="006F45D3">
        <w:rPr>
          <w:rFonts w:ascii="Times New Roman" w:hAnsi="Times New Roman" w:cs="Times New Roman"/>
          <w:sz w:val="28"/>
          <w:szCs w:val="28"/>
          <w:lang w:val="uk-UA"/>
        </w:rPr>
        <w:t>вби</w:t>
      </w:r>
      <w:r w:rsidR="00E71D34">
        <w:rPr>
          <w:rFonts w:ascii="Times New Roman" w:hAnsi="Times New Roman" w:cs="Times New Roman"/>
          <w:sz w:val="28"/>
          <w:szCs w:val="28"/>
          <w:lang w:val="uk-UA"/>
        </w:rPr>
        <w:t>р</w:t>
      </w:r>
      <w:r w:rsidR="006F45D3">
        <w:rPr>
          <w:rFonts w:ascii="Times New Roman" w:hAnsi="Times New Roman" w:cs="Times New Roman"/>
          <w:sz w:val="28"/>
          <w:szCs w:val="28"/>
          <w:lang w:val="uk-UA"/>
        </w:rPr>
        <w:t>альні</w:t>
      </w:r>
      <w:r w:rsidRPr="00E727D1">
        <w:rPr>
          <w:rFonts w:ascii="Times New Roman" w:hAnsi="Times New Roman" w:cs="Times New Roman"/>
          <w:sz w:val="28"/>
          <w:szCs w:val="28"/>
          <w:lang w:val="uk-UA"/>
        </w:rPr>
        <w:t xml:space="preserve"> кімнати, їдальня, забезпечено доступ до питної води, дотримується належний </w:t>
      </w:r>
      <w:proofErr w:type="spellStart"/>
      <w:r w:rsidRPr="00E727D1">
        <w:rPr>
          <w:rFonts w:ascii="Times New Roman" w:hAnsi="Times New Roman" w:cs="Times New Roman"/>
          <w:sz w:val="28"/>
          <w:szCs w:val="28"/>
          <w:lang w:val="uk-UA"/>
        </w:rPr>
        <w:t>температурно</w:t>
      </w:r>
      <w:proofErr w:type="spellEnd"/>
      <w:r w:rsidRPr="00E727D1">
        <w:rPr>
          <w:rFonts w:ascii="Times New Roman" w:hAnsi="Times New Roman" w:cs="Times New Roman"/>
          <w:sz w:val="28"/>
          <w:szCs w:val="28"/>
          <w:lang w:val="uk-UA"/>
        </w:rPr>
        <w:t xml:space="preserve">-тепловий режим, освітлення); проводяться адаптаційні заходи для учнів та працівників закладу. </w:t>
      </w:r>
    </w:p>
    <w:p w14:paraId="07777CF1" w14:textId="77777777" w:rsidR="002A66A2" w:rsidRPr="00AD6418" w:rsidRDefault="002A66A2" w:rsidP="00301CF7">
      <w:pPr>
        <w:jc w:val="both"/>
        <w:rPr>
          <w:rFonts w:ascii="Times New Roman" w:hAnsi="Times New Roman" w:cs="Times New Roman"/>
          <w:b/>
          <w:bCs/>
          <w:color w:val="4472C4" w:themeColor="accent1"/>
          <w:sz w:val="28"/>
          <w:szCs w:val="28"/>
          <w:lang w:val="uk-UA"/>
        </w:rPr>
      </w:pPr>
      <w:r w:rsidRPr="00AD6418">
        <w:rPr>
          <w:rFonts w:ascii="Times New Roman" w:hAnsi="Times New Roman" w:cs="Times New Roman"/>
          <w:b/>
          <w:bCs/>
          <w:color w:val="4472C4" w:themeColor="accent1"/>
          <w:sz w:val="28"/>
          <w:szCs w:val="28"/>
        </w:rPr>
        <w:t xml:space="preserve">2. Система </w:t>
      </w:r>
      <w:proofErr w:type="spellStart"/>
      <w:r w:rsidRPr="00AD6418">
        <w:rPr>
          <w:rFonts w:ascii="Times New Roman" w:hAnsi="Times New Roman" w:cs="Times New Roman"/>
          <w:b/>
          <w:bCs/>
          <w:color w:val="4472C4" w:themeColor="accent1"/>
          <w:sz w:val="28"/>
          <w:szCs w:val="28"/>
        </w:rPr>
        <w:t>оцінювання</w:t>
      </w:r>
      <w:proofErr w:type="spellEnd"/>
      <w:r w:rsidRPr="00AD6418">
        <w:rPr>
          <w:rFonts w:ascii="Times New Roman" w:hAnsi="Times New Roman" w:cs="Times New Roman"/>
          <w:b/>
          <w:bCs/>
          <w:color w:val="4472C4" w:themeColor="accent1"/>
          <w:sz w:val="28"/>
          <w:szCs w:val="28"/>
        </w:rPr>
        <w:t xml:space="preserve"> </w:t>
      </w:r>
      <w:proofErr w:type="spellStart"/>
      <w:r w:rsidRPr="00AD6418">
        <w:rPr>
          <w:rFonts w:ascii="Times New Roman" w:hAnsi="Times New Roman" w:cs="Times New Roman"/>
          <w:b/>
          <w:bCs/>
          <w:color w:val="4472C4" w:themeColor="accent1"/>
          <w:sz w:val="28"/>
          <w:szCs w:val="28"/>
        </w:rPr>
        <w:t>здобувачів</w:t>
      </w:r>
      <w:proofErr w:type="spellEnd"/>
      <w:r w:rsidRPr="00AD6418">
        <w:rPr>
          <w:rFonts w:ascii="Times New Roman" w:hAnsi="Times New Roman" w:cs="Times New Roman"/>
          <w:b/>
          <w:bCs/>
          <w:color w:val="4472C4" w:themeColor="accent1"/>
          <w:sz w:val="28"/>
          <w:szCs w:val="28"/>
        </w:rPr>
        <w:t xml:space="preserve"> </w:t>
      </w:r>
      <w:proofErr w:type="spellStart"/>
      <w:r w:rsidRPr="00AD6418">
        <w:rPr>
          <w:rFonts w:ascii="Times New Roman" w:hAnsi="Times New Roman" w:cs="Times New Roman"/>
          <w:b/>
          <w:bCs/>
          <w:color w:val="4472C4" w:themeColor="accent1"/>
          <w:sz w:val="28"/>
          <w:szCs w:val="28"/>
        </w:rPr>
        <w:t>освіти</w:t>
      </w:r>
      <w:proofErr w:type="spellEnd"/>
      <w:r w:rsidRPr="00AD6418">
        <w:rPr>
          <w:rFonts w:ascii="Times New Roman" w:hAnsi="Times New Roman" w:cs="Times New Roman"/>
          <w:b/>
          <w:bCs/>
          <w:color w:val="4472C4" w:themeColor="accent1"/>
          <w:sz w:val="28"/>
          <w:szCs w:val="28"/>
          <w:lang w:val="uk-UA"/>
        </w:rPr>
        <w:t xml:space="preserve"> </w:t>
      </w:r>
      <w:proofErr w:type="spellStart"/>
      <w:r w:rsidRPr="00AD6418">
        <w:rPr>
          <w:rFonts w:ascii="Times New Roman" w:hAnsi="Times New Roman" w:cs="Times New Roman"/>
          <w:b/>
          <w:bCs/>
          <w:color w:val="4472C4" w:themeColor="accent1"/>
          <w:sz w:val="28"/>
          <w:szCs w:val="28"/>
          <w:lang w:val="uk-UA"/>
        </w:rPr>
        <w:t>Сидоренківського</w:t>
      </w:r>
      <w:proofErr w:type="spellEnd"/>
      <w:r w:rsidRPr="00AD6418">
        <w:rPr>
          <w:rFonts w:ascii="Times New Roman" w:hAnsi="Times New Roman" w:cs="Times New Roman"/>
          <w:b/>
          <w:bCs/>
          <w:color w:val="4472C4" w:themeColor="accent1"/>
          <w:sz w:val="28"/>
          <w:szCs w:val="28"/>
        </w:rPr>
        <w:t xml:space="preserve"> </w:t>
      </w:r>
      <w:proofErr w:type="spellStart"/>
      <w:r w:rsidRPr="00AD6418">
        <w:rPr>
          <w:rFonts w:ascii="Times New Roman" w:hAnsi="Times New Roman" w:cs="Times New Roman"/>
          <w:b/>
          <w:bCs/>
          <w:color w:val="4472C4" w:themeColor="accent1"/>
          <w:sz w:val="28"/>
          <w:szCs w:val="28"/>
        </w:rPr>
        <w:t>ліце</w:t>
      </w:r>
      <w:proofErr w:type="spellEnd"/>
      <w:r w:rsidRPr="00AD6418">
        <w:rPr>
          <w:rFonts w:ascii="Times New Roman" w:hAnsi="Times New Roman" w:cs="Times New Roman"/>
          <w:b/>
          <w:bCs/>
          <w:color w:val="4472C4" w:themeColor="accent1"/>
          <w:sz w:val="28"/>
          <w:szCs w:val="28"/>
          <w:lang w:val="uk-UA"/>
        </w:rPr>
        <w:t>ю</w:t>
      </w:r>
      <w:r w:rsidRPr="00AD6418">
        <w:rPr>
          <w:rFonts w:ascii="Times New Roman" w:hAnsi="Times New Roman" w:cs="Times New Roman"/>
          <w:b/>
          <w:bCs/>
          <w:color w:val="4472C4" w:themeColor="accent1"/>
          <w:sz w:val="28"/>
          <w:szCs w:val="28"/>
        </w:rPr>
        <w:t xml:space="preserve"> </w:t>
      </w:r>
    </w:p>
    <w:p w14:paraId="54488EE7" w14:textId="08EFFAE3" w:rsidR="002A66A2" w:rsidRDefault="002A66A2" w:rsidP="00E727D1">
      <w:pPr>
        <w:spacing w:after="0" w:line="240" w:lineRule="auto"/>
        <w:jc w:val="both"/>
        <w:rPr>
          <w:rFonts w:ascii="Times New Roman" w:hAnsi="Times New Roman" w:cs="Times New Roman"/>
          <w:sz w:val="28"/>
          <w:szCs w:val="28"/>
          <w:lang w:val="uk-UA"/>
        </w:rPr>
      </w:pPr>
      <w:r w:rsidRPr="00E727D1">
        <w:rPr>
          <w:rFonts w:ascii="Times New Roman" w:hAnsi="Times New Roman" w:cs="Times New Roman"/>
          <w:sz w:val="28"/>
          <w:szCs w:val="28"/>
          <w:lang w:val="uk-UA"/>
        </w:rPr>
        <w:t>2.1. Наявність системи оцінювання результатів навчання учнів, яка забезпечує справедливе, неупереджене, об’єктивне та доброчесне оцінювання. У 1-4 класах відповідно до Державного стандарту початкової освіти</w:t>
      </w:r>
      <w:r w:rsidRPr="002A66A2">
        <w:rPr>
          <w:rFonts w:ascii="Times New Roman" w:hAnsi="Times New Roman" w:cs="Times New Roman"/>
          <w:sz w:val="28"/>
          <w:szCs w:val="28"/>
          <w:lang w:val="uk-UA"/>
        </w:rPr>
        <w:t xml:space="preserve"> здійснювалося формувальне</w:t>
      </w:r>
      <w:r w:rsidR="00E727D1">
        <w:rPr>
          <w:rFonts w:ascii="Times New Roman" w:hAnsi="Times New Roman" w:cs="Times New Roman"/>
          <w:sz w:val="28"/>
          <w:szCs w:val="28"/>
          <w:lang w:val="uk-UA"/>
        </w:rPr>
        <w:t xml:space="preserve"> та </w:t>
      </w:r>
      <w:proofErr w:type="spellStart"/>
      <w:r w:rsidR="00E727D1">
        <w:rPr>
          <w:rFonts w:ascii="Times New Roman" w:hAnsi="Times New Roman" w:cs="Times New Roman"/>
          <w:sz w:val="28"/>
          <w:szCs w:val="28"/>
          <w:lang w:val="uk-UA"/>
        </w:rPr>
        <w:t>рівневе</w:t>
      </w:r>
      <w:proofErr w:type="spellEnd"/>
      <w:r w:rsidRPr="002A66A2">
        <w:rPr>
          <w:rFonts w:ascii="Times New Roman" w:hAnsi="Times New Roman" w:cs="Times New Roman"/>
          <w:sz w:val="28"/>
          <w:szCs w:val="28"/>
          <w:lang w:val="uk-UA"/>
        </w:rPr>
        <w:t xml:space="preserve"> оцінювання. Під час оцінювання визначався рівень сформованості кожного загального навчального результату, визначеного Державним стандартом початкової освіти, у відповідності до логіки та послідовності його формування згідно з навчальною програмою. </w:t>
      </w:r>
      <w:r w:rsidRPr="007B7441">
        <w:rPr>
          <w:rFonts w:ascii="Times New Roman" w:hAnsi="Times New Roman" w:cs="Times New Roman"/>
          <w:sz w:val="28"/>
          <w:szCs w:val="28"/>
          <w:lang w:val="uk-UA"/>
        </w:rPr>
        <w:t>Кількість письмових та усних діагност</w:t>
      </w:r>
      <w:r w:rsidR="00394197">
        <w:rPr>
          <w:rFonts w:ascii="Times New Roman" w:hAnsi="Times New Roman" w:cs="Times New Roman"/>
          <w:sz w:val="28"/>
          <w:szCs w:val="28"/>
          <w:lang w:val="uk-UA"/>
        </w:rPr>
        <w:t>ич</w:t>
      </w:r>
      <w:r w:rsidRPr="007B7441">
        <w:rPr>
          <w:rFonts w:ascii="Times New Roman" w:hAnsi="Times New Roman" w:cs="Times New Roman"/>
          <w:sz w:val="28"/>
          <w:szCs w:val="28"/>
          <w:lang w:val="uk-UA"/>
        </w:rPr>
        <w:t xml:space="preserve">них робіт відповідає вимогам наказу МОН України від 13.07.2021 №813 «Про затвердження методичних рекомендацій щодо оцінювання результатів навчання учнів 1-4 класів закладів загальної середньої освіти». При оцінюванні навчальних досягнень учнів 1-4 класів педагогами використовувався інструментарій для формувального оцінювання, велися індивідуальні картки навчального поступу кожного учня. У початковій школі за рішенням педради і за вимогами НУШ для оцінювання навчальних досягнень учнів </w:t>
      </w:r>
      <w:r w:rsidR="00E727D1">
        <w:rPr>
          <w:rFonts w:ascii="Times New Roman" w:hAnsi="Times New Roman" w:cs="Times New Roman"/>
          <w:sz w:val="28"/>
          <w:szCs w:val="28"/>
          <w:lang w:val="uk-UA"/>
        </w:rPr>
        <w:t>1</w:t>
      </w:r>
      <w:r w:rsidRPr="007B7441">
        <w:rPr>
          <w:rFonts w:ascii="Times New Roman" w:hAnsi="Times New Roman" w:cs="Times New Roman"/>
          <w:sz w:val="28"/>
          <w:szCs w:val="28"/>
          <w:lang w:val="uk-UA"/>
        </w:rPr>
        <w:t>-</w:t>
      </w:r>
      <w:r w:rsidR="00E727D1">
        <w:rPr>
          <w:rFonts w:ascii="Times New Roman" w:hAnsi="Times New Roman" w:cs="Times New Roman"/>
          <w:sz w:val="28"/>
          <w:szCs w:val="28"/>
          <w:lang w:val="uk-UA"/>
        </w:rPr>
        <w:t>2</w:t>
      </w:r>
      <w:r w:rsidRPr="007B7441">
        <w:rPr>
          <w:rFonts w:ascii="Times New Roman" w:hAnsi="Times New Roman" w:cs="Times New Roman"/>
          <w:sz w:val="28"/>
          <w:szCs w:val="28"/>
          <w:lang w:val="uk-UA"/>
        </w:rPr>
        <w:t xml:space="preserve"> класів використовувалося вербальне оцінювання. У зв’язку з організацією навчального процесу у 2023/2024 навчальному році в онлайн режимі оцінювання результатів навчальної діяльності учнів </w:t>
      </w:r>
      <w:r w:rsidR="00E727D1">
        <w:rPr>
          <w:rFonts w:ascii="Times New Roman" w:hAnsi="Times New Roman" w:cs="Times New Roman"/>
          <w:sz w:val="28"/>
          <w:szCs w:val="28"/>
          <w:lang w:val="uk-UA"/>
        </w:rPr>
        <w:t>1</w:t>
      </w:r>
      <w:r w:rsidRPr="007B7441">
        <w:rPr>
          <w:rFonts w:ascii="Times New Roman" w:hAnsi="Times New Roman" w:cs="Times New Roman"/>
          <w:sz w:val="28"/>
          <w:szCs w:val="28"/>
          <w:lang w:val="uk-UA"/>
        </w:rPr>
        <w:t xml:space="preserve">-4 класів здійснювався у синхронному та асинхронному режимах. </w:t>
      </w:r>
      <w:r w:rsidRPr="002A66A2">
        <w:rPr>
          <w:rFonts w:ascii="Times New Roman" w:hAnsi="Times New Roman" w:cs="Times New Roman"/>
          <w:sz w:val="28"/>
          <w:szCs w:val="28"/>
        </w:rPr>
        <w:t xml:space="preserve">Основною метою </w:t>
      </w:r>
      <w:proofErr w:type="spellStart"/>
      <w:r w:rsidRPr="002A66A2">
        <w:rPr>
          <w:rFonts w:ascii="Times New Roman" w:hAnsi="Times New Roman" w:cs="Times New Roman"/>
          <w:sz w:val="28"/>
          <w:szCs w:val="28"/>
        </w:rPr>
        <w:t>оцінювання</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учнів</w:t>
      </w:r>
      <w:proofErr w:type="spellEnd"/>
      <w:r w:rsidRPr="002A66A2">
        <w:rPr>
          <w:rFonts w:ascii="Times New Roman" w:hAnsi="Times New Roman" w:cs="Times New Roman"/>
          <w:sz w:val="28"/>
          <w:szCs w:val="28"/>
        </w:rPr>
        <w:t xml:space="preserve"> </w:t>
      </w:r>
      <w:r w:rsidR="00E727D1">
        <w:rPr>
          <w:rFonts w:ascii="Times New Roman" w:hAnsi="Times New Roman" w:cs="Times New Roman"/>
          <w:sz w:val="28"/>
          <w:szCs w:val="28"/>
          <w:lang w:val="uk-UA"/>
        </w:rPr>
        <w:t>1</w:t>
      </w:r>
      <w:r w:rsidRPr="002A66A2">
        <w:rPr>
          <w:rFonts w:ascii="Times New Roman" w:hAnsi="Times New Roman" w:cs="Times New Roman"/>
          <w:sz w:val="28"/>
          <w:szCs w:val="28"/>
        </w:rPr>
        <w:t xml:space="preserve">-4 </w:t>
      </w:r>
      <w:proofErr w:type="spellStart"/>
      <w:r w:rsidRPr="002A66A2">
        <w:rPr>
          <w:rFonts w:ascii="Times New Roman" w:hAnsi="Times New Roman" w:cs="Times New Roman"/>
          <w:sz w:val="28"/>
          <w:szCs w:val="28"/>
        </w:rPr>
        <w:t>класів</w:t>
      </w:r>
      <w:proofErr w:type="spellEnd"/>
      <w:r w:rsidRPr="002A66A2">
        <w:rPr>
          <w:rFonts w:ascii="Times New Roman" w:hAnsi="Times New Roman" w:cs="Times New Roman"/>
          <w:sz w:val="28"/>
          <w:szCs w:val="28"/>
        </w:rPr>
        <w:t xml:space="preserve"> в </w:t>
      </w:r>
      <w:proofErr w:type="spellStart"/>
      <w:r w:rsidRPr="002A66A2">
        <w:rPr>
          <w:rFonts w:ascii="Times New Roman" w:hAnsi="Times New Roman" w:cs="Times New Roman"/>
          <w:sz w:val="28"/>
          <w:szCs w:val="28"/>
        </w:rPr>
        <w:t>умовах</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дистанційного</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навчання</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була</w:t>
      </w:r>
      <w:proofErr w:type="spellEnd"/>
      <w:r w:rsidRPr="002A66A2">
        <w:rPr>
          <w:rFonts w:ascii="Times New Roman" w:hAnsi="Times New Roman" w:cs="Times New Roman"/>
          <w:sz w:val="28"/>
          <w:szCs w:val="28"/>
        </w:rPr>
        <w:t xml:space="preserve"> не </w:t>
      </w:r>
      <w:proofErr w:type="spellStart"/>
      <w:r w:rsidRPr="002A66A2">
        <w:rPr>
          <w:rFonts w:ascii="Times New Roman" w:hAnsi="Times New Roman" w:cs="Times New Roman"/>
          <w:sz w:val="28"/>
          <w:szCs w:val="28"/>
        </w:rPr>
        <w:t>перевірка</w:t>
      </w:r>
      <w:proofErr w:type="spellEnd"/>
      <w:r w:rsidRPr="002A66A2">
        <w:rPr>
          <w:rFonts w:ascii="Times New Roman" w:hAnsi="Times New Roman" w:cs="Times New Roman"/>
          <w:sz w:val="28"/>
          <w:szCs w:val="28"/>
        </w:rPr>
        <w:t xml:space="preserve"> </w:t>
      </w:r>
      <w:r w:rsidRPr="002A66A2">
        <w:rPr>
          <w:rFonts w:ascii="Times New Roman" w:hAnsi="Times New Roman" w:cs="Times New Roman"/>
          <w:sz w:val="28"/>
          <w:szCs w:val="28"/>
        </w:rPr>
        <w:lastRenderedPageBreak/>
        <w:t xml:space="preserve">i контроль, а </w:t>
      </w:r>
      <w:proofErr w:type="spellStart"/>
      <w:r w:rsidRPr="002A66A2">
        <w:rPr>
          <w:rFonts w:ascii="Times New Roman" w:hAnsi="Times New Roman" w:cs="Times New Roman"/>
          <w:sz w:val="28"/>
          <w:szCs w:val="28"/>
        </w:rPr>
        <w:t>забезпечення</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зворотного</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зв’язку</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вчителя</w:t>
      </w:r>
      <w:proofErr w:type="spellEnd"/>
      <w:r w:rsidRPr="002A66A2">
        <w:rPr>
          <w:rFonts w:ascii="Times New Roman" w:hAnsi="Times New Roman" w:cs="Times New Roman"/>
          <w:sz w:val="28"/>
          <w:szCs w:val="28"/>
        </w:rPr>
        <w:t xml:space="preserve"> з </w:t>
      </w:r>
      <w:proofErr w:type="spellStart"/>
      <w:r w:rsidRPr="002A66A2">
        <w:rPr>
          <w:rFonts w:ascii="Times New Roman" w:hAnsi="Times New Roman" w:cs="Times New Roman"/>
          <w:sz w:val="28"/>
          <w:szCs w:val="28"/>
        </w:rPr>
        <w:t>учнями</w:t>
      </w:r>
      <w:proofErr w:type="spellEnd"/>
      <w:r w:rsidRPr="002A66A2">
        <w:rPr>
          <w:rFonts w:ascii="Times New Roman" w:hAnsi="Times New Roman" w:cs="Times New Roman"/>
          <w:sz w:val="28"/>
          <w:szCs w:val="28"/>
        </w:rPr>
        <w:t xml:space="preserve">. Тому в </w:t>
      </w:r>
      <w:proofErr w:type="spellStart"/>
      <w:r w:rsidRPr="002A66A2">
        <w:rPr>
          <w:rFonts w:ascii="Times New Roman" w:hAnsi="Times New Roman" w:cs="Times New Roman"/>
          <w:sz w:val="28"/>
          <w:szCs w:val="28"/>
        </w:rPr>
        <w:t>організації</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щоденного</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освітнього</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процесу</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вчителі</w:t>
      </w:r>
      <w:proofErr w:type="spellEnd"/>
      <w:r w:rsidRPr="002A66A2">
        <w:rPr>
          <w:rFonts w:ascii="Times New Roman" w:hAnsi="Times New Roman" w:cs="Times New Roman"/>
          <w:sz w:val="28"/>
          <w:szCs w:val="28"/>
        </w:rPr>
        <w:t xml:space="preserve"> надавали </w:t>
      </w:r>
      <w:proofErr w:type="spellStart"/>
      <w:r w:rsidRPr="002A66A2">
        <w:rPr>
          <w:rFonts w:ascii="Times New Roman" w:hAnsi="Times New Roman" w:cs="Times New Roman"/>
          <w:sz w:val="28"/>
          <w:szCs w:val="28"/>
        </w:rPr>
        <w:t>пріоритет</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формувальному</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оцінюванню</w:t>
      </w:r>
      <w:proofErr w:type="spellEnd"/>
      <w:r w:rsidRPr="002A66A2">
        <w:rPr>
          <w:rFonts w:ascii="Times New Roman" w:hAnsi="Times New Roman" w:cs="Times New Roman"/>
          <w:sz w:val="28"/>
          <w:szCs w:val="28"/>
        </w:rPr>
        <w:t xml:space="preserve">, яке </w:t>
      </w:r>
      <w:proofErr w:type="spellStart"/>
      <w:r w:rsidRPr="002A66A2">
        <w:rPr>
          <w:rFonts w:ascii="Times New Roman" w:hAnsi="Times New Roman" w:cs="Times New Roman"/>
          <w:sz w:val="28"/>
          <w:szCs w:val="28"/>
        </w:rPr>
        <w:t>передбачає</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надання</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учням</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підтримки</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коригування</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засобів</w:t>
      </w:r>
      <w:proofErr w:type="spellEnd"/>
      <w:r w:rsidRPr="002A66A2">
        <w:rPr>
          <w:rFonts w:ascii="Times New Roman" w:hAnsi="Times New Roman" w:cs="Times New Roman"/>
          <w:sz w:val="28"/>
          <w:szCs w:val="28"/>
        </w:rPr>
        <w:t xml:space="preserve"> та </w:t>
      </w:r>
      <w:proofErr w:type="spellStart"/>
      <w:r w:rsidRPr="002A66A2">
        <w:rPr>
          <w:rFonts w:ascii="Times New Roman" w:hAnsi="Times New Roman" w:cs="Times New Roman"/>
          <w:sz w:val="28"/>
          <w:szCs w:val="28"/>
        </w:rPr>
        <w:t>методів</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навчання</w:t>
      </w:r>
      <w:proofErr w:type="spellEnd"/>
      <w:r w:rsidRPr="002A66A2">
        <w:rPr>
          <w:rFonts w:ascii="Times New Roman" w:hAnsi="Times New Roman" w:cs="Times New Roman"/>
          <w:sz w:val="28"/>
          <w:szCs w:val="28"/>
        </w:rPr>
        <w:t xml:space="preserve"> у </w:t>
      </w:r>
      <w:proofErr w:type="spellStart"/>
      <w:r w:rsidRPr="002A66A2">
        <w:rPr>
          <w:rFonts w:ascii="Times New Roman" w:hAnsi="Times New Roman" w:cs="Times New Roman"/>
          <w:sz w:val="28"/>
          <w:szCs w:val="28"/>
        </w:rPr>
        <w:t>випадку</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виявлення</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їхньої</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неефективності</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Результати</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виконаних</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учнями</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самостійних</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робіт</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використовувалися</w:t>
      </w:r>
      <w:proofErr w:type="spellEnd"/>
      <w:r w:rsidRPr="002A66A2">
        <w:rPr>
          <w:rFonts w:ascii="Times New Roman" w:hAnsi="Times New Roman" w:cs="Times New Roman"/>
          <w:sz w:val="28"/>
          <w:szCs w:val="28"/>
        </w:rPr>
        <w:t xml:space="preserve"> для </w:t>
      </w:r>
      <w:proofErr w:type="spellStart"/>
      <w:r w:rsidRPr="002A66A2">
        <w:rPr>
          <w:rFonts w:ascii="Times New Roman" w:hAnsi="Times New Roman" w:cs="Times New Roman"/>
          <w:sz w:val="28"/>
          <w:szCs w:val="28"/>
        </w:rPr>
        <w:t>відзначення</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їхніх</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успіхів</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аналізу</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помилок</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планування</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подальшої</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роботи</w:t>
      </w:r>
      <w:proofErr w:type="spellEnd"/>
      <w:r w:rsidRPr="002A66A2">
        <w:rPr>
          <w:rFonts w:ascii="Times New Roman" w:hAnsi="Times New Roman" w:cs="Times New Roman"/>
          <w:sz w:val="28"/>
          <w:szCs w:val="28"/>
        </w:rPr>
        <w:t xml:space="preserve"> з </w:t>
      </w:r>
      <w:proofErr w:type="spellStart"/>
      <w:r w:rsidRPr="002A66A2">
        <w:rPr>
          <w:rFonts w:ascii="Times New Roman" w:hAnsi="Times New Roman" w:cs="Times New Roman"/>
          <w:sz w:val="28"/>
          <w:szCs w:val="28"/>
        </w:rPr>
        <w:t>опанування</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навчального</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матеріалу</w:t>
      </w:r>
      <w:proofErr w:type="spellEnd"/>
      <w:r w:rsidRPr="002A66A2">
        <w:rPr>
          <w:rFonts w:ascii="Times New Roman" w:hAnsi="Times New Roman" w:cs="Times New Roman"/>
          <w:sz w:val="28"/>
          <w:szCs w:val="28"/>
        </w:rPr>
        <w:t xml:space="preserve"> в </w:t>
      </w:r>
      <w:proofErr w:type="spellStart"/>
      <w:r w:rsidRPr="002A66A2">
        <w:rPr>
          <w:rFonts w:ascii="Times New Roman" w:hAnsi="Times New Roman" w:cs="Times New Roman"/>
          <w:sz w:val="28"/>
          <w:szCs w:val="28"/>
        </w:rPr>
        <w:t>умовах</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дистанційного</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навчання</w:t>
      </w:r>
      <w:proofErr w:type="spellEnd"/>
      <w:r w:rsidRPr="002A66A2">
        <w:rPr>
          <w:rFonts w:ascii="Times New Roman" w:hAnsi="Times New Roman" w:cs="Times New Roman"/>
          <w:sz w:val="28"/>
          <w:szCs w:val="28"/>
        </w:rPr>
        <w:t xml:space="preserve">. Для </w:t>
      </w:r>
      <w:proofErr w:type="spellStart"/>
      <w:r w:rsidRPr="002A66A2">
        <w:rPr>
          <w:rFonts w:ascii="Times New Roman" w:hAnsi="Times New Roman" w:cs="Times New Roman"/>
          <w:sz w:val="28"/>
          <w:szCs w:val="28"/>
        </w:rPr>
        <w:t>учнів</w:t>
      </w:r>
      <w:proofErr w:type="spellEnd"/>
      <w:r w:rsidRPr="002A66A2">
        <w:rPr>
          <w:rFonts w:ascii="Times New Roman" w:hAnsi="Times New Roman" w:cs="Times New Roman"/>
          <w:sz w:val="28"/>
          <w:szCs w:val="28"/>
        </w:rPr>
        <w:t xml:space="preserve"> 1-го </w:t>
      </w:r>
      <w:proofErr w:type="spellStart"/>
      <w:r w:rsidRPr="002A66A2">
        <w:rPr>
          <w:rFonts w:ascii="Times New Roman" w:hAnsi="Times New Roman" w:cs="Times New Roman"/>
          <w:sz w:val="28"/>
          <w:szCs w:val="28"/>
        </w:rPr>
        <w:t>класу</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вчитель</w:t>
      </w:r>
      <w:proofErr w:type="spellEnd"/>
      <w:r w:rsidR="00B73214">
        <w:rPr>
          <w:rFonts w:ascii="Times New Roman" w:hAnsi="Times New Roman" w:cs="Times New Roman"/>
          <w:sz w:val="28"/>
          <w:szCs w:val="28"/>
          <w:lang w:val="uk-UA"/>
        </w:rPr>
        <w:t>, Хміль А.О.,</w:t>
      </w:r>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застосовувала</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формувальне</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оцінювання</w:t>
      </w:r>
      <w:proofErr w:type="spellEnd"/>
      <w:r w:rsidRPr="002A66A2">
        <w:rPr>
          <w:rFonts w:ascii="Times New Roman" w:hAnsi="Times New Roman" w:cs="Times New Roman"/>
          <w:sz w:val="28"/>
          <w:szCs w:val="28"/>
        </w:rPr>
        <w:t xml:space="preserve">, яке </w:t>
      </w:r>
      <w:proofErr w:type="spellStart"/>
      <w:r w:rsidRPr="002A66A2">
        <w:rPr>
          <w:rFonts w:ascii="Times New Roman" w:hAnsi="Times New Roman" w:cs="Times New Roman"/>
          <w:sz w:val="28"/>
          <w:szCs w:val="28"/>
        </w:rPr>
        <w:t>здійснювали</w:t>
      </w:r>
      <w:proofErr w:type="spellEnd"/>
      <w:r w:rsidRPr="002A66A2">
        <w:rPr>
          <w:rFonts w:ascii="Times New Roman" w:hAnsi="Times New Roman" w:cs="Times New Roman"/>
          <w:sz w:val="28"/>
          <w:szCs w:val="28"/>
        </w:rPr>
        <w:t xml:space="preserve"> шляхом </w:t>
      </w:r>
      <w:proofErr w:type="spellStart"/>
      <w:r w:rsidRPr="002A66A2">
        <w:rPr>
          <w:rFonts w:ascii="Times New Roman" w:hAnsi="Times New Roman" w:cs="Times New Roman"/>
          <w:sz w:val="28"/>
          <w:szCs w:val="28"/>
        </w:rPr>
        <w:t>спостереження</w:t>
      </w:r>
      <w:proofErr w:type="spellEnd"/>
      <w:r w:rsidRPr="002A66A2">
        <w:rPr>
          <w:rFonts w:ascii="Times New Roman" w:hAnsi="Times New Roman" w:cs="Times New Roman"/>
          <w:sz w:val="28"/>
          <w:szCs w:val="28"/>
        </w:rPr>
        <w:t xml:space="preserve"> за </w:t>
      </w:r>
      <w:proofErr w:type="spellStart"/>
      <w:r w:rsidRPr="002A66A2">
        <w:rPr>
          <w:rFonts w:ascii="Times New Roman" w:hAnsi="Times New Roman" w:cs="Times New Roman"/>
          <w:sz w:val="28"/>
          <w:szCs w:val="28"/>
        </w:rPr>
        <w:t>поведінкою</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учнів</w:t>
      </w:r>
      <w:proofErr w:type="spellEnd"/>
      <w:r w:rsidRPr="002A66A2">
        <w:rPr>
          <w:rFonts w:ascii="Times New Roman" w:hAnsi="Times New Roman" w:cs="Times New Roman"/>
          <w:sz w:val="28"/>
          <w:szCs w:val="28"/>
        </w:rPr>
        <w:t xml:space="preserve"> в </w:t>
      </w:r>
      <w:proofErr w:type="spellStart"/>
      <w:r w:rsidRPr="002A66A2">
        <w:rPr>
          <w:rFonts w:ascii="Times New Roman" w:hAnsi="Times New Roman" w:cs="Times New Roman"/>
          <w:sz w:val="28"/>
          <w:szCs w:val="28"/>
        </w:rPr>
        <w:t>різних</w:t>
      </w:r>
      <w:proofErr w:type="spellEnd"/>
      <w:r w:rsidRPr="002A66A2">
        <w:rPr>
          <w:rFonts w:ascii="Times New Roman" w:hAnsi="Times New Roman" w:cs="Times New Roman"/>
          <w:sz w:val="28"/>
          <w:szCs w:val="28"/>
        </w:rPr>
        <w:t xml:space="preserve"> видах </w:t>
      </w:r>
      <w:proofErr w:type="spellStart"/>
      <w:r w:rsidRPr="002A66A2">
        <w:rPr>
          <w:rFonts w:ascii="Times New Roman" w:hAnsi="Times New Roman" w:cs="Times New Roman"/>
          <w:sz w:val="28"/>
          <w:szCs w:val="28"/>
        </w:rPr>
        <w:t>діяльності</w:t>
      </w:r>
      <w:proofErr w:type="spellEnd"/>
      <w:r w:rsidRPr="002A66A2">
        <w:rPr>
          <w:rFonts w:ascii="Times New Roman" w:hAnsi="Times New Roman" w:cs="Times New Roman"/>
          <w:sz w:val="28"/>
          <w:szCs w:val="28"/>
        </w:rPr>
        <w:t xml:space="preserve"> та </w:t>
      </w:r>
      <w:proofErr w:type="spellStart"/>
      <w:r w:rsidRPr="002A66A2">
        <w:rPr>
          <w:rFonts w:ascii="Times New Roman" w:hAnsi="Times New Roman" w:cs="Times New Roman"/>
          <w:sz w:val="28"/>
          <w:szCs w:val="28"/>
        </w:rPr>
        <w:t>відстеження</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динаміки</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успішності</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виконання</w:t>
      </w:r>
      <w:proofErr w:type="spellEnd"/>
      <w:r w:rsidRPr="002A66A2">
        <w:rPr>
          <w:rFonts w:ascii="Times New Roman" w:hAnsi="Times New Roman" w:cs="Times New Roman"/>
          <w:sz w:val="28"/>
          <w:szCs w:val="28"/>
        </w:rPr>
        <w:t xml:space="preserve"> ними </w:t>
      </w:r>
      <w:proofErr w:type="spellStart"/>
      <w:r w:rsidRPr="002A66A2">
        <w:rPr>
          <w:rFonts w:ascii="Times New Roman" w:hAnsi="Times New Roman" w:cs="Times New Roman"/>
          <w:sz w:val="28"/>
          <w:szCs w:val="28"/>
        </w:rPr>
        <w:t>навчальних</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завдань</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Навчальні</w:t>
      </w:r>
      <w:proofErr w:type="spellEnd"/>
      <w:r w:rsidRPr="002A66A2">
        <w:rPr>
          <w:rFonts w:ascii="Times New Roman" w:hAnsi="Times New Roman" w:cs="Times New Roman"/>
          <w:sz w:val="28"/>
          <w:szCs w:val="28"/>
        </w:rPr>
        <w:t xml:space="preserve"> та </w:t>
      </w:r>
      <w:proofErr w:type="spellStart"/>
      <w:r w:rsidRPr="002A66A2">
        <w:rPr>
          <w:rFonts w:ascii="Times New Roman" w:hAnsi="Times New Roman" w:cs="Times New Roman"/>
          <w:sz w:val="28"/>
          <w:szCs w:val="28"/>
        </w:rPr>
        <w:t>творчі</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роботи</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учнів</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систематизувалися</w:t>
      </w:r>
      <w:proofErr w:type="spellEnd"/>
      <w:r w:rsidRPr="002A66A2">
        <w:rPr>
          <w:rFonts w:ascii="Times New Roman" w:hAnsi="Times New Roman" w:cs="Times New Roman"/>
          <w:sz w:val="28"/>
          <w:szCs w:val="28"/>
        </w:rPr>
        <w:t xml:space="preserve"> у </w:t>
      </w:r>
      <w:proofErr w:type="spellStart"/>
      <w:r w:rsidRPr="002A66A2">
        <w:rPr>
          <w:rFonts w:ascii="Times New Roman" w:hAnsi="Times New Roman" w:cs="Times New Roman"/>
          <w:sz w:val="28"/>
          <w:szCs w:val="28"/>
        </w:rPr>
        <w:t>портфоліо</w:t>
      </w:r>
      <w:proofErr w:type="spellEnd"/>
      <w:r w:rsidRPr="002A66A2">
        <w:rPr>
          <w:rFonts w:ascii="Times New Roman" w:hAnsi="Times New Roman" w:cs="Times New Roman"/>
          <w:sz w:val="28"/>
          <w:szCs w:val="28"/>
        </w:rPr>
        <w:t xml:space="preserve">, яке </w:t>
      </w:r>
      <w:proofErr w:type="spellStart"/>
      <w:r w:rsidRPr="002A66A2">
        <w:rPr>
          <w:rFonts w:ascii="Times New Roman" w:hAnsi="Times New Roman" w:cs="Times New Roman"/>
          <w:sz w:val="28"/>
          <w:szCs w:val="28"/>
        </w:rPr>
        <w:t>використовувалося</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під</w:t>
      </w:r>
      <w:proofErr w:type="spellEnd"/>
      <w:r w:rsidRPr="002A66A2">
        <w:rPr>
          <w:rFonts w:ascii="Times New Roman" w:hAnsi="Times New Roman" w:cs="Times New Roman"/>
          <w:sz w:val="28"/>
          <w:szCs w:val="28"/>
        </w:rPr>
        <w:t xml:space="preserve"> час </w:t>
      </w:r>
      <w:proofErr w:type="spellStart"/>
      <w:r w:rsidRPr="002A66A2">
        <w:rPr>
          <w:rFonts w:ascii="Times New Roman" w:hAnsi="Times New Roman" w:cs="Times New Roman"/>
          <w:sz w:val="28"/>
          <w:szCs w:val="28"/>
        </w:rPr>
        <w:t>оцінювання</w:t>
      </w:r>
      <w:proofErr w:type="spellEnd"/>
      <w:r w:rsidRPr="002A66A2">
        <w:rPr>
          <w:rFonts w:ascii="Times New Roman" w:hAnsi="Times New Roman" w:cs="Times New Roman"/>
          <w:sz w:val="28"/>
          <w:szCs w:val="28"/>
        </w:rPr>
        <w:t xml:space="preserve"> для </w:t>
      </w:r>
      <w:proofErr w:type="spellStart"/>
      <w:r w:rsidRPr="002A66A2">
        <w:rPr>
          <w:rFonts w:ascii="Times New Roman" w:hAnsi="Times New Roman" w:cs="Times New Roman"/>
          <w:sz w:val="28"/>
          <w:szCs w:val="28"/>
        </w:rPr>
        <w:t>відстеження</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навчального</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поступу</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учнів</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Спостереження</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велися</w:t>
      </w:r>
      <w:proofErr w:type="spellEnd"/>
      <w:r w:rsidRPr="002A66A2">
        <w:rPr>
          <w:rFonts w:ascii="Times New Roman" w:hAnsi="Times New Roman" w:cs="Times New Roman"/>
          <w:sz w:val="28"/>
          <w:szCs w:val="28"/>
        </w:rPr>
        <w:t xml:space="preserve"> учителем </w:t>
      </w:r>
      <w:proofErr w:type="spellStart"/>
      <w:r w:rsidRPr="002A66A2">
        <w:rPr>
          <w:rFonts w:ascii="Times New Roman" w:hAnsi="Times New Roman" w:cs="Times New Roman"/>
          <w:sz w:val="28"/>
          <w:szCs w:val="28"/>
        </w:rPr>
        <w:t>протягом</w:t>
      </w:r>
      <w:proofErr w:type="spellEnd"/>
      <w:r w:rsidRPr="002A66A2">
        <w:rPr>
          <w:rFonts w:ascii="Times New Roman" w:hAnsi="Times New Roman" w:cs="Times New Roman"/>
          <w:sz w:val="28"/>
          <w:szCs w:val="28"/>
        </w:rPr>
        <w:t xml:space="preserve"> року та </w:t>
      </w:r>
      <w:proofErr w:type="spellStart"/>
      <w:r w:rsidRPr="002A66A2">
        <w:rPr>
          <w:rFonts w:ascii="Times New Roman" w:hAnsi="Times New Roman" w:cs="Times New Roman"/>
          <w:sz w:val="28"/>
          <w:szCs w:val="28"/>
        </w:rPr>
        <w:t>фіксувалося</w:t>
      </w:r>
      <w:proofErr w:type="spellEnd"/>
      <w:r w:rsidRPr="002A66A2">
        <w:rPr>
          <w:rFonts w:ascii="Times New Roman" w:hAnsi="Times New Roman" w:cs="Times New Roman"/>
          <w:sz w:val="28"/>
          <w:szCs w:val="28"/>
        </w:rPr>
        <w:t xml:space="preserve"> у </w:t>
      </w:r>
      <w:proofErr w:type="spellStart"/>
      <w:r w:rsidRPr="002A66A2">
        <w:rPr>
          <w:rFonts w:ascii="Times New Roman" w:hAnsi="Times New Roman" w:cs="Times New Roman"/>
          <w:sz w:val="28"/>
          <w:szCs w:val="28"/>
        </w:rPr>
        <w:t>щоденниках</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спостережень</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Під</w:t>
      </w:r>
      <w:proofErr w:type="spellEnd"/>
      <w:r w:rsidRPr="002A66A2">
        <w:rPr>
          <w:rFonts w:ascii="Times New Roman" w:hAnsi="Times New Roman" w:cs="Times New Roman"/>
          <w:sz w:val="28"/>
          <w:szCs w:val="28"/>
        </w:rPr>
        <w:t xml:space="preserve"> час </w:t>
      </w:r>
      <w:proofErr w:type="spellStart"/>
      <w:r w:rsidRPr="002A66A2">
        <w:rPr>
          <w:rFonts w:ascii="Times New Roman" w:hAnsi="Times New Roman" w:cs="Times New Roman"/>
          <w:sz w:val="28"/>
          <w:szCs w:val="28"/>
        </w:rPr>
        <w:t>оцінювання</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учнів</w:t>
      </w:r>
      <w:proofErr w:type="spellEnd"/>
      <w:r w:rsidRPr="002A66A2">
        <w:rPr>
          <w:rFonts w:ascii="Times New Roman" w:hAnsi="Times New Roman" w:cs="Times New Roman"/>
          <w:sz w:val="28"/>
          <w:szCs w:val="28"/>
        </w:rPr>
        <w:t xml:space="preserve"> 4-го </w:t>
      </w:r>
      <w:proofErr w:type="spellStart"/>
      <w:r w:rsidRPr="002A66A2">
        <w:rPr>
          <w:rFonts w:ascii="Times New Roman" w:hAnsi="Times New Roman" w:cs="Times New Roman"/>
          <w:sz w:val="28"/>
          <w:szCs w:val="28"/>
        </w:rPr>
        <w:t>класу</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визначався</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рівень</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сформованості</w:t>
      </w:r>
      <w:proofErr w:type="spellEnd"/>
      <w:r w:rsidRPr="002A66A2">
        <w:rPr>
          <w:rFonts w:ascii="Times New Roman" w:hAnsi="Times New Roman" w:cs="Times New Roman"/>
          <w:sz w:val="28"/>
          <w:szCs w:val="28"/>
        </w:rPr>
        <w:t xml:space="preserve"> кожного </w:t>
      </w:r>
      <w:proofErr w:type="spellStart"/>
      <w:r w:rsidRPr="002A66A2">
        <w:rPr>
          <w:rFonts w:ascii="Times New Roman" w:hAnsi="Times New Roman" w:cs="Times New Roman"/>
          <w:sz w:val="28"/>
          <w:szCs w:val="28"/>
        </w:rPr>
        <w:t>загального</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навчального</w:t>
      </w:r>
      <w:proofErr w:type="spellEnd"/>
      <w:r w:rsidRPr="002A66A2">
        <w:rPr>
          <w:rFonts w:ascii="Times New Roman" w:hAnsi="Times New Roman" w:cs="Times New Roman"/>
          <w:sz w:val="28"/>
          <w:szCs w:val="28"/>
        </w:rPr>
        <w:t xml:space="preserve"> результату, </w:t>
      </w:r>
      <w:proofErr w:type="spellStart"/>
      <w:r w:rsidRPr="002A66A2">
        <w:rPr>
          <w:rFonts w:ascii="Times New Roman" w:hAnsi="Times New Roman" w:cs="Times New Roman"/>
          <w:sz w:val="28"/>
          <w:szCs w:val="28"/>
        </w:rPr>
        <w:t>визначеного</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Державним</w:t>
      </w:r>
      <w:proofErr w:type="spellEnd"/>
      <w:r w:rsidRPr="002A66A2">
        <w:rPr>
          <w:rFonts w:ascii="Times New Roman" w:hAnsi="Times New Roman" w:cs="Times New Roman"/>
          <w:sz w:val="28"/>
          <w:szCs w:val="28"/>
        </w:rPr>
        <w:t xml:space="preserve"> стандартом </w:t>
      </w:r>
      <w:proofErr w:type="spellStart"/>
      <w:r w:rsidRPr="002A66A2">
        <w:rPr>
          <w:rFonts w:ascii="Times New Roman" w:hAnsi="Times New Roman" w:cs="Times New Roman"/>
          <w:sz w:val="28"/>
          <w:szCs w:val="28"/>
        </w:rPr>
        <w:t>початкової</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освіти</w:t>
      </w:r>
      <w:proofErr w:type="spellEnd"/>
      <w:r w:rsidRPr="002A66A2">
        <w:rPr>
          <w:rFonts w:ascii="Times New Roman" w:hAnsi="Times New Roman" w:cs="Times New Roman"/>
          <w:sz w:val="28"/>
          <w:szCs w:val="28"/>
        </w:rPr>
        <w:t xml:space="preserve">, у </w:t>
      </w:r>
      <w:proofErr w:type="spellStart"/>
      <w:r w:rsidRPr="002A66A2">
        <w:rPr>
          <w:rFonts w:ascii="Times New Roman" w:hAnsi="Times New Roman" w:cs="Times New Roman"/>
          <w:sz w:val="28"/>
          <w:szCs w:val="28"/>
        </w:rPr>
        <w:t>відповідності</w:t>
      </w:r>
      <w:proofErr w:type="spellEnd"/>
      <w:r w:rsidRPr="002A66A2">
        <w:rPr>
          <w:rFonts w:ascii="Times New Roman" w:hAnsi="Times New Roman" w:cs="Times New Roman"/>
          <w:sz w:val="28"/>
          <w:szCs w:val="28"/>
        </w:rPr>
        <w:t xml:space="preserve"> до </w:t>
      </w:r>
      <w:proofErr w:type="spellStart"/>
      <w:r w:rsidRPr="002A66A2">
        <w:rPr>
          <w:rFonts w:ascii="Times New Roman" w:hAnsi="Times New Roman" w:cs="Times New Roman"/>
          <w:sz w:val="28"/>
          <w:szCs w:val="28"/>
        </w:rPr>
        <w:t>логіки</w:t>
      </w:r>
      <w:proofErr w:type="spellEnd"/>
      <w:r w:rsidRPr="002A66A2">
        <w:rPr>
          <w:rFonts w:ascii="Times New Roman" w:hAnsi="Times New Roman" w:cs="Times New Roman"/>
          <w:sz w:val="28"/>
          <w:szCs w:val="28"/>
        </w:rPr>
        <w:t xml:space="preserve"> та </w:t>
      </w:r>
      <w:proofErr w:type="spellStart"/>
      <w:r w:rsidRPr="002A66A2">
        <w:rPr>
          <w:rFonts w:ascii="Times New Roman" w:hAnsi="Times New Roman" w:cs="Times New Roman"/>
          <w:sz w:val="28"/>
          <w:szCs w:val="28"/>
        </w:rPr>
        <w:t>послідовності</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його</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формування</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згідно</w:t>
      </w:r>
      <w:proofErr w:type="spellEnd"/>
      <w:r w:rsidR="00E727D1">
        <w:rPr>
          <w:rFonts w:ascii="Times New Roman" w:hAnsi="Times New Roman" w:cs="Times New Roman"/>
          <w:sz w:val="28"/>
          <w:szCs w:val="28"/>
          <w:lang w:val="uk-UA"/>
        </w:rPr>
        <w:t xml:space="preserve"> з</w:t>
      </w:r>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навчальною</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програмою</w:t>
      </w:r>
      <w:proofErr w:type="spellEnd"/>
      <w:r w:rsidRPr="002A66A2">
        <w:rPr>
          <w:rFonts w:ascii="Times New Roman" w:hAnsi="Times New Roman" w:cs="Times New Roman"/>
          <w:sz w:val="28"/>
          <w:szCs w:val="28"/>
        </w:rPr>
        <w:t xml:space="preserve">. У </w:t>
      </w:r>
      <w:proofErr w:type="spellStart"/>
      <w:r w:rsidRPr="002A66A2">
        <w:rPr>
          <w:rFonts w:ascii="Times New Roman" w:hAnsi="Times New Roman" w:cs="Times New Roman"/>
          <w:sz w:val="28"/>
          <w:szCs w:val="28"/>
        </w:rPr>
        <w:t>Свідоцтві</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досягнень</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зафіксована</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розгорнута</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інформація</w:t>
      </w:r>
      <w:proofErr w:type="spellEnd"/>
      <w:r w:rsidRPr="002A66A2">
        <w:rPr>
          <w:rFonts w:ascii="Times New Roman" w:hAnsi="Times New Roman" w:cs="Times New Roman"/>
          <w:sz w:val="28"/>
          <w:szCs w:val="28"/>
        </w:rPr>
        <w:t xml:space="preserve"> про </w:t>
      </w:r>
      <w:proofErr w:type="spellStart"/>
      <w:r w:rsidRPr="002A66A2">
        <w:rPr>
          <w:rFonts w:ascii="Times New Roman" w:hAnsi="Times New Roman" w:cs="Times New Roman"/>
          <w:sz w:val="28"/>
          <w:szCs w:val="28"/>
        </w:rPr>
        <w:t>сформованість</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наскрізних</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умінь</w:t>
      </w:r>
      <w:proofErr w:type="spellEnd"/>
      <w:r w:rsidRPr="002A66A2">
        <w:rPr>
          <w:rFonts w:ascii="Times New Roman" w:hAnsi="Times New Roman" w:cs="Times New Roman"/>
          <w:sz w:val="28"/>
          <w:szCs w:val="28"/>
        </w:rPr>
        <w:t xml:space="preserve"> та </w:t>
      </w:r>
      <w:proofErr w:type="spellStart"/>
      <w:r w:rsidRPr="002A66A2">
        <w:rPr>
          <w:rFonts w:ascii="Times New Roman" w:hAnsi="Times New Roman" w:cs="Times New Roman"/>
          <w:sz w:val="28"/>
          <w:szCs w:val="28"/>
        </w:rPr>
        <w:t>рівні</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результатів</w:t>
      </w:r>
      <w:proofErr w:type="spellEnd"/>
      <w:r w:rsidRPr="002A66A2">
        <w:rPr>
          <w:rFonts w:ascii="Times New Roman" w:hAnsi="Times New Roman" w:cs="Times New Roman"/>
          <w:sz w:val="28"/>
          <w:szCs w:val="28"/>
        </w:rPr>
        <w:t xml:space="preserve"> </w:t>
      </w:r>
      <w:proofErr w:type="spellStart"/>
      <w:r w:rsidRPr="002A66A2">
        <w:rPr>
          <w:rFonts w:ascii="Times New Roman" w:hAnsi="Times New Roman" w:cs="Times New Roman"/>
          <w:sz w:val="28"/>
          <w:szCs w:val="28"/>
        </w:rPr>
        <w:t>навчання</w:t>
      </w:r>
      <w:proofErr w:type="spellEnd"/>
      <w:r w:rsidRPr="002A66A2">
        <w:rPr>
          <w:rFonts w:ascii="Times New Roman" w:hAnsi="Times New Roman" w:cs="Times New Roman"/>
          <w:sz w:val="28"/>
          <w:szCs w:val="28"/>
        </w:rPr>
        <w:t xml:space="preserve">. </w:t>
      </w:r>
    </w:p>
    <w:p w14:paraId="03874407" w14:textId="55F7457D" w:rsidR="00E727D1" w:rsidRDefault="002A66A2" w:rsidP="00E727D1">
      <w:pPr>
        <w:pStyle w:val="Default"/>
        <w:ind w:firstLine="708"/>
        <w:jc w:val="both"/>
        <w:rPr>
          <w:sz w:val="28"/>
          <w:szCs w:val="28"/>
        </w:rPr>
      </w:pPr>
      <w:r w:rsidRPr="002A66A2">
        <w:rPr>
          <w:sz w:val="28"/>
          <w:szCs w:val="28"/>
        </w:rPr>
        <w:t xml:space="preserve">Для учнів 5-го класу рішенням серпневої педради було визначено адаптаційний період протягом </w:t>
      </w:r>
      <w:r>
        <w:rPr>
          <w:sz w:val="28"/>
          <w:szCs w:val="28"/>
        </w:rPr>
        <w:t>двох місяців</w:t>
      </w:r>
      <w:r w:rsidRPr="002A66A2">
        <w:rPr>
          <w:sz w:val="28"/>
          <w:szCs w:val="28"/>
        </w:rPr>
        <w:t xml:space="preserve">, під час якого діти оцінювались лише вербально, що покращило їх адаптацію до середньої ланки навчання. </w:t>
      </w:r>
      <w:r w:rsidRPr="007B7441">
        <w:rPr>
          <w:sz w:val="28"/>
          <w:szCs w:val="28"/>
        </w:rPr>
        <w:t xml:space="preserve">Вчителі 5 – 11 класів, використовуючи індивідуальні, групові та фронтальні форми опитування, здійснювали поточне оцінювання знань учнів з предметів інваріантної складової робочого навчального плану. На підставі результатів опанування учнями матеріалу тем впродовж їх вивчення з урахуванням поточних оцінок, отриманих учнями під час дистанційного навчання, різних видів навчальних, контрольних письмових робіт, онлайн тестування, </w:t>
      </w:r>
      <w:proofErr w:type="spellStart"/>
      <w:r w:rsidRPr="007B7441">
        <w:rPr>
          <w:sz w:val="28"/>
          <w:szCs w:val="28"/>
        </w:rPr>
        <w:t>діагностувальних</w:t>
      </w:r>
      <w:proofErr w:type="spellEnd"/>
      <w:r w:rsidRPr="007B7441">
        <w:rPr>
          <w:sz w:val="28"/>
          <w:szCs w:val="28"/>
        </w:rPr>
        <w:t xml:space="preserve"> робіт, усних співбесід та навчальної активності здобувачів освіти, учителями-</w:t>
      </w:r>
      <w:proofErr w:type="spellStart"/>
      <w:r w:rsidRPr="007B7441">
        <w:rPr>
          <w:sz w:val="28"/>
          <w:szCs w:val="28"/>
        </w:rPr>
        <w:t>предметниками</w:t>
      </w:r>
      <w:proofErr w:type="spellEnd"/>
      <w:r w:rsidRPr="007B7441">
        <w:rPr>
          <w:sz w:val="28"/>
          <w:szCs w:val="28"/>
        </w:rPr>
        <w:t xml:space="preserve"> виставлені тематичні оцінки, а на їх основі – семестрові оцінки та річні. </w:t>
      </w:r>
      <w:proofErr w:type="spellStart"/>
      <w:r w:rsidRPr="002A66A2">
        <w:rPr>
          <w:sz w:val="28"/>
          <w:szCs w:val="28"/>
        </w:rPr>
        <w:t>Врахована</w:t>
      </w:r>
      <w:proofErr w:type="spellEnd"/>
      <w:r w:rsidRPr="002A66A2">
        <w:rPr>
          <w:sz w:val="28"/>
          <w:szCs w:val="28"/>
        </w:rPr>
        <w:t xml:space="preserve"> </w:t>
      </w:r>
      <w:proofErr w:type="spellStart"/>
      <w:r w:rsidRPr="002A66A2">
        <w:rPr>
          <w:sz w:val="28"/>
          <w:szCs w:val="28"/>
        </w:rPr>
        <w:t>динаміка</w:t>
      </w:r>
      <w:proofErr w:type="spellEnd"/>
      <w:r w:rsidRPr="002A66A2">
        <w:rPr>
          <w:sz w:val="28"/>
          <w:szCs w:val="28"/>
        </w:rPr>
        <w:t xml:space="preserve"> </w:t>
      </w:r>
      <w:proofErr w:type="spellStart"/>
      <w:r w:rsidRPr="002A66A2">
        <w:rPr>
          <w:sz w:val="28"/>
          <w:szCs w:val="28"/>
        </w:rPr>
        <w:t>особистих</w:t>
      </w:r>
      <w:proofErr w:type="spellEnd"/>
      <w:r w:rsidRPr="002A66A2">
        <w:rPr>
          <w:sz w:val="28"/>
          <w:szCs w:val="28"/>
        </w:rPr>
        <w:t xml:space="preserve"> </w:t>
      </w:r>
      <w:proofErr w:type="spellStart"/>
      <w:r w:rsidRPr="002A66A2">
        <w:rPr>
          <w:sz w:val="28"/>
          <w:szCs w:val="28"/>
        </w:rPr>
        <w:t>навчальних</w:t>
      </w:r>
      <w:proofErr w:type="spellEnd"/>
      <w:r w:rsidRPr="002A66A2">
        <w:rPr>
          <w:sz w:val="28"/>
          <w:szCs w:val="28"/>
        </w:rPr>
        <w:t xml:space="preserve"> </w:t>
      </w:r>
      <w:proofErr w:type="spellStart"/>
      <w:r w:rsidRPr="002A66A2">
        <w:rPr>
          <w:sz w:val="28"/>
          <w:szCs w:val="28"/>
        </w:rPr>
        <w:t>досягнень</w:t>
      </w:r>
      <w:proofErr w:type="spellEnd"/>
      <w:r w:rsidRPr="002A66A2">
        <w:rPr>
          <w:sz w:val="28"/>
          <w:szCs w:val="28"/>
        </w:rPr>
        <w:t xml:space="preserve"> </w:t>
      </w:r>
      <w:proofErr w:type="spellStart"/>
      <w:r w:rsidRPr="002A66A2">
        <w:rPr>
          <w:sz w:val="28"/>
          <w:szCs w:val="28"/>
        </w:rPr>
        <w:t>учнів</w:t>
      </w:r>
      <w:proofErr w:type="spellEnd"/>
      <w:r w:rsidRPr="002A66A2">
        <w:rPr>
          <w:sz w:val="28"/>
          <w:szCs w:val="28"/>
        </w:rPr>
        <w:t xml:space="preserve"> з </w:t>
      </w:r>
      <w:proofErr w:type="spellStart"/>
      <w:r w:rsidRPr="002A66A2">
        <w:rPr>
          <w:sz w:val="28"/>
          <w:szCs w:val="28"/>
        </w:rPr>
        <w:t>предметів</w:t>
      </w:r>
      <w:proofErr w:type="spellEnd"/>
      <w:r w:rsidRPr="002A66A2">
        <w:rPr>
          <w:sz w:val="28"/>
          <w:szCs w:val="28"/>
        </w:rPr>
        <w:t xml:space="preserve"> </w:t>
      </w:r>
      <w:proofErr w:type="spellStart"/>
      <w:r w:rsidRPr="002A66A2">
        <w:rPr>
          <w:sz w:val="28"/>
          <w:szCs w:val="28"/>
        </w:rPr>
        <w:t>впродовж</w:t>
      </w:r>
      <w:proofErr w:type="spellEnd"/>
      <w:r w:rsidRPr="002A66A2">
        <w:rPr>
          <w:sz w:val="28"/>
          <w:szCs w:val="28"/>
        </w:rPr>
        <w:t xml:space="preserve"> </w:t>
      </w:r>
      <w:proofErr w:type="spellStart"/>
      <w:r w:rsidRPr="002A66A2">
        <w:rPr>
          <w:sz w:val="28"/>
          <w:szCs w:val="28"/>
        </w:rPr>
        <w:t>навчального</w:t>
      </w:r>
      <w:proofErr w:type="spellEnd"/>
      <w:r w:rsidRPr="002A66A2">
        <w:rPr>
          <w:sz w:val="28"/>
          <w:szCs w:val="28"/>
        </w:rPr>
        <w:t xml:space="preserve"> року, </w:t>
      </w:r>
      <w:proofErr w:type="spellStart"/>
      <w:r w:rsidRPr="002A66A2">
        <w:rPr>
          <w:sz w:val="28"/>
          <w:szCs w:val="28"/>
        </w:rPr>
        <w:t>важливість</w:t>
      </w:r>
      <w:proofErr w:type="spellEnd"/>
      <w:r w:rsidRPr="002A66A2">
        <w:rPr>
          <w:sz w:val="28"/>
          <w:szCs w:val="28"/>
        </w:rPr>
        <w:t xml:space="preserve"> тем, </w:t>
      </w:r>
      <w:proofErr w:type="spellStart"/>
      <w:r w:rsidRPr="002A66A2">
        <w:rPr>
          <w:sz w:val="28"/>
          <w:szCs w:val="28"/>
        </w:rPr>
        <w:t>тривалість</w:t>
      </w:r>
      <w:proofErr w:type="spellEnd"/>
      <w:r w:rsidRPr="002A66A2">
        <w:rPr>
          <w:sz w:val="28"/>
          <w:szCs w:val="28"/>
        </w:rPr>
        <w:t xml:space="preserve"> </w:t>
      </w:r>
      <w:proofErr w:type="spellStart"/>
      <w:r w:rsidRPr="002A66A2">
        <w:rPr>
          <w:sz w:val="28"/>
          <w:szCs w:val="28"/>
        </w:rPr>
        <w:t>їх</w:t>
      </w:r>
      <w:proofErr w:type="spellEnd"/>
      <w:r w:rsidRPr="002A66A2">
        <w:rPr>
          <w:sz w:val="28"/>
          <w:szCs w:val="28"/>
        </w:rPr>
        <w:t xml:space="preserve"> </w:t>
      </w:r>
      <w:proofErr w:type="spellStart"/>
      <w:r w:rsidRPr="002A66A2">
        <w:rPr>
          <w:sz w:val="28"/>
          <w:szCs w:val="28"/>
        </w:rPr>
        <w:t>вивчення</w:t>
      </w:r>
      <w:proofErr w:type="spellEnd"/>
      <w:r w:rsidRPr="002A66A2">
        <w:rPr>
          <w:sz w:val="28"/>
          <w:szCs w:val="28"/>
        </w:rPr>
        <w:t xml:space="preserve">, </w:t>
      </w:r>
      <w:proofErr w:type="spellStart"/>
      <w:r w:rsidRPr="002A66A2">
        <w:rPr>
          <w:sz w:val="28"/>
          <w:szCs w:val="28"/>
        </w:rPr>
        <w:t>складність</w:t>
      </w:r>
      <w:proofErr w:type="spellEnd"/>
      <w:r w:rsidRPr="002A66A2">
        <w:rPr>
          <w:sz w:val="28"/>
          <w:szCs w:val="28"/>
        </w:rPr>
        <w:t xml:space="preserve"> </w:t>
      </w:r>
      <w:proofErr w:type="spellStart"/>
      <w:r w:rsidRPr="002A66A2">
        <w:rPr>
          <w:sz w:val="28"/>
          <w:szCs w:val="28"/>
        </w:rPr>
        <w:t>змісту</w:t>
      </w:r>
      <w:proofErr w:type="spellEnd"/>
      <w:r w:rsidRPr="002A66A2">
        <w:rPr>
          <w:sz w:val="28"/>
          <w:szCs w:val="28"/>
        </w:rPr>
        <w:t xml:space="preserve">, </w:t>
      </w:r>
      <w:proofErr w:type="spellStart"/>
      <w:r w:rsidRPr="002A66A2">
        <w:rPr>
          <w:sz w:val="28"/>
          <w:szCs w:val="28"/>
        </w:rPr>
        <w:t>тощо</w:t>
      </w:r>
      <w:proofErr w:type="spellEnd"/>
      <w:r w:rsidRPr="002A66A2">
        <w:rPr>
          <w:sz w:val="28"/>
          <w:szCs w:val="28"/>
        </w:rPr>
        <w:t xml:space="preserve">. </w:t>
      </w:r>
      <w:proofErr w:type="spellStart"/>
      <w:r w:rsidRPr="002A66A2">
        <w:rPr>
          <w:sz w:val="28"/>
          <w:szCs w:val="28"/>
        </w:rPr>
        <w:t>Критерії</w:t>
      </w:r>
      <w:proofErr w:type="spellEnd"/>
      <w:r w:rsidRPr="002A66A2">
        <w:rPr>
          <w:sz w:val="28"/>
          <w:szCs w:val="28"/>
        </w:rPr>
        <w:t xml:space="preserve"> </w:t>
      </w:r>
      <w:proofErr w:type="spellStart"/>
      <w:r w:rsidRPr="002A66A2">
        <w:rPr>
          <w:sz w:val="28"/>
          <w:szCs w:val="28"/>
        </w:rPr>
        <w:t>оцінювання</w:t>
      </w:r>
      <w:proofErr w:type="spellEnd"/>
      <w:r w:rsidRPr="002A66A2">
        <w:rPr>
          <w:sz w:val="28"/>
          <w:szCs w:val="28"/>
        </w:rPr>
        <w:t xml:space="preserve"> </w:t>
      </w:r>
      <w:proofErr w:type="spellStart"/>
      <w:r w:rsidRPr="002A66A2">
        <w:rPr>
          <w:sz w:val="28"/>
          <w:szCs w:val="28"/>
        </w:rPr>
        <w:t>результатів</w:t>
      </w:r>
      <w:proofErr w:type="spellEnd"/>
      <w:r w:rsidRPr="002A66A2">
        <w:rPr>
          <w:sz w:val="28"/>
          <w:szCs w:val="28"/>
        </w:rPr>
        <w:t xml:space="preserve"> </w:t>
      </w:r>
      <w:proofErr w:type="spellStart"/>
      <w:r w:rsidRPr="002A66A2">
        <w:rPr>
          <w:sz w:val="28"/>
          <w:szCs w:val="28"/>
        </w:rPr>
        <w:t>навчання</w:t>
      </w:r>
      <w:proofErr w:type="spellEnd"/>
      <w:r w:rsidRPr="002A66A2">
        <w:rPr>
          <w:sz w:val="28"/>
          <w:szCs w:val="28"/>
        </w:rPr>
        <w:t xml:space="preserve"> </w:t>
      </w:r>
      <w:proofErr w:type="spellStart"/>
      <w:r w:rsidRPr="002A66A2">
        <w:rPr>
          <w:sz w:val="28"/>
          <w:szCs w:val="28"/>
        </w:rPr>
        <w:t>оприлюднено</w:t>
      </w:r>
      <w:proofErr w:type="spellEnd"/>
      <w:r w:rsidRPr="002A66A2">
        <w:rPr>
          <w:sz w:val="28"/>
          <w:szCs w:val="28"/>
        </w:rPr>
        <w:t xml:space="preserve"> на </w:t>
      </w:r>
      <w:proofErr w:type="spellStart"/>
      <w:r w:rsidRPr="002A66A2">
        <w:rPr>
          <w:sz w:val="28"/>
          <w:szCs w:val="28"/>
        </w:rPr>
        <w:t>сайті</w:t>
      </w:r>
      <w:proofErr w:type="spellEnd"/>
      <w:r w:rsidRPr="002A66A2">
        <w:rPr>
          <w:sz w:val="28"/>
          <w:szCs w:val="28"/>
        </w:rPr>
        <w:t xml:space="preserve"> закладу </w:t>
      </w:r>
      <w:proofErr w:type="spellStart"/>
      <w:r w:rsidRPr="002A66A2">
        <w:rPr>
          <w:sz w:val="28"/>
          <w:szCs w:val="28"/>
        </w:rPr>
        <w:t>освіти</w:t>
      </w:r>
      <w:proofErr w:type="spellEnd"/>
      <w:r w:rsidRPr="002A66A2">
        <w:rPr>
          <w:sz w:val="28"/>
          <w:szCs w:val="28"/>
        </w:rPr>
        <w:t xml:space="preserve"> для 1-4-х та 5-11-х </w:t>
      </w:r>
      <w:proofErr w:type="spellStart"/>
      <w:r w:rsidRPr="002A66A2">
        <w:rPr>
          <w:sz w:val="28"/>
          <w:szCs w:val="28"/>
        </w:rPr>
        <w:t>класів</w:t>
      </w:r>
      <w:proofErr w:type="spellEnd"/>
      <w:r w:rsidRPr="002A66A2">
        <w:rPr>
          <w:sz w:val="28"/>
          <w:szCs w:val="28"/>
        </w:rPr>
        <w:t xml:space="preserve">, </w:t>
      </w:r>
      <w:proofErr w:type="spellStart"/>
      <w:r w:rsidRPr="002A66A2">
        <w:rPr>
          <w:sz w:val="28"/>
          <w:szCs w:val="28"/>
        </w:rPr>
        <w:t>окремо</w:t>
      </w:r>
      <w:proofErr w:type="spellEnd"/>
      <w:r w:rsidRPr="002A66A2">
        <w:rPr>
          <w:sz w:val="28"/>
          <w:szCs w:val="28"/>
        </w:rPr>
        <w:t xml:space="preserve"> для кожного предмета. Правила і </w:t>
      </w:r>
      <w:proofErr w:type="spellStart"/>
      <w:r w:rsidRPr="002A66A2">
        <w:rPr>
          <w:sz w:val="28"/>
          <w:szCs w:val="28"/>
        </w:rPr>
        <w:t>процедури</w:t>
      </w:r>
      <w:proofErr w:type="spellEnd"/>
      <w:r w:rsidRPr="002A66A2">
        <w:rPr>
          <w:sz w:val="28"/>
          <w:szCs w:val="28"/>
        </w:rPr>
        <w:t xml:space="preserve"> </w:t>
      </w:r>
      <w:proofErr w:type="spellStart"/>
      <w:r w:rsidRPr="002A66A2">
        <w:rPr>
          <w:sz w:val="28"/>
          <w:szCs w:val="28"/>
        </w:rPr>
        <w:t>оцінювання</w:t>
      </w:r>
      <w:proofErr w:type="spellEnd"/>
      <w:r w:rsidRPr="002A66A2">
        <w:rPr>
          <w:sz w:val="28"/>
          <w:szCs w:val="28"/>
        </w:rPr>
        <w:t xml:space="preserve"> </w:t>
      </w:r>
      <w:proofErr w:type="spellStart"/>
      <w:r w:rsidRPr="002A66A2">
        <w:rPr>
          <w:sz w:val="28"/>
          <w:szCs w:val="28"/>
        </w:rPr>
        <w:t>висвітлено</w:t>
      </w:r>
      <w:proofErr w:type="spellEnd"/>
      <w:r w:rsidRPr="002A66A2">
        <w:rPr>
          <w:sz w:val="28"/>
          <w:szCs w:val="28"/>
        </w:rPr>
        <w:t xml:space="preserve"> у </w:t>
      </w:r>
      <w:proofErr w:type="spellStart"/>
      <w:r w:rsidRPr="002A66A2">
        <w:rPr>
          <w:sz w:val="28"/>
          <w:szCs w:val="28"/>
        </w:rPr>
        <w:t>змісті</w:t>
      </w:r>
      <w:proofErr w:type="spellEnd"/>
      <w:r w:rsidRPr="002A66A2">
        <w:rPr>
          <w:sz w:val="28"/>
          <w:szCs w:val="28"/>
        </w:rPr>
        <w:t xml:space="preserve"> </w:t>
      </w:r>
      <w:proofErr w:type="spellStart"/>
      <w:r w:rsidRPr="002A66A2">
        <w:rPr>
          <w:sz w:val="28"/>
          <w:szCs w:val="28"/>
        </w:rPr>
        <w:t>освітніх</w:t>
      </w:r>
      <w:proofErr w:type="spellEnd"/>
      <w:r w:rsidRPr="002A66A2">
        <w:rPr>
          <w:sz w:val="28"/>
          <w:szCs w:val="28"/>
        </w:rPr>
        <w:t xml:space="preserve"> </w:t>
      </w:r>
      <w:proofErr w:type="spellStart"/>
      <w:r w:rsidRPr="002A66A2">
        <w:rPr>
          <w:sz w:val="28"/>
          <w:szCs w:val="28"/>
        </w:rPr>
        <w:t>програм</w:t>
      </w:r>
      <w:proofErr w:type="spellEnd"/>
      <w:r w:rsidRPr="002A66A2">
        <w:rPr>
          <w:sz w:val="28"/>
          <w:szCs w:val="28"/>
        </w:rPr>
        <w:t xml:space="preserve"> закладу. </w:t>
      </w:r>
      <w:proofErr w:type="spellStart"/>
      <w:r w:rsidRPr="002A66A2">
        <w:rPr>
          <w:sz w:val="28"/>
          <w:szCs w:val="28"/>
        </w:rPr>
        <w:t>Питання</w:t>
      </w:r>
      <w:proofErr w:type="spellEnd"/>
      <w:r w:rsidRPr="002A66A2">
        <w:rPr>
          <w:sz w:val="28"/>
          <w:szCs w:val="28"/>
        </w:rPr>
        <w:t xml:space="preserve"> </w:t>
      </w:r>
      <w:proofErr w:type="spellStart"/>
      <w:r w:rsidRPr="002A66A2">
        <w:rPr>
          <w:sz w:val="28"/>
          <w:szCs w:val="28"/>
        </w:rPr>
        <w:t>оцінювання</w:t>
      </w:r>
      <w:proofErr w:type="spellEnd"/>
      <w:r w:rsidRPr="002A66A2">
        <w:rPr>
          <w:sz w:val="28"/>
          <w:szCs w:val="28"/>
        </w:rPr>
        <w:t xml:space="preserve"> </w:t>
      </w:r>
      <w:proofErr w:type="spellStart"/>
      <w:r w:rsidRPr="002A66A2">
        <w:rPr>
          <w:sz w:val="28"/>
          <w:szCs w:val="28"/>
        </w:rPr>
        <w:t>навчальних</w:t>
      </w:r>
      <w:proofErr w:type="spellEnd"/>
      <w:r w:rsidRPr="002A66A2">
        <w:rPr>
          <w:sz w:val="28"/>
          <w:szCs w:val="28"/>
        </w:rPr>
        <w:t xml:space="preserve"> </w:t>
      </w:r>
      <w:proofErr w:type="spellStart"/>
      <w:r w:rsidRPr="002A66A2">
        <w:rPr>
          <w:sz w:val="28"/>
          <w:szCs w:val="28"/>
        </w:rPr>
        <w:t>досягнень</w:t>
      </w:r>
      <w:proofErr w:type="spellEnd"/>
      <w:r w:rsidRPr="002A66A2">
        <w:rPr>
          <w:sz w:val="28"/>
          <w:szCs w:val="28"/>
        </w:rPr>
        <w:t xml:space="preserve"> </w:t>
      </w:r>
      <w:proofErr w:type="spellStart"/>
      <w:r w:rsidRPr="002A66A2">
        <w:rPr>
          <w:sz w:val="28"/>
          <w:szCs w:val="28"/>
        </w:rPr>
        <w:t>розглядалося</w:t>
      </w:r>
      <w:proofErr w:type="spellEnd"/>
      <w:r w:rsidRPr="002A66A2">
        <w:rPr>
          <w:sz w:val="28"/>
          <w:szCs w:val="28"/>
        </w:rPr>
        <w:t xml:space="preserve"> на </w:t>
      </w:r>
      <w:proofErr w:type="spellStart"/>
      <w:r w:rsidRPr="002A66A2">
        <w:rPr>
          <w:sz w:val="28"/>
          <w:szCs w:val="28"/>
        </w:rPr>
        <w:t>засіданнях</w:t>
      </w:r>
      <w:proofErr w:type="spellEnd"/>
      <w:r w:rsidRPr="002A66A2">
        <w:rPr>
          <w:sz w:val="28"/>
          <w:szCs w:val="28"/>
        </w:rPr>
        <w:t xml:space="preserve"> </w:t>
      </w:r>
      <w:proofErr w:type="spellStart"/>
      <w:r w:rsidRPr="002A66A2">
        <w:rPr>
          <w:sz w:val="28"/>
          <w:szCs w:val="28"/>
        </w:rPr>
        <w:t>педагогічної</w:t>
      </w:r>
      <w:proofErr w:type="spellEnd"/>
      <w:r w:rsidRPr="002A66A2">
        <w:rPr>
          <w:sz w:val="28"/>
          <w:szCs w:val="28"/>
        </w:rPr>
        <w:t xml:space="preserve"> ради закладу. Шляхом </w:t>
      </w:r>
      <w:proofErr w:type="spellStart"/>
      <w:r w:rsidRPr="002A66A2">
        <w:rPr>
          <w:sz w:val="28"/>
          <w:szCs w:val="28"/>
        </w:rPr>
        <w:t>спостереження</w:t>
      </w:r>
      <w:proofErr w:type="spellEnd"/>
      <w:r w:rsidRPr="002A66A2">
        <w:rPr>
          <w:sz w:val="28"/>
          <w:szCs w:val="28"/>
        </w:rPr>
        <w:t xml:space="preserve"> за </w:t>
      </w:r>
      <w:proofErr w:type="spellStart"/>
      <w:r w:rsidRPr="002A66A2">
        <w:rPr>
          <w:sz w:val="28"/>
          <w:szCs w:val="28"/>
        </w:rPr>
        <w:t>проведенням</w:t>
      </w:r>
      <w:proofErr w:type="spellEnd"/>
      <w:r w:rsidRPr="002A66A2">
        <w:rPr>
          <w:sz w:val="28"/>
          <w:szCs w:val="28"/>
        </w:rPr>
        <w:t xml:space="preserve"> </w:t>
      </w:r>
      <w:proofErr w:type="spellStart"/>
      <w:r w:rsidRPr="002A66A2">
        <w:rPr>
          <w:sz w:val="28"/>
          <w:szCs w:val="28"/>
        </w:rPr>
        <w:t>навчальних</w:t>
      </w:r>
      <w:proofErr w:type="spellEnd"/>
      <w:r w:rsidRPr="002A66A2">
        <w:rPr>
          <w:sz w:val="28"/>
          <w:szCs w:val="28"/>
        </w:rPr>
        <w:t xml:space="preserve"> занять </w:t>
      </w:r>
      <w:proofErr w:type="spellStart"/>
      <w:r w:rsidRPr="002A66A2">
        <w:rPr>
          <w:sz w:val="28"/>
          <w:szCs w:val="28"/>
        </w:rPr>
        <w:t>було</w:t>
      </w:r>
      <w:proofErr w:type="spellEnd"/>
      <w:r w:rsidRPr="002A66A2">
        <w:rPr>
          <w:sz w:val="28"/>
          <w:szCs w:val="28"/>
        </w:rPr>
        <w:t xml:space="preserve"> </w:t>
      </w:r>
      <w:proofErr w:type="spellStart"/>
      <w:r w:rsidRPr="002A66A2">
        <w:rPr>
          <w:sz w:val="28"/>
          <w:szCs w:val="28"/>
        </w:rPr>
        <w:t>з’ясовано</w:t>
      </w:r>
      <w:proofErr w:type="spellEnd"/>
      <w:r w:rsidRPr="002A66A2">
        <w:rPr>
          <w:sz w:val="28"/>
          <w:szCs w:val="28"/>
        </w:rPr>
        <w:t xml:space="preserve">, </w:t>
      </w:r>
      <w:proofErr w:type="spellStart"/>
      <w:r w:rsidRPr="002A66A2">
        <w:rPr>
          <w:sz w:val="28"/>
          <w:szCs w:val="28"/>
        </w:rPr>
        <w:t>що</w:t>
      </w:r>
      <w:proofErr w:type="spellEnd"/>
      <w:r w:rsidRPr="002A66A2">
        <w:rPr>
          <w:sz w:val="28"/>
          <w:szCs w:val="28"/>
        </w:rPr>
        <w:t xml:space="preserve"> </w:t>
      </w:r>
      <w:proofErr w:type="spellStart"/>
      <w:r w:rsidRPr="002A66A2">
        <w:rPr>
          <w:sz w:val="28"/>
          <w:szCs w:val="28"/>
        </w:rPr>
        <w:t>більшість</w:t>
      </w:r>
      <w:proofErr w:type="spellEnd"/>
      <w:r w:rsidRPr="002A66A2">
        <w:rPr>
          <w:sz w:val="28"/>
          <w:szCs w:val="28"/>
        </w:rPr>
        <w:t xml:space="preserve"> </w:t>
      </w:r>
      <w:proofErr w:type="spellStart"/>
      <w:r w:rsidRPr="002A66A2">
        <w:rPr>
          <w:sz w:val="28"/>
          <w:szCs w:val="28"/>
        </w:rPr>
        <w:t>педагогів</w:t>
      </w:r>
      <w:proofErr w:type="spellEnd"/>
      <w:r w:rsidRPr="002A66A2">
        <w:rPr>
          <w:sz w:val="28"/>
          <w:szCs w:val="28"/>
        </w:rPr>
        <w:t xml:space="preserve">, </w:t>
      </w:r>
      <w:proofErr w:type="spellStart"/>
      <w:r w:rsidRPr="002A66A2">
        <w:rPr>
          <w:sz w:val="28"/>
          <w:szCs w:val="28"/>
        </w:rPr>
        <w:t>які</w:t>
      </w:r>
      <w:proofErr w:type="spellEnd"/>
      <w:r w:rsidRPr="002A66A2">
        <w:rPr>
          <w:sz w:val="28"/>
          <w:szCs w:val="28"/>
        </w:rPr>
        <w:t xml:space="preserve"> </w:t>
      </w:r>
      <w:proofErr w:type="spellStart"/>
      <w:r w:rsidRPr="002A66A2">
        <w:rPr>
          <w:sz w:val="28"/>
          <w:szCs w:val="28"/>
        </w:rPr>
        <w:t>викладають</w:t>
      </w:r>
      <w:proofErr w:type="spellEnd"/>
      <w:r w:rsidRPr="002A66A2">
        <w:rPr>
          <w:sz w:val="28"/>
          <w:szCs w:val="28"/>
        </w:rPr>
        <w:t xml:space="preserve"> у 1-4-х </w:t>
      </w:r>
      <w:proofErr w:type="spellStart"/>
      <w:r w:rsidRPr="002A66A2">
        <w:rPr>
          <w:sz w:val="28"/>
          <w:szCs w:val="28"/>
        </w:rPr>
        <w:t>класах</w:t>
      </w:r>
      <w:proofErr w:type="spellEnd"/>
      <w:r w:rsidR="00013C45">
        <w:rPr>
          <w:sz w:val="28"/>
          <w:szCs w:val="28"/>
        </w:rPr>
        <w:t>,</w:t>
      </w:r>
      <w:r w:rsidRPr="002A66A2">
        <w:rPr>
          <w:sz w:val="28"/>
          <w:szCs w:val="28"/>
        </w:rPr>
        <w:t xml:space="preserve"> </w:t>
      </w:r>
      <w:proofErr w:type="spellStart"/>
      <w:r w:rsidRPr="002A66A2">
        <w:rPr>
          <w:sz w:val="28"/>
          <w:szCs w:val="28"/>
        </w:rPr>
        <w:t>оцінюють</w:t>
      </w:r>
      <w:proofErr w:type="spellEnd"/>
      <w:r w:rsidRPr="002A66A2">
        <w:rPr>
          <w:sz w:val="28"/>
          <w:szCs w:val="28"/>
        </w:rPr>
        <w:t xml:space="preserve"> не </w:t>
      </w:r>
      <w:proofErr w:type="spellStart"/>
      <w:r w:rsidRPr="002A66A2">
        <w:rPr>
          <w:sz w:val="28"/>
          <w:szCs w:val="28"/>
        </w:rPr>
        <w:t>лише</w:t>
      </w:r>
      <w:proofErr w:type="spellEnd"/>
      <w:r w:rsidRPr="002A66A2">
        <w:rPr>
          <w:sz w:val="28"/>
          <w:szCs w:val="28"/>
        </w:rPr>
        <w:t xml:space="preserve"> результат </w:t>
      </w:r>
      <w:proofErr w:type="spellStart"/>
      <w:r w:rsidRPr="002A66A2">
        <w:rPr>
          <w:sz w:val="28"/>
          <w:szCs w:val="28"/>
        </w:rPr>
        <w:t>роботи</w:t>
      </w:r>
      <w:proofErr w:type="spellEnd"/>
      <w:r w:rsidRPr="002A66A2">
        <w:rPr>
          <w:sz w:val="28"/>
          <w:szCs w:val="28"/>
        </w:rPr>
        <w:t xml:space="preserve"> </w:t>
      </w:r>
      <w:proofErr w:type="spellStart"/>
      <w:r w:rsidRPr="002A66A2">
        <w:rPr>
          <w:sz w:val="28"/>
          <w:szCs w:val="28"/>
        </w:rPr>
        <w:t>здобувачів</w:t>
      </w:r>
      <w:proofErr w:type="spellEnd"/>
      <w:r w:rsidRPr="002A66A2">
        <w:rPr>
          <w:sz w:val="28"/>
          <w:szCs w:val="28"/>
        </w:rPr>
        <w:t xml:space="preserve"> </w:t>
      </w:r>
      <w:proofErr w:type="spellStart"/>
      <w:r w:rsidRPr="002A66A2">
        <w:rPr>
          <w:sz w:val="28"/>
          <w:szCs w:val="28"/>
        </w:rPr>
        <w:t>освіти</w:t>
      </w:r>
      <w:proofErr w:type="spellEnd"/>
      <w:r w:rsidRPr="002A66A2">
        <w:rPr>
          <w:sz w:val="28"/>
          <w:szCs w:val="28"/>
        </w:rPr>
        <w:t xml:space="preserve">, але й </w:t>
      </w:r>
      <w:proofErr w:type="spellStart"/>
      <w:r w:rsidRPr="002A66A2">
        <w:rPr>
          <w:sz w:val="28"/>
          <w:szCs w:val="28"/>
        </w:rPr>
        <w:t>процес</w:t>
      </w:r>
      <w:proofErr w:type="spellEnd"/>
      <w:r w:rsidRPr="002A66A2">
        <w:rPr>
          <w:sz w:val="28"/>
          <w:szCs w:val="28"/>
        </w:rPr>
        <w:t xml:space="preserve"> </w:t>
      </w:r>
      <w:proofErr w:type="spellStart"/>
      <w:r w:rsidRPr="002A66A2">
        <w:rPr>
          <w:sz w:val="28"/>
          <w:szCs w:val="28"/>
        </w:rPr>
        <w:t>навчання</w:t>
      </w:r>
      <w:proofErr w:type="spellEnd"/>
      <w:r w:rsidRPr="002A66A2">
        <w:rPr>
          <w:sz w:val="28"/>
          <w:szCs w:val="28"/>
        </w:rPr>
        <w:t xml:space="preserve">, </w:t>
      </w:r>
      <w:proofErr w:type="spellStart"/>
      <w:r w:rsidRPr="002A66A2">
        <w:rPr>
          <w:sz w:val="28"/>
          <w:szCs w:val="28"/>
        </w:rPr>
        <w:t>індивідуальний</w:t>
      </w:r>
      <w:proofErr w:type="spellEnd"/>
      <w:r w:rsidRPr="002A66A2">
        <w:rPr>
          <w:sz w:val="28"/>
          <w:szCs w:val="28"/>
        </w:rPr>
        <w:t xml:space="preserve"> </w:t>
      </w:r>
      <w:proofErr w:type="spellStart"/>
      <w:r w:rsidRPr="002A66A2">
        <w:rPr>
          <w:sz w:val="28"/>
          <w:szCs w:val="28"/>
        </w:rPr>
        <w:t>поступ</w:t>
      </w:r>
      <w:proofErr w:type="spellEnd"/>
      <w:r w:rsidRPr="002A66A2">
        <w:rPr>
          <w:sz w:val="28"/>
          <w:szCs w:val="28"/>
        </w:rPr>
        <w:t xml:space="preserve"> кожного </w:t>
      </w:r>
      <w:proofErr w:type="spellStart"/>
      <w:r w:rsidRPr="002A66A2">
        <w:rPr>
          <w:sz w:val="28"/>
          <w:szCs w:val="28"/>
        </w:rPr>
        <w:t>учня</w:t>
      </w:r>
      <w:proofErr w:type="spellEnd"/>
      <w:r w:rsidRPr="002A66A2">
        <w:rPr>
          <w:sz w:val="28"/>
          <w:szCs w:val="28"/>
        </w:rPr>
        <w:t xml:space="preserve"> через </w:t>
      </w:r>
      <w:proofErr w:type="spellStart"/>
      <w:r w:rsidRPr="002A66A2">
        <w:rPr>
          <w:sz w:val="28"/>
          <w:szCs w:val="28"/>
        </w:rPr>
        <w:t>портфоліо</w:t>
      </w:r>
      <w:proofErr w:type="spellEnd"/>
      <w:r w:rsidRPr="002A66A2">
        <w:rPr>
          <w:sz w:val="28"/>
          <w:szCs w:val="28"/>
        </w:rPr>
        <w:t xml:space="preserve">, </w:t>
      </w:r>
      <w:proofErr w:type="spellStart"/>
      <w:r w:rsidRPr="002A66A2">
        <w:rPr>
          <w:sz w:val="28"/>
          <w:szCs w:val="28"/>
        </w:rPr>
        <w:t>зошити</w:t>
      </w:r>
      <w:proofErr w:type="spellEnd"/>
      <w:r w:rsidRPr="002A66A2">
        <w:rPr>
          <w:sz w:val="28"/>
          <w:szCs w:val="28"/>
        </w:rPr>
        <w:t xml:space="preserve"> </w:t>
      </w:r>
      <w:proofErr w:type="spellStart"/>
      <w:r w:rsidRPr="002A66A2">
        <w:rPr>
          <w:sz w:val="28"/>
          <w:szCs w:val="28"/>
        </w:rPr>
        <w:t>діагностики</w:t>
      </w:r>
      <w:proofErr w:type="spellEnd"/>
      <w:r w:rsidRPr="002A66A2">
        <w:rPr>
          <w:sz w:val="28"/>
          <w:szCs w:val="28"/>
        </w:rPr>
        <w:t xml:space="preserve">. Педагоги </w:t>
      </w:r>
      <w:proofErr w:type="spellStart"/>
      <w:r w:rsidRPr="002A66A2">
        <w:rPr>
          <w:sz w:val="28"/>
          <w:szCs w:val="28"/>
        </w:rPr>
        <w:t>намагаються</w:t>
      </w:r>
      <w:proofErr w:type="spellEnd"/>
      <w:r w:rsidRPr="002A66A2">
        <w:rPr>
          <w:sz w:val="28"/>
          <w:szCs w:val="28"/>
        </w:rPr>
        <w:t xml:space="preserve"> позитивно </w:t>
      </w:r>
      <w:proofErr w:type="spellStart"/>
      <w:r w:rsidRPr="002A66A2">
        <w:rPr>
          <w:sz w:val="28"/>
          <w:szCs w:val="28"/>
        </w:rPr>
        <w:t>оцінювати</w:t>
      </w:r>
      <w:proofErr w:type="spellEnd"/>
      <w:r w:rsidRPr="002A66A2">
        <w:rPr>
          <w:sz w:val="28"/>
          <w:szCs w:val="28"/>
        </w:rPr>
        <w:t xml:space="preserve"> </w:t>
      </w:r>
      <w:proofErr w:type="spellStart"/>
      <w:r w:rsidRPr="002A66A2">
        <w:rPr>
          <w:sz w:val="28"/>
          <w:szCs w:val="28"/>
        </w:rPr>
        <w:t>досягнення</w:t>
      </w:r>
      <w:proofErr w:type="spellEnd"/>
      <w:r w:rsidRPr="002A66A2">
        <w:rPr>
          <w:sz w:val="28"/>
          <w:szCs w:val="28"/>
        </w:rPr>
        <w:t xml:space="preserve"> </w:t>
      </w:r>
      <w:proofErr w:type="spellStart"/>
      <w:r w:rsidRPr="002A66A2">
        <w:rPr>
          <w:sz w:val="28"/>
          <w:szCs w:val="28"/>
        </w:rPr>
        <w:t>учнів</w:t>
      </w:r>
      <w:proofErr w:type="spellEnd"/>
      <w:r w:rsidRPr="002A66A2">
        <w:rPr>
          <w:sz w:val="28"/>
          <w:szCs w:val="28"/>
        </w:rPr>
        <w:t xml:space="preserve"> </w:t>
      </w:r>
      <w:proofErr w:type="spellStart"/>
      <w:r w:rsidRPr="002A66A2">
        <w:rPr>
          <w:sz w:val="28"/>
          <w:szCs w:val="28"/>
        </w:rPr>
        <w:t>незалежно</w:t>
      </w:r>
      <w:proofErr w:type="spellEnd"/>
      <w:r w:rsidRPr="002A66A2">
        <w:rPr>
          <w:sz w:val="28"/>
          <w:szCs w:val="28"/>
        </w:rPr>
        <w:t xml:space="preserve"> </w:t>
      </w:r>
      <w:proofErr w:type="spellStart"/>
      <w:r w:rsidRPr="002A66A2">
        <w:rPr>
          <w:sz w:val="28"/>
          <w:szCs w:val="28"/>
        </w:rPr>
        <w:t>від</w:t>
      </w:r>
      <w:proofErr w:type="spellEnd"/>
      <w:r w:rsidRPr="002A66A2">
        <w:rPr>
          <w:sz w:val="28"/>
          <w:szCs w:val="28"/>
        </w:rPr>
        <w:t xml:space="preserve"> того, </w:t>
      </w:r>
      <w:proofErr w:type="spellStart"/>
      <w:r w:rsidRPr="002A66A2">
        <w:rPr>
          <w:sz w:val="28"/>
          <w:szCs w:val="28"/>
        </w:rPr>
        <w:t>значні</w:t>
      </w:r>
      <w:proofErr w:type="spellEnd"/>
      <w:r w:rsidRPr="002A66A2">
        <w:rPr>
          <w:sz w:val="28"/>
          <w:szCs w:val="28"/>
        </w:rPr>
        <w:t xml:space="preserve"> вони </w:t>
      </w:r>
      <w:proofErr w:type="spellStart"/>
      <w:r w:rsidRPr="002A66A2">
        <w:rPr>
          <w:sz w:val="28"/>
          <w:szCs w:val="28"/>
        </w:rPr>
        <w:t>чи</w:t>
      </w:r>
      <w:proofErr w:type="spellEnd"/>
      <w:r w:rsidRPr="002A66A2">
        <w:rPr>
          <w:sz w:val="28"/>
          <w:szCs w:val="28"/>
        </w:rPr>
        <w:t xml:space="preserve"> </w:t>
      </w:r>
      <w:proofErr w:type="spellStart"/>
      <w:r w:rsidRPr="002A66A2">
        <w:rPr>
          <w:sz w:val="28"/>
          <w:szCs w:val="28"/>
        </w:rPr>
        <w:t>скромні</w:t>
      </w:r>
      <w:proofErr w:type="spellEnd"/>
      <w:r w:rsidRPr="002A66A2">
        <w:rPr>
          <w:sz w:val="28"/>
          <w:szCs w:val="28"/>
        </w:rPr>
        <w:t xml:space="preserve">, </w:t>
      </w:r>
      <w:proofErr w:type="spellStart"/>
      <w:r w:rsidRPr="002A66A2">
        <w:rPr>
          <w:sz w:val="28"/>
          <w:szCs w:val="28"/>
        </w:rPr>
        <w:t>якщо</w:t>
      </w:r>
      <w:proofErr w:type="spellEnd"/>
      <w:r w:rsidRPr="002A66A2">
        <w:rPr>
          <w:sz w:val="28"/>
          <w:szCs w:val="28"/>
        </w:rPr>
        <w:t xml:space="preserve"> вони є результатом </w:t>
      </w:r>
      <w:proofErr w:type="spellStart"/>
      <w:r w:rsidRPr="002A66A2">
        <w:rPr>
          <w:sz w:val="28"/>
          <w:szCs w:val="28"/>
        </w:rPr>
        <w:t>справжніх</w:t>
      </w:r>
      <w:proofErr w:type="spellEnd"/>
      <w:r w:rsidRPr="002A66A2">
        <w:rPr>
          <w:sz w:val="28"/>
          <w:szCs w:val="28"/>
        </w:rPr>
        <w:t xml:space="preserve"> </w:t>
      </w:r>
      <w:proofErr w:type="spellStart"/>
      <w:r w:rsidRPr="002A66A2">
        <w:rPr>
          <w:sz w:val="28"/>
          <w:szCs w:val="28"/>
        </w:rPr>
        <w:t>зусиль</w:t>
      </w:r>
      <w:proofErr w:type="spellEnd"/>
      <w:r w:rsidRPr="002A66A2">
        <w:rPr>
          <w:sz w:val="28"/>
          <w:szCs w:val="28"/>
        </w:rPr>
        <w:t xml:space="preserve"> </w:t>
      </w:r>
      <w:proofErr w:type="spellStart"/>
      <w:r w:rsidRPr="002A66A2">
        <w:rPr>
          <w:sz w:val="28"/>
          <w:szCs w:val="28"/>
        </w:rPr>
        <w:t>дитини</w:t>
      </w:r>
      <w:proofErr w:type="spellEnd"/>
      <w:r w:rsidRPr="002A66A2">
        <w:rPr>
          <w:sz w:val="28"/>
          <w:szCs w:val="28"/>
        </w:rPr>
        <w:t xml:space="preserve"> - у </w:t>
      </w:r>
      <w:proofErr w:type="spellStart"/>
      <w:r w:rsidRPr="002A66A2">
        <w:rPr>
          <w:sz w:val="28"/>
          <w:szCs w:val="28"/>
        </w:rPr>
        <w:t>цьому</w:t>
      </w:r>
      <w:proofErr w:type="spellEnd"/>
      <w:r w:rsidRPr="002A66A2">
        <w:rPr>
          <w:sz w:val="28"/>
          <w:szCs w:val="28"/>
        </w:rPr>
        <w:t xml:space="preserve"> є </w:t>
      </w:r>
      <w:proofErr w:type="spellStart"/>
      <w:r w:rsidRPr="002A66A2">
        <w:rPr>
          <w:sz w:val="28"/>
          <w:szCs w:val="28"/>
        </w:rPr>
        <w:t>мотивуюча</w:t>
      </w:r>
      <w:proofErr w:type="spellEnd"/>
      <w:r w:rsidRPr="002A66A2">
        <w:rPr>
          <w:sz w:val="28"/>
          <w:szCs w:val="28"/>
        </w:rPr>
        <w:t xml:space="preserve"> роль </w:t>
      </w:r>
      <w:proofErr w:type="spellStart"/>
      <w:r w:rsidRPr="002A66A2">
        <w:rPr>
          <w:sz w:val="28"/>
          <w:szCs w:val="28"/>
        </w:rPr>
        <w:t>оцінювання</w:t>
      </w:r>
      <w:proofErr w:type="spellEnd"/>
      <w:r w:rsidRPr="002A66A2">
        <w:rPr>
          <w:sz w:val="28"/>
          <w:szCs w:val="28"/>
        </w:rPr>
        <w:t xml:space="preserve">. А </w:t>
      </w:r>
      <w:proofErr w:type="spellStart"/>
      <w:r w:rsidRPr="002A66A2">
        <w:rPr>
          <w:sz w:val="28"/>
          <w:szCs w:val="28"/>
        </w:rPr>
        <w:t>також</w:t>
      </w:r>
      <w:proofErr w:type="spellEnd"/>
      <w:r w:rsidRPr="002A66A2">
        <w:rPr>
          <w:sz w:val="28"/>
          <w:szCs w:val="28"/>
        </w:rPr>
        <w:t xml:space="preserve"> </w:t>
      </w:r>
      <w:proofErr w:type="spellStart"/>
      <w:r w:rsidRPr="002A66A2">
        <w:rPr>
          <w:sz w:val="28"/>
          <w:szCs w:val="28"/>
        </w:rPr>
        <w:t>оцінюють</w:t>
      </w:r>
      <w:proofErr w:type="spellEnd"/>
      <w:r w:rsidRPr="002A66A2">
        <w:rPr>
          <w:sz w:val="28"/>
          <w:szCs w:val="28"/>
        </w:rPr>
        <w:t xml:space="preserve"> </w:t>
      </w:r>
      <w:proofErr w:type="spellStart"/>
      <w:r w:rsidRPr="002A66A2">
        <w:rPr>
          <w:sz w:val="28"/>
          <w:szCs w:val="28"/>
        </w:rPr>
        <w:t>рівень</w:t>
      </w:r>
      <w:proofErr w:type="spellEnd"/>
      <w:r w:rsidRPr="002A66A2">
        <w:rPr>
          <w:sz w:val="28"/>
          <w:szCs w:val="28"/>
        </w:rPr>
        <w:t xml:space="preserve"> </w:t>
      </w:r>
      <w:proofErr w:type="spellStart"/>
      <w:r w:rsidRPr="002A66A2">
        <w:rPr>
          <w:sz w:val="28"/>
          <w:szCs w:val="28"/>
        </w:rPr>
        <w:t>аргументації</w:t>
      </w:r>
      <w:proofErr w:type="spellEnd"/>
      <w:r w:rsidRPr="002A66A2">
        <w:rPr>
          <w:sz w:val="28"/>
          <w:szCs w:val="28"/>
        </w:rPr>
        <w:t xml:space="preserve"> та </w:t>
      </w:r>
      <w:proofErr w:type="spellStart"/>
      <w:r w:rsidRPr="002A66A2">
        <w:rPr>
          <w:sz w:val="28"/>
          <w:szCs w:val="28"/>
        </w:rPr>
        <w:t>вміння</w:t>
      </w:r>
      <w:proofErr w:type="spellEnd"/>
      <w:r w:rsidRPr="002A66A2">
        <w:rPr>
          <w:sz w:val="28"/>
          <w:szCs w:val="28"/>
        </w:rPr>
        <w:t xml:space="preserve"> </w:t>
      </w:r>
      <w:proofErr w:type="spellStart"/>
      <w:r w:rsidRPr="002A66A2">
        <w:rPr>
          <w:sz w:val="28"/>
          <w:szCs w:val="28"/>
        </w:rPr>
        <w:t>учнів</w:t>
      </w:r>
      <w:proofErr w:type="spellEnd"/>
      <w:r w:rsidRPr="002A66A2">
        <w:rPr>
          <w:sz w:val="28"/>
          <w:szCs w:val="28"/>
        </w:rPr>
        <w:t xml:space="preserve"> </w:t>
      </w:r>
      <w:proofErr w:type="spellStart"/>
      <w:r w:rsidRPr="002A66A2">
        <w:rPr>
          <w:sz w:val="28"/>
          <w:szCs w:val="28"/>
        </w:rPr>
        <w:t>висловлювати</w:t>
      </w:r>
      <w:proofErr w:type="spellEnd"/>
      <w:r w:rsidRPr="002A66A2">
        <w:rPr>
          <w:sz w:val="28"/>
          <w:szCs w:val="28"/>
        </w:rPr>
        <w:t xml:space="preserve"> свою думку. </w:t>
      </w:r>
      <w:proofErr w:type="spellStart"/>
      <w:r w:rsidRPr="002A66A2">
        <w:rPr>
          <w:sz w:val="28"/>
          <w:szCs w:val="28"/>
        </w:rPr>
        <w:t>Проте</w:t>
      </w:r>
      <w:proofErr w:type="spellEnd"/>
      <w:r w:rsidRPr="002A66A2">
        <w:rPr>
          <w:sz w:val="28"/>
          <w:szCs w:val="28"/>
        </w:rPr>
        <w:t xml:space="preserve"> </w:t>
      </w:r>
      <w:proofErr w:type="spellStart"/>
      <w:r w:rsidRPr="002A66A2">
        <w:rPr>
          <w:sz w:val="28"/>
          <w:szCs w:val="28"/>
        </w:rPr>
        <w:t>слід</w:t>
      </w:r>
      <w:proofErr w:type="spellEnd"/>
      <w:r w:rsidRPr="002A66A2">
        <w:rPr>
          <w:sz w:val="28"/>
          <w:szCs w:val="28"/>
        </w:rPr>
        <w:t xml:space="preserve"> </w:t>
      </w:r>
      <w:proofErr w:type="spellStart"/>
      <w:r w:rsidRPr="002A66A2">
        <w:rPr>
          <w:sz w:val="28"/>
          <w:szCs w:val="28"/>
        </w:rPr>
        <w:t>зазначити</w:t>
      </w:r>
      <w:proofErr w:type="spellEnd"/>
      <w:r w:rsidRPr="002A66A2">
        <w:rPr>
          <w:sz w:val="28"/>
          <w:szCs w:val="28"/>
        </w:rPr>
        <w:t xml:space="preserve">, </w:t>
      </w:r>
      <w:proofErr w:type="spellStart"/>
      <w:r w:rsidRPr="002A66A2">
        <w:rPr>
          <w:sz w:val="28"/>
          <w:szCs w:val="28"/>
        </w:rPr>
        <w:t>що</w:t>
      </w:r>
      <w:proofErr w:type="spellEnd"/>
      <w:r w:rsidRPr="002A66A2">
        <w:rPr>
          <w:sz w:val="28"/>
          <w:szCs w:val="28"/>
        </w:rPr>
        <w:t xml:space="preserve"> </w:t>
      </w:r>
      <w:proofErr w:type="spellStart"/>
      <w:r w:rsidRPr="002A66A2">
        <w:rPr>
          <w:sz w:val="28"/>
          <w:szCs w:val="28"/>
        </w:rPr>
        <w:t>запроваджена</w:t>
      </w:r>
      <w:proofErr w:type="spellEnd"/>
      <w:r w:rsidRPr="002A66A2">
        <w:rPr>
          <w:sz w:val="28"/>
          <w:szCs w:val="28"/>
        </w:rPr>
        <w:t xml:space="preserve"> у </w:t>
      </w:r>
      <w:proofErr w:type="spellStart"/>
      <w:r w:rsidRPr="002A66A2">
        <w:rPr>
          <w:sz w:val="28"/>
          <w:szCs w:val="28"/>
        </w:rPr>
        <w:t>закладі</w:t>
      </w:r>
      <w:proofErr w:type="spellEnd"/>
      <w:r w:rsidRPr="002A66A2">
        <w:rPr>
          <w:sz w:val="28"/>
          <w:szCs w:val="28"/>
        </w:rPr>
        <w:t xml:space="preserve"> </w:t>
      </w:r>
      <w:proofErr w:type="spellStart"/>
      <w:r w:rsidRPr="002A66A2">
        <w:rPr>
          <w:sz w:val="28"/>
          <w:szCs w:val="28"/>
        </w:rPr>
        <w:lastRenderedPageBreak/>
        <w:t>освіти</w:t>
      </w:r>
      <w:proofErr w:type="spellEnd"/>
      <w:r w:rsidRPr="002A66A2">
        <w:rPr>
          <w:sz w:val="28"/>
          <w:szCs w:val="28"/>
        </w:rPr>
        <w:t xml:space="preserve"> система </w:t>
      </w:r>
      <w:proofErr w:type="spellStart"/>
      <w:r w:rsidRPr="002A66A2">
        <w:rPr>
          <w:sz w:val="28"/>
          <w:szCs w:val="28"/>
        </w:rPr>
        <w:t>оцінювання</w:t>
      </w:r>
      <w:proofErr w:type="spellEnd"/>
      <w:r w:rsidRPr="002A66A2">
        <w:rPr>
          <w:sz w:val="28"/>
          <w:szCs w:val="28"/>
        </w:rPr>
        <w:t xml:space="preserve"> не </w:t>
      </w:r>
      <w:proofErr w:type="spellStart"/>
      <w:r w:rsidRPr="002A66A2">
        <w:rPr>
          <w:sz w:val="28"/>
          <w:szCs w:val="28"/>
        </w:rPr>
        <w:t>враховує</w:t>
      </w:r>
      <w:proofErr w:type="spellEnd"/>
      <w:r w:rsidRPr="002A66A2">
        <w:rPr>
          <w:sz w:val="28"/>
          <w:szCs w:val="28"/>
        </w:rPr>
        <w:t xml:space="preserve"> </w:t>
      </w:r>
      <w:proofErr w:type="spellStart"/>
      <w:r w:rsidRPr="002A66A2">
        <w:rPr>
          <w:sz w:val="28"/>
          <w:szCs w:val="28"/>
        </w:rPr>
        <w:t>всіх</w:t>
      </w:r>
      <w:proofErr w:type="spellEnd"/>
      <w:r w:rsidRPr="002A66A2">
        <w:rPr>
          <w:sz w:val="28"/>
          <w:szCs w:val="28"/>
        </w:rPr>
        <w:t xml:space="preserve"> </w:t>
      </w:r>
      <w:proofErr w:type="spellStart"/>
      <w:r w:rsidRPr="002A66A2">
        <w:rPr>
          <w:sz w:val="28"/>
          <w:szCs w:val="28"/>
        </w:rPr>
        <w:t>вимог</w:t>
      </w:r>
      <w:proofErr w:type="spellEnd"/>
      <w:r w:rsidRPr="002A66A2">
        <w:rPr>
          <w:sz w:val="28"/>
          <w:szCs w:val="28"/>
        </w:rPr>
        <w:t xml:space="preserve"> </w:t>
      </w:r>
      <w:proofErr w:type="spellStart"/>
      <w:r w:rsidRPr="002A66A2">
        <w:rPr>
          <w:sz w:val="28"/>
          <w:szCs w:val="28"/>
        </w:rPr>
        <w:t>компетентнісного</w:t>
      </w:r>
      <w:proofErr w:type="spellEnd"/>
      <w:r w:rsidRPr="002A66A2">
        <w:rPr>
          <w:sz w:val="28"/>
          <w:szCs w:val="28"/>
        </w:rPr>
        <w:t xml:space="preserve"> </w:t>
      </w:r>
      <w:proofErr w:type="spellStart"/>
      <w:r w:rsidRPr="002A66A2">
        <w:rPr>
          <w:sz w:val="28"/>
          <w:szCs w:val="28"/>
        </w:rPr>
        <w:t>підходу</w:t>
      </w:r>
      <w:proofErr w:type="spellEnd"/>
      <w:r w:rsidRPr="002A66A2">
        <w:rPr>
          <w:sz w:val="28"/>
          <w:szCs w:val="28"/>
        </w:rPr>
        <w:t xml:space="preserve">. </w:t>
      </w:r>
      <w:proofErr w:type="spellStart"/>
      <w:r w:rsidRPr="002A66A2">
        <w:rPr>
          <w:sz w:val="28"/>
          <w:szCs w:val="28"/>
        </w:rPr>
        <w:t>Учителі</w:t>
      </w:r>
      <w:proofErr w:type="spellEnd"/>
      <w:r w:rsidRPr="002A66A2">
        <w:rPr>
          <w:sz w:val="28"/>
          <w:szCs w:val="28"/>
        </w:rPr>
        <w:t xml:space="preserve">, </w:t>
      </w:r>
      <w:proofErr w:type="spellStart"/>
      <w:r w:rsidRPr="002A66A2">
        <w:rPr>
          <w:sz w:val="28"/>
          <w:szCs w:val="28"/>
        </w:rPr>
        <w:t>які</w:t>
      </w:r>
      <w:proofErr w:type="spellEnd"/>
      <w:r w:rsidRPr="002A66A2">
        <w:rPr>
          <w:sz w:val="28"/>
          <w:szCs w:val="28"/>
        </w:rPr>
        <w:t xml:space="preserve"> </w:t>
      </w:r>
      <w:proofErr w:type="spellStart"/>
      <w:r w:rsidRPr="002A66A2">
        <w:rPr>
          <w:sz w:val="28"/>
          <w:szCs w:val="28"/>
        </w:rPr>
        <w:t>викладають</w:t>
      </w:r>
      <w:proofErr w:type="spellEnd"/>
      <w:r w:rsidRPr="002A66A2">
        <w:rPr>
          <w:sz w:val="28"/>
          <w:szCs w:val="28"/>
        </w:rPr>
        <w:t xml:space="preserve"> у 5-11-х </w:t>
      </w:r>
      <w:proofErr w:type="spellStart"/>
      <w:r w:rsidRPr="002A66A2">
        <w:rPr>
          <w:sz w:val="28"/>
          <w:szCs w:val="28"/>
        </w:rPr>
        <w:t>класах</w:t>
      </w:r>
      <w:proofErr w:type="spellEnd"/>
      <w:r w:rsidRPr="002A66A2">
        <w:rPr>
          <w:sz w:val="28"/>
          <w:szCs w:val="28"/>
        </w:rPr>
        <w:t xml:space="preserve"> </w:t>
      </w:r>
      <w:proofErr w:type="spellStart"/>
      <w:r w:rsidRPr="002A66A2">
        <w:rPr>
          <w:sz w:val="28"/>
          <w:szCs w:val="28"/>
        </w:rPr>
        <w:t>ще</w:t>
      </w:r>
      <w:proofErr w:type="spellEnd"/>
      <w:r w:rsidRPr="002A66A2">
        <w:rPr>
          <w:sz w:val="28"/>
          <w:szCs w:val="28"/>
        </w:rPr>
        <w:t xml:space="preserve"> </w:t>
      </w:r>
      <w:proofErr w:type="spellStart"/>
      <w:r w:rsidRPr="002A66A2">
        <w:rPr>
          <w:sz w:val="28"/>
          <w:szCs w:val="28"/>
        </w:rPr>
        <w:t>продовжують</w:t>
      </w:r>
      <w:proofErr w:type="spellEnd"/>
      <w:r w:rsidRPr="002A66A2">
        <w:rPr>
          <w:sz w:val="28"/>
          <w:szCs w:val="28"/>
        </w:rPr>
        <w:t xml:space="preserve"> </w:t>
      </w:r>
      <w:proofErr w:type="spellStart"/>
      <w:r w:rsidRPr="002A66A2">
        <w:rPr>
          <w:sz w:val="28"/>
          <w:szCs w:val="28"/>
        </w:rPr>
        <w:t>оцінювати</w:t>
      </w:r>
      <w:proofErr w:type="spellEnd"/>
      <w:r w:rsidRPr="002A66A2">
        <w:rPr>
          <w:sz w:val="28"/>
          <w:szCs w:val="28"/>
        </w:rPr>
        <w:t xml:space="preserve"> не </w:t>
      </w:r>
      <w:proofErr w:type="spellStart"/>
      <w:r w:rsidRPr="002A66A2">
        <w:rPr>
          <w:sz w:val="28"/>
          <w:szCs w:val="28"/>
        </w:rPr>
        <w:t>процес</w:t>
      </w:r>
      <w:proofErr w:type="spellEnd"/>
      <w:r w:rsidRPr="002A66A2">
        <w:rPr>
          <w:sz w:val="28"/>
          <w:szCs w:val="28"/>
        </w:rPr>
        <w:t xml:space="preserve"> </w:t>
      </w:r>
      <w:proofErr w:type="spellStart"/>
      <w:r w:rsidRPr="002A66A2">
        <w:rPr>
          <w:sz w:val="28"/>
          <w:szCs w:val="28"/>
        </w:rPr>
        <w:t>навчання</w:t>
      </w:r>
      <w:proofErr w:type="spellEnd"/>
      <w:r w:rsidRPr="002A66A2">
        <w:rPr>
          <w:sz w:val="28"/>
          <w:szCs w:val="28"/>
        </w:rPr>
        <w:t xml:space="preserve">, а результат </w:t>
      </w:r>
      <w:proofErr w:type="spellStart"/>
      <w:r w:rsidRPr="002A66A2">
        <w:rPr>
          <w:sz w:val="28"/>
          <w:szCs w:val="28"/>
        </w:rPr>
        <w:t>роботи</w:t>
      </w:r>
      <w:proofErr w:type="spellEnd"/>
      <w:r w:rsidRPr="002A66A2">
        <w:rPr>
          <w:sz w:val="28"/>
          <w:szCs w:val="28"/>
        </w:rPr>
        <w:t xml:space="preserve">, </w:t>
      </w:r>
      <w:proofErr w:type="spellStart"/>
      <w:r w:rsidRPr="002A66A2">
        <w:rPr>
          <w:sz w:val="28"/>
          <w:szCs w:val="28"/>
        </w:rPr>
        <w:t>недостатньо</w:t>
      </w:r>
      <w:proofErr w:type="spellEnd"/>
      <w:r w:rsidRPr="002A66A2">
        <w:rPr>
          <w:sz w:val="28"/>
          <w:szCs w:val="28"/>
        </w:rPr>
        <w:t xml:space="preserve"> </w:t>
      </w:r>
      <w:proofErr w:type="spellStart"/>
      <w:r w:rsidRPr="002A66A2">
        <w:rPr>
          <w:sz w:val="28"/>
          <w:szCs w:val="28"/>
        </w:rPr>
        <w:t>приділяється</w:t>
      </w:r>
      <w:proofErr w:type="spellEnd"/>
      <w:r w:rsidRPr="002A66A2">
        <w:rPr>
          <w:sz w:val="28"/>
          <w:szCs w:val="28"/>
        </w:rPr>
        <w:t xml:space="preserve"> </w:t>
      </w:r>
      <w:proofErr w:type="spellStart"/>
      <w:r w:rsidRPr="002A66A2">
        <w:rPr>
          <w:sz w:val="28"/>
          <w:szCs w:val="28"/>
        </w:rPr>
        <w:t>уваги</w:t>
      </w:r>
      <w:proofErr w:type="spellEnd"/>
      <w:r w:rsidRPr="002A66A2">
        <w:rPr>
          <w:sz w:val="28"/>
          <w:szCs w:val="28"/>
        </w:rPr>
        <w:t xml:space="preserve"> </w:t>
      </w:r>
      <w:proofErr w:type="spellStart"/>
      <w:r w:rsidRPr="002A66A2">
        <w:rPr>
          <w:sz w:val="28"/>
          <w:szCs w:val="28"/>
        </w:rPr>
        <w:t>відстеженню</w:t>
      </w:r>
      <w:proofErr w:type="spellEnd"/>
      <w:r w:rsidRPr="002A66A2">
        <w:rPr>
          <w:sz w:val="28"/>
          <w:szCs w:val="28"/>
        </w:rPr>
        <w:t xml:space="preserve"> </w:t>
      </w:r>
      <w:proofErr w:type="spellStart"/>
      <w:r w:rsidRPr="002A66A2">
        <w:rPr>
          <w:sz w:val="28"/>
          <w:szCs w:val="28"/>
        </w:rPr>
        <w:t>індивідуального</w:t>
      </w:r>
      <w:proofErr w:type="spellEnd"/>
      <w:r w:rsidRPr="002A66A2">
        <w:rPr>
          <w:sz w:val="28"/>
          <w:szCs w:val="28"/>
        </w:rPr>
        <w:t xml:space="preserve"> </w:t>
      </w:r>
      <w:proofErr w:type="spellStart"/>
      <w:r w:rsidRPr="002A66A2">
        <w:rPr>
          <w:sz w:val="28"/>
          <w:szCs w:val="28"/>
        </w:rPr>
        <w:t>поступу</w:t>
      </w:r>
      <w:proofErr w:type="spellEnd"/>
      <w:r w:rsidRPr="002A66A2">
        <w:rPr>
          <w:sz w:val="28"/>
          <w:szCs w:val="28"/>
        </w:rPr>
        <w:t xml:space="preserve"> </w:t>
      </w:r>
      <w:proofErr w:type="spellStart"/>
      <w:r w:rsidRPr="002A66A2">
        <w:rPr>
          <w:sz w:val="28"/>
          <w:szCs w:val="28"/>
        </w:rPr>
        <w:t>учнів</w:t>
      </w:r>
      <w:proofErr w:type="spellEnd"/>
      <w:r w:rsidRPr="002A66A2">
        <w:rPr>
          <w:sz w:val="28"/>
          <w:szCs w:val="28"/>
        </w:rPr>
        <w:t xml:space="preserve">. З метою </w:t>
      </w:r>
      <w:proofErr w:type="spellStart"/>
      <w:r w:rsidRPr="002A66A2">
        <w:rPr>
          <w:sz w:val="28"/>
          <w:szCs w:val="28"/>
        </w:rPr>
        <w:t>розбудови</w:t>
      </w:r>
      <w:proofErr w:type="spellEnd"/>
      <w:r w:rsidRPr="002A66A2">
        <w:rPr>
          <w:sz w:val="28"/>
          <w:szCs w:val="28"/>
        </w:rPr>
        <w:t xml:space="preserve"> </w:t>
      </w:r>
      <w:r w:rsidR="000F5593">
        <w:rPr>
          <w:sz w:val="28"/>
          <w:szCs w:val="28"/>
        </w:rPr>
        <w:t>В</w:t>
      </w:r>
      <w:proofErr w:type="spellStart"/>
      <w:r w:rsidRPr="002A66A2">
        <w:rPr>
          <w:sz w:val="28"/>
          <w:szCs w:val="28"/>
        </w:rPr>
        <w:t>нутрішньої</w:t>
      </w:r>
      <w:proofErr w:type="spellEnd"/>
      <w:r w:rsidRPr="002A66A2">
        <w:rPr>
          <w:sz w:val="28"/>
          <w:szCs w:val="28"/>
        </w:rPr>
        <w:t xml:space="preserve"> </w:t>
      </w:r>
      <w:proofErr w:type="spellStart"/>
      <w:r w:rsidRPr="002A66A2">
        <w:rPr>
          <w:sz w:val="28"/>
          <w:szCs w:val="28"/>
        </w:rPr>
        <w:t>системи</w:t>
      </w:r>
      <w:proofErr w:type="spellEnd"/>
      <w:r w:rsidRPr="002A66A2">
        <w:rPr>
          <w:sz w:val="28"/>
          <w:szCs w:val="28"/>
        </w:rPr>
        <w:t xml:space="preserve"> </w:t>
      </w:r>
      <w:proofErr w:type="spellStart"/>
      <w:r w:rsidRPr="002A66A2">
        <w:rPr>
          <w:sz w:val="28"/>
          <w:szCs w:val="28"/>
        </w:rPr>
        <w:t>забезпечення</w:t>
      </w:r>
      <w:proofErr w:type="spellEnd"/>
      <w:r w:rsidRPr="002A66A2">
        <w:rPr>
          <w:sz w:val="28"/>
          <w:szCs w:val="28"/>
        </w:rPr>
        <w:t xml:space="preserve"> </w:t>
      </w:r>
      <w:proofErr w:type="spellStart"/>
      <w:r w:rsidRPr="002A66A2">
        <w:rPr>
          <w:sz w:val="28"/>
          <w:szCs w:val="28"/>
        </w:rPr>
        <w:t>якості</w:t>
      </w:r>
      <w:proofErr w:type="spellEnd"/>
      <w:r w:rsidRPr="002A66A2">
        <w:rPr>
          <w:sz w:val="28"/>
          <w:szCs w:val="28"/>
        </w:rPr>
        <w:t xml:space="preserve"> </w:t>
      </w:r>
      <w:proofErr w:type="spellStart"/>
      <w:r w:rsidRPr="002A66A2">
        <w:rPr>
          <w:sz w:val="28"/>
          <w:szCs w:val="28"/>
        </w:rPr>
        <w:t>освітньої</w:t>
      </w:r>
      <w:proofErr w:type="spellEnd"/>
      <w:r w:rsidRPr="002A66A2">
        <w:rPr>
          <w:sz w:val="28"/>
          <w:szCs w:val="28"/>
        </w:rPr>
        <w:t xml:space="preserve"> </w:t>
      </w:r>
      <w:proofErr w:type="spellStart"/>
      <w:r w:rsidRPr="002A66A2">
        <w:rPr>
          <w:sz w:val="28"/>
          <w:szCs w:val="28"/>
        </w:rPr>
        <w:t>діяльності</w:t>
      </w:r>
      <w:proofErr w:type="spellEnd"/>
      <w:r w:rsidRPr="002A66A2">
        <w:rPr>
          <w:sz w:val="28"/>
          <w:szCs w:val="28"/>
        </w:rPr>
        <w:t xml:space="preserve"> та </w:t>
      </w:r>
      <w:proofErr w:type="spellStart"/>
      <w:r w:rsidRPr="002A66A2">
        <w:rPr>
          <w:sz w:val="28"/>
          <w:szCs w:val="28"/>
        </w:rPr>
        <w:t>якості</w:t>
      </w:r>
      <w:proofErr w:type="spellEnd"/>
      <w:r w:rsidRPr="002A66A2">
        <w:rPr>
          <w:sz w:val="28"/>
          <w:szCs w:val="28"/>
        </w:rPr>
        <w:t xml:space="preserve"> </w:t>
      </w:r>
      <w:proofErr w:type="spellStart"/>
      <w:r w:rsidRPr="002A66A2">
        <w:rPr>
          <w:sz w:val="28"/>
          <w:szCs w:val="28"/>
        </w:rPr>
        <w:t>освіти</w:t>
      </w:r>
      <w:proofErr w:type="spellEnd"/>
      <w:r w:rsidRPr="002A66A2">
        <w:rPr>
          <w:sz w:val="28"/>
          <w:szCs w:val="28"/>
        </w:rPr>
        <w:t xml:space="preserve"> в </w:t>
      </w:r>
      <w:proofErr w:type="spellStart"/>
      <w:r w:rsidRPr="002A66A2">
        <w:rPr>
          <w:sz w:val="28"/>
          <w:szCs w:val="28"/>
        </w:rPr>
        <w:t>ліцеї</w:t>
      </w:r>
      <w:proofErr w:type="spellEnd"/>
      <w:r w:rsidRPr="002A66A2">
        <w:rPr>
          <w:sz w:val="28"/>
          <w:szCs w:val="28"/>
        </w:rPr>
        <w:t xml:space="preserve">, </w:t>
      </w:r>
      <w:proofErr w:type="spellStart"/>
      <w:r w:rsidRPr="002A66A2">
        <w:rPr>
          <w:sz w:val="28"/>
          <w:szCs w:val="28"/>
        </w:rPr>
        <w:t>постійного</w:t>
      </w:r>
      <w:proofErr w:type="spellEnd"/>
      <w:r w:rsidRPr="002A66A2">
        <w:rPr>
          <w:sz w:val="28"/>
          <w:szCs w:val="28"/>
        </w:rPr>
        <w:t xml:space="preserve"> </w:t>
      </w:r>
      <w:proofErr w:type="spellStart"/>
      <w:r w:rsidRPr="002A66A2">
        <w:rPr>
          <w:sz w:val="28"/>
          <w:szCs w:val="28"/>
        </w:rPr>
        <w:t>підвищення</w:t>
      </w:r>
      <w:proofErr w:type="spellEnd"/>
      <w:r w:rsidRPr="002A66A2">
        <w:rPr>
          <w:sz w:val="28"/>
          <w:szCs w:val="28"/>
        </w:rPr>
        <w:t xml:space="preserve"> </w:t>
      </w:r>
      <w:proofErr w:type="spellStart"/>
      <w:r w:rsidRPr="002A66A2">
        <w:rPr>
          <w:sz w:val="28"/>
          <w:szCs w:val="28"/>
        </w:rPr>
        <w:t>якості</w:t>
      </w:r>
      <w:proofErr w:type="spellEnd"/>
      <w:r w:rsidRPr="002A66A2">
        <w:rPr>
          <w:sz w:val="28"/>
          <w:szCs w:val="28"/>
        </w:rPr>
        <w:t xml:space="preserve"> </w:t>
      </w:r>
      <w:proofErr w:type="spellStart"/>
      <w:r w:rsidRPr="002A66A2">
        <w:rPr>
          <w:sz w:val="28"/>
          <w:szCs w:val="28"/>
        </w:rPr>
        <w:t>освітньої</w:t>
      </w:r>
      <w:proofErr w:type="spellEnd"/>
      <w:r w:rsidRPr="002A66A2">
        <w:rPr>
          <w:sz w:val="28"/>
          <w:szCs w:val="28"/>
        </w:rPr>
        <w:t xml:space="preserve"> </w:t>
      </w:r>
      <w:proofErr w:type="spellStart"/>
      <w:r w:rsidRPr="002A66A2">
        <w:rPr>
          <w:sz w:val="28"/>
          <w:szCs w:val="28"/>
        </w:rPr>
        <w:t>діяльності</w:t>
      </w:r>
      <w:proofErr w:type="spellEnd"/>
      <w:r w:rsidRPr="002A66A2">
        <w:rPr>
          <w:sz w:val="28"/>
          <w:szCs w:val="28"/>
        </w:rPr>
        <w:t xml:space="preserve">, </w:t>
      </w:r>
      <w:proofErr w:type="spellStart"/>
      <w:r w:rsidRPr="002A66A2">
        <w:rPr>
          <w:sz w:val="28"/>
          <w:szCs w:val="28"/>
        </w:rPr>
        <w:t>використання</w:t>
      </w:r>
      <w:proofErr w:type="spellEnd"/>
      <w:r w:rsidRPr="002A66A2">
        <w:rPr>
          <w:sz w:val="28"/>
          <w:szCs w:val="28"/>
        </w:rPr>
        <w:t xml:space="preserve"> системного </w:t>
      </w:r>
      <w:proofErr w:type="spellStart"/>
      <w:r w:rsidRPr="002A66A2">
        <w:rPr>
          <w:sz w:val="28"/>
          <w:szCs w:val="28"/>
        </w:rPr>
        <w:t>підходу</w:t>
      </w:r>
      <w:proofErr w:type="spellEnd"/>
      <w:r w:rsidRPr="002A66A2">
        <w:rPr>
          <w:sz w:val="28"/>
          <w:szCs w:val="28"/>
        </w:rPr>
        <w:t xml:space="preserve"> до </w:t>
      </w:r>
      <w:proofErr w:type="spellStart"/>
      <w:r w:rsidRPr="002A66A2">
        <w:rPr>
          <w:sz w:val="28"/>
          <w:szCs w:val="28"/>
        </w:rPr>
        <w:t>здійснення</w:t>
      </w:r>
      <w:proofErr w:type="spellEnd"/>
      <w:r w:rsidRPr="002A66A2">
        <w:rPr>
          <w:sz w:val="28"/>
          <w:szCs w:val="28"/>
        </w:rPr>
        <w:t xml:space="preserve"> </w:t>
      </w:r>
      <w:proofErr w:type="spellStart"/>
      <w:r w:rsidRPr="002A66A2">
        <w:rPr>
          <w:sz w:val="28"/>
          <w:szCs w:val="28"/>
        </w:rPr>
        <w:t>моніторингу</w:t>
      </w:r>
      <w:proofErr w:type="spellEnd"/>
      <w:r w:rsidRPr="002A66A2">
        <w:rPr>
          <w:sz w:val="28"/>
          <w:szCs w:val="28"/>
        </w:rPr>
        <w:t xml:space="preserve"> на </w:t>
      </w:r>
      <w:proofErr w:type="spellStart"/>
      <w:r w:rsidRPr="002A66A2">
        <w:rPr>
          <w:sz w:val="28"/>
          <w:szCs w:val="28"/>
        </w:rPr>
        <w:t>всіх</w:t>
      </w:r>
      <w:proofErr w:type="spellEnd"/>
      <w:r w:rsidRPr="002A66A2">
        <w:rPr>
          <w:sz w:val="28"/>
          <w:szCs w:val="28"/>
        </w:rPr>
        <w:t xml:space="preserve"> </w:t>
      </w:r>
      <w:proofErr w:type="spellStart"/>
      <w:r w:rsidRPr="002A66A2">
        <w:rPr>
          <w:sz w:val="28"/>
          <w:szCs w:val="28"/>
        </w:rPr>
        <w:t>етапах</w:t>
      </w:r>
      <w:proofErr w:type="spellEnd"/>
      <w:r w:rsidRPr="002A66A2">
        <w:rPr>
          <w:sz w:val="28"/>
          <w:szCs w:val="28"/>
        </w:rPr>
        <w:t xml:space="preserve"> </w:t>
      </w:r>
      <w:proofErr w:type="spellStart"/>
      <w:r w:rsidRPr="002A66A2">
        <w:rPr>
          <w:sz w:val="28"/>
          <w:szCs w:val="28"/>
        </w:rPr>
        <w:t>освітнього</w:t>
      </w:r>
      <w:proofErr w:type="spellEnd"/>
      <w:r w:rsidRPr="002A66A2">
        <w:rPr>
          <w:sz w:val="28"/>
          <w:szCs w:val="28"/>
        </w:rPr>
        <w:t xml:space="preserve"> </w:t>
      </w:r>
      <w:proofErr w:type="spellStart"/>
      <w:r w:rsidRPr="002A66A2">
        <w:rPr>
          <w:sz w:val="28"/>
          <w:szCs w:val="28"/>
        </w:rPr>
        <w:t>процесу</w:t>
      </w:r>
      <w:proofErr w:type="spellEnd"/>
      <w:r w:rsidRPr="002A66A2">
        <w:rPr>
          <w:sz w:val="28"/>
          <w:szCs w:val="28"/>
        </w:rPr>
        <w:t xml:space="preserve"> у 2023/2024 </w:t>
      </w:r>
      <w:proofErr w:type="spellStart"/>
      <w:r w:rsidRPr="002A66A2">
        <w:rPr>
          <w:sz w:val="28"/>
          <w:szCs w:val="28"/>
        </w:rPr>
        <w:t>навчальному</w:t>
      </w:r>
      <w:proofErr w:type="spellEnd"/>
      <w:r w:rsidRPr="002A66A2">
        <w:rPr>
          <w:sz w:val="28"/>
          <w:szCs w:val="28"/>
        </w:rPr>
        <w:t xml:space="preserve"> </w:t>
      </w:r>
      <w:proofErr w:type="spellStart"/>
      <w:r w:rsidRPr="002A66A2">
        <w:rPr>
          <w:sz w:val="28"/>
          <w:szCs w:val="28"/>
        </w:rPr>
        <w:t>році</w:t>
      </w:r>
      <w:proofErr w:type="spellEnd"/>
      <w:r w:rsidRPr="002A66A2">
        <w:rPr>
          <w:sz w:val="28"/>
          <w:szCs w:val="28"/>
        </w:rPr>
        <w:t xml:space="preserve"> </w:t>
      </w:r>
      <w:proofErr w:type="spellStart"/>
      <w:r w:rsidRPr="002A66A2">
        <w:rPr>
          <w:sz w:val="28"/>
          <w:szCs w:val="28"/>
        </w:rPr>
        <w:t>було</w:t>
      </w:r>
      <w:proofErr w:type="spellEnd"/>
      <w:r w:rsidRPr="002A66A2">
        <w:rPr>
          <w:sz w:val="28"/>
          <w:szCs w:val="28"/>
        </w:rPr>
        <w:t xml:space="preserve"> проведено </w:t>
      </w:r>
      <w:proofErr w:type="spellStart"/>
      <w:r w:rsidRPr="002A66A2">
        <w:rPr>
          <w:sz w:val="28"/>
          <w:szCs w:val="28"/>
        </w:rPr>
        <w:t>вивчення</w:t>
      </w:r>
      <w:proofErr w:type="spellEnd"/>
      <w:r w:rsidRPr="002A66A2">
        <w:rPr>
          <w:sz w:val="28"/>
          <w:szCs w:val="28"/>
        </w:rPr>
        <w:t xml:space="preserve"> й </w:t>
      </w:r>
      <w:proofErr w:type="spellStart"/>
      <w:r w:rsidRPr="002A66A2">
        <w:rPr>
          <w:sz w:val="28"/>
          <w:szCs w:val="28"/>
        </w:rPr>
        <w:t>самооцінювання</w:t>
      </w:r>
      <w:proofErr w:type="spellEnd"/>
      <w:r w:rsidRPr="002A66A2">
        <w:rPr>
          <w:sz w:val="28"/>
          <w:szCs w:val="28"/>
        </w:rPr>
        <w:t xml:space="preserve"> </w:t>
      </w:r>
      <w:proofErr w:type="spellStart"/>
      <w:r w:rsidRPr="002A66A2">
        <w:rPr>
          <w:sz w:val="28"/>
          <w:szCs w:val="28"/>
        </w:rPr>
        <w:t>якості</w:t>
      </w:r>
      <w:proofErr w:type="spellEnd"/>
      <w:r w:rsidRPr="002A66A2">
        <w:rPr>
          <w:sz w:val="28"/>
          <w:szCs w:val="28"/>
        </w:rPr>
        <w:t xml:space="preserve"> </w:t>
      </w:r>
      <w:proofErr w:type="spellStart"/>
      <w:r w:rsidRPr="002A66A2">
        <w:rPr>
          <w:sz w:val="28"/>
          <w:szCs w:val="28"/>
        </w:rPr>
        <w:t>освітньої</w:t>
      </w:r>
      <w:proofErr w:type="spellEnd"/>
      <w:r w:rsidRPr="002A66A2">
        <w:rPr>
          <w:sz w:val="28"/>
          <w:szCs w:val="28"/>
        </w:rPr>
        <w:t xml:space="preserve"> </w:t>
      </w:r>
      <w:proofErr w:type="spellStart"/>
      <w:r w:rsidRPr="002A66A2">
        <w:rPr>
          <w:sz w:val="28"/>
          <w:szCs w:val="28"/>
        </w:rPr>
        <w:t>діяльності</w:t>
      </w:r>
      <w:proofErr w:type="spellEnd"/>
      <w:r w:rsidRPr="002A66A2">
        <w:rPr>
          <w:sz w:val="28"/>
          <w:szCs w:val="28"/>
        </w:rPr>
        <w:t xml:space="preserve"> за </w:t>
      </w:r>
      <w:proofErr w:type="spellStart"/>
      <w:r w:rsidRPr="002A66A2">
        <w:rPr>
          <w:sz w:val="28"/>
          <w:szCs w:val="28"/>
        </w:rPr>
        <w:t>напрямом</w:t>
      </w:r>
      <w:proofErr w:type="spellEnd"/>
      <w:r w:rsidRPr="002A66A2">
        <w:rPr>
          <w:sz w:val="28"/>
          <w:szCs w:val="28"/>
        </w:rPr>
        <w:t xml:space="preserve"> «Система </w:t>
      </w:r>
      <w:proofErr w:type="spellStart"/>
      <w:r w:rsidRPr="002A66A2">
        <w:rPr>
          <w:sz w:val="28"/>
          <w:szCs w:val="28"/>
        </w:rPr>
        <w:t>оцінювання</w:t>
      </w:r>
      <w:proofErr w:type="spellEnd"/>
      <w:r w:rsidRPr="002A66A2">
        <w:rPr>
          <w:sz w:val="28"/>
          <w:szCs w:val="28"/>
        </w:rPr>
        <w:t xml:space="preserve"> </w:t>
      </w:r>
      <w:proofErr w:type="spellStart"/>
      <w:r w:rsidRPr="002A66A2">
        <w:rPr>
          <w:sz w:val="28"/>
          <w:szCs w:val="28"/>
        </w:rPr>
        <w:t>результатів</w:t>
      </w:r>
      <w:proofErr w:type="spellEnd"/>
      <w:r w:rsidRPr="002A66A2">
        <w:rPr>
          <w:sz w:val="28"/>
          <w:szCs w:val="28"/>
        </w:rPr>
        <w:t xml:space="preserve"> </w:t>
      </w:r>
      <w:proofErr w:type="spellStart"/>
      <w:r w:rsidRPr="002A66A2">
        <w:rPr>
          <w:sz w:val="28"/>
          <w:szCs w:val="28"/>
        </w:rPr>
        <w:t>навчання</w:t>
      </w:r>
      <w:proofErr w:type="spellEnd"/>
      <w:r w:rsidRPr="002A66A2">
        <w:rPr>
          <w:sz w:val="28"/>
          <w:szCs w:val="28"/>
        </w:rPr>
        <w:t xml:space="preserve"> </w:t>
      </w:r>
      <w:proofErr w:type="spellStart"/>
      <w:r w:rsidRPr="002A66A2">
        <w:rPr>
          <w:sz w:val="28"/>
          <w:szCs w:val="28"/>
        </w:rPr>
        <w:t>здобувачів</w:t>
      </w:r>
      <w:proofErr w:type="spellEnd"/>
      <w:r w:rsidRPr="002A66A2">
        <w:rPr>
          <w:sz w:val="28"/>
          <w:szCs w:val="28"/>
        </w:rPr>
        <w:t xml:space="preserve"> </w:t>
      </w:r>
      <w:proofErr w:type="spellStart"/>
      <w:r w:rsidRPr="002A66A2">
        <w:rPr>
          <w:sz w:val="28"/>
          <w:szCs w:val="28"/>
        </w:rPr>
        <w:t>освіти</w:t>
      </w:r>
      <w:proofErr w:type="spellEnd"/>
      <w:r w:rsidRPr="002A66A2">
        <w:rPr>
          <w:sz w:val="28"/>
          <w:szCs w:val="28"/>
        </w:rPr>
        <w:t xml:space="preserve">». Для </w:t>
      </w:r>
      <w:proofErr w:type="spellStart"/>
      <w:r w:rsidRPr="002A66A2">
        <w:rPr>
          <w:sz w:val="28"/>
          <w:szCs w:val="28"/>
        </w:rPr>
        <w:t>здійснення</w:t>
      </w:r>
      <w:proofErr w:type="spellEnd"/>
      <w:r w:rsidRPr="002A66A2">
        <w:rPr>
          <w:sz w:val="28"/>
          <w:szCs w:val="28"/>
        </w:rPr>
        <w:t xml:space="preserve"> </w:t>
      </w:r>
      <w:proofErr w:type="spellStart"/>
      <w:r w:rsidRPr="002A66A2">
        <w:rPr>
          <w:sz w:val="28"/>
          <w:szCs w:val="28"/>
        </w:rPr>
        <w:t>самооцінювання</w:t>
      </w:r>
      <w:proofErr w:type="spellEnd"/>
      <w:r w:rsidRPr="002A66A2">
        <w:rPr>
          <w:sz w:val="28"/>
          <w:szCs w:val="28"/>
        </w:rPr>
        <w:t xml:space="preserve"> </w:t>
      </w:r>
      <w:proofErr w:type="spellStart"/>
      <w:r w:rsidRPr="002A66A2">
        <w:rPr>
          <w:sz w:val="28"/>
          <w:szCs w:val="28"/>
        </w:rPr>
        <w:t>було</w:t>
      </w:r>
      <w:proofErr w:type="spellEnd"/>
      <w:r w:rsidRPr="002A66A2">
        <w:rPr>
          <w:sz w:val="28"/>
          <w:szCs w:val="28"/>
        </w:rPr>
        <w:t xml:space="preserve"> проведено </w:t>
      </w:r>
      <w:proofErr w:type="spellStart"/>
      <w:r w:rsidRPr="002A66A2">
        <w:rPr>
          <w:sz w:val="28"/>
          <w:szCs w:val="28"/>
        </w:rPr>
        <w:t>анкетування</w:t>
      </w:r>
      <w:proofErr w:type="spellEnd"/>
      <w:r w:rsidRPr="002A66A2">
        <w:rPr>
          <w:sz w:val="28"/>
          <w:szCs w:val="28"/>
        </w:rPr>
        <w:t xml:space="preserve"> </w:t>
      </w:r>
      <w:proofErr w:type="spellStart"/>
      <w:r w:rsidRPr="002A66A2">
        <w:rPr>
          <w:sz w:val="28"/>
          <w:szCs w:val="28"/>
        </w:rPr>
        <w:t>батьків</w:t>
      </w:r>
      <w:proofErr w:type="spellEnd"/>
      <w:r w:rsidRPr="002A66A2">
        <w:rPr>
          <w:sz w:val="28"/>
          <w:szCs w:val="28"/>
        </w:rPr>
        <w:t xml:space="preserve"> </w:t>
      </w:r>
      <w:r w:rsidR="00E727D1">
        <w:rPr>
          <w:sz w:val="28"/>
          <w:szCs w:val="28"/>
        </w:rPr>
        <w:t>та учнів</w:t>
      </w:r>
      <w:r w:rsidRPr="002A66A2">
        <w:rPr>
          <w:sz w:val="28"/>
          <w:szCs w:val="28"/>
        </w:rPr>
        <w:t xml:space="preserve">, </w:t>
      </w:r>
      <w:proofErr w:type="spellStart"/>
      <w:r w:rsidRPr="002A66A2">
        <w:rPr>
          <w:sz w:val="28"/>
          <w:szCs w:val="28"/>
        </w:rPr>
        <w:t>вивчення</w:t>
      </w:r>
      <w:proofErr w:type="spellEnd"/>
      <w:r w:rsidRPr="002A66A2">
        <w:rPr>
          <w:sz w:val="28"/>
          <w:szCs w:val="28"/>
        </w:rPr>
        <w:t xml:space="preserve"> </w:t>
      </w:r>
      <w:proofErr w:type="spellStart"/>
      <w:r w:rsidRPr="002A66A2">
        <w:rPr>
          <w:sz w:val="28"/>
          <w:szCs w:val="28"/>
        </w:rPr>
        <w:t>шкільної</w:t>
      </w:r>
      <w:proofErr w:type="spellEnd"/>
      <w:r w:rsidRPr="002A66A2">
        <w:rPr>
          <w:sz w:val="28"/>
          <w:szCs w:val="28"/>
        </w:rPr>
        <w:t xml:space="preserve"> </w:t>
      </w:r>
      <w:proofErr w:type="spellStart"/>
      <w:r w:rsidRPr="002A66A2">
        <w:rPr>
          <w:sz w:val="28"/>
          <w:szCs w:val="28"/>
        </w:rPr>
        <w:t>документації</w:t>
      </w:r>
      <w:proofErr w:type="spellEnd"/>
      <w:r w:rsidRPr="002A66A2">
        <w:rPr>
          <w:sz w:val="28"/>
          <w:szCs w:val="28"/>
        </w:rPr>
        <w:t xml:space="preserve">. </w:t>
      </w:r>
      <w:r w:rsidR="00E727D1">
        <w:rPr>
          <w:sz w:val="28"/>
          <w:szCs w:val="28"/>
        </w:rPr>
        <w:t>Під час анкетування переважна більшість учнів та їхніх батьків зазначили, що поінформовані про критерії, правила і процедури оцінювання.</w:t>
      </w:r>
    </w:p>
    <w:p w14:paraId="0A31B324" w14:textId="72499F96" w:rsidR="00E727D1" w:rsidRDefault="00E727D1" w:rsidP="00E727D1">
      <w:pPr>
        <w:pStyle w:val="Default"/>
        <w:ind w:firstLine="708"/>
        <w:jc w:val="both"/>
        <w:rPr>
          <w:sz w:val="28"/>
          <w:szCs w:val="28"/>
        </w:rPr>
      </w:pPr>
      <w:r>
        <w:rPr>
          <w:noProof/>
          <w:sz w:val="28"/>
          <w:szCs w:val="28"/>
        </w:rPr>
        <w:drawing>
          <wp:inline distT="0" distB="0" distL="0" distR="0" wp14:anchorId="2B70538D" wp14:editId="0F421075">
            <wp:extent cx="5940425" cy="2695473"/>
            <wp:effectExtent l="0" t="0" r="317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2695473"/>
                    </a:xfrm>
                    <a:prstGeom prst="rect">
                      <a:avLst/>
                    </a:prstGeom>
                    <a:noFill/>
                    <a:ln>
                      <a:noFill/>
                    </a:ln>
                  </pic:spPr>
                </pic:pic>
              </a:graphicData>
            </a:graphic>
          </wp:inline>
        </w:drawing>
      </w:r>
    </w:p>
    <w:p w14:paraId="6FFC0291" w14:textId="77777777" w:rsidR="00775BE4" w:rsidRDefault="00775BE4" w:rsidP="00775BE4">
      <w:pPr>
        <w:autoSpaceDE w:val="0"/>
        <w:autoSpaceDN w:val="0"/>
        <w:adjustRightIn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Pr="005320E9">
        <w:rPr>
          <w:rFonts w:ascii="Times New Roman" w:hAnsi="Times New Roman" w:cs="Times New Roman"/>
          <w:color w:val="000000"/>
          <w:sz w:val="28"/>
          <w:szCs w:val="28"/>
          <w:lang w:val="uk-UA"/>
        </w:rPr>
        <w:t>Переважна більшість опитаних учнів  та більшість опитаних батьків вважають оцінювання в школі об’єктивним і справедливим.</w:t>
      </w:r>
    </w:p>
    <w:p w14:paraId="0D7C2DF7" w14:textId="686C0085" w:rsidR="00775BE4" w:rsidRDefault="00775BE4" w:rsidP="00E727D1">
      <w:pPr>
        <w:pStyle w:val="Default"/>
        <w:ind w:firstLine="708"/>
        <w:jc w:val="both"/>
        <w:rPr>
          <w:sz w:val="28"/>
          <w:szCs w:val="28"/>
        </w:rPr>
      </w:pPr>
      <w:r>
        <w:rPr>
          <w:noProof/>
          <w:sz w:val="28"/>
          <w:szCs w:val="28"/>
        </w:rPr>
        <w:drawing>
          <wp:inline distT="0" distB="0" distL="0" distR="0" wp14:anchorId="125CDA97" wp14:editId="45B2ED05">
            <wp:extent cx="6031230" cy="2682931"/>
            <wp:effectExtent l="0" t="0" r="7620" b="317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31230" cy="2682931"/>
                    </a:xfrm>
                    <a:prstGeom prst="rect">
                      <a:avLst/>
                    </a:prstGeom>
                    <a:noFill/>
                    <a:ln>
                      <a:noFill/>
                    </a:ln>
                  </pic:spPr>
                </pic:pic>
              </a:graphicData>
            </a:graphic>
          </wp:inline>
        </w:drawing>
      </w:r>
    </w:p>
    <w:p w14:paraId="31D829BB" w14:textId="6E53B688" w:rsidR="002A66A2" w:rsidRDefault="00775BE4" w:rsidP="00E727D1">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2A66A2" w:rsidRPr="00E727D1">
        <w:rPr>
          <w:rFonts w:ascii="Times New Roman" w:hAnsi="Times New Roman" w:cs="Times New Roman"/>
          <w:sz w:val="28"/>
          <w:szCs w:val="28"/>
          <w:lang w:val="uk-UA"/>
        </w:rPr>
        <w:t>айбільшою проблемою під час дистанційного навчання вважають відключення світла (63,2%) і необхідність дитині самостійно опрацьовувати матеріал (69%)</w:t>
      </w:r>
    </w:p>
    <w:p w14:paraId="11B3034C" w14:textId="77777777" w:rsidR="00882D21" w:rsidRPr="00882D21" w:rsidRDefault="00882D21" w:rsidP="00301CF7">
      <w:pPr>
        <w:jc w:val="both"/>
        <w:rPr>
          <w:rFonts w:ascii="Times New Roman" w:hAnsi="Times New Roman" w:cs="Times New Roman"/>
          <w:sz w:val="28"/>
          <w:szCs w:val="28"/>
          <w:lang w:val="uk-UA"/>
        </w:rPr>
      </w:pPr>
    </w:p>
    <w:p w14:paraId="0566B799" w14:textId="77777777" w:rsidR="00FF0829" w:rsidRDefault="00FF0829" w:rsidP="00301CF7">
      <w:pPr>
        <w:jc w:val="both"/>
        <w:rPr>
          <w:rFonts w:ascii="Times New Roman" w:hAnsi="Times New Roman" w:cs="Times New Roman"/>
          <w:sz w:val="28"/>
          <w:szCs w:val="28"/>
          <w:lang w:val="uk-UA"/>
        </w:rPr>
      </w:pPr>
      <w:r w:rsidRPr="00FF0829">
        <w:rPr>
          <w:rFonts w:ascii="Times New Roman" w:hAnsi="Times New Roman" w:cs="Times New Roman"/>
          <w:b/>
          <w:bCs/>
          <w:sz w:val="28"/>
          <w:szCs w:val="28"/>
        </w:rPr>
        <w:t xml:space="preserve">2.2. </w:t>
      </w:r>
      <w:proofErr w:type="spellStart"/>
      <w:r w:rsidRPr="00FF0829">
        <w:rPr>
          <w:rFonts w:ascii="Times New Roman" w:hAnsi="Times New Roman" w:cs="Times New Roman"/>
          <w:b/>
          <w:bCs/>
          <w:sz w:val="28"/>
          <w:szCs w:val="28"/>
        </w:rPr>
        <w:t>Систематичне</w:t>
      </w:r>
      <w:proofErr w:type="spellEnd"/>
      <w:r w:rsidRPr="00FF0829">
        <w:rPr>
          <w:rFonts w:ascii="Times New Roman" w:hAnsi="Times New Roman" w:cs="Times New Roman"/>
          <w:b/>
          <w:bCs/>
          <w:sz w:val="28"/>
          <w:szCs w:val="28"/>
        </w:rPr>
        <w:t xml:space="preserve"> </w:t>
      </w:r>
      <w:proofErr w:type="spellStart"/>
      <w:r w:rsidRPr="00FF0829">
        <w:rPr>
          <w:rFonts w:ascii="Times New Roman" w:hAnsi="Times New Roman" w:cs="Times New Roman"/>
          <w:b/>
          <w:bCs/>
          <w:sz w:val="28"/>
          <w:szCs w:val="28"/>
        </w:rPr>
        <w:t>відстеження</w:t>
      </w:r>
      <w:proofErr w:type="spellEnd"/>
      <w:r w:rsidRPr="00FF0829">
        <w:rPr>
          <w:rFonts w:ascii="Times New Roman" w:hAnsi="Times New Roman" w:cs="Times New Roman"/>
          <w:b/>
          <w:bCs/>
          <w:sz w:val="28"/>
          <w:szCs w:val="28"/>
        </w:rPr>
        <w:t xml:space="preserve"> </w:t>
      </w:r>
      <w:proofErr w:type="spellStart"/>
      <w:r w:rsidRPr="00FF0829">
        <w:rPr>
          <w:rFonts w:ascii="Times New Roman" w:hAnsi="Times New Roman" w:cs="Times New Roman"/>
          <w:b/>
          <w:bCs/>
          <w:sz w:val="28"/>
          <w:szCs w:val="28"/>
        </w:rPr>
        <w:t>результатів</w:t>
      </w:r>
      <w:proofErr w:type="spellEnd"/>
      <w:r w:rsidRPr="00FF0829">
        <w:rPr>
          <w:rFonts w:ascii="Times New Roman" w:hAnsi="Times New Roman" w:cs="Times New Roman"/>
          <w:b/>
          <w:bCs/>
          <w:sz w:val="28"/>
          <w:szCs w:val="28"/>
        </w:rPr>
        <w:t xml:space="preserve"> </w:t>
      </w:r>
      <w:proofErr w:type="spellStart"/>
      <w:r w:rsidRPr="00FF0829">
        <w:rPr>
          <w:rFonts w:ascii="Times New Roman" w:hAnsi="Times New Roman" w:cs="Times New Roman"/>
          <w:b/>
          <w:bCs/>
          <w:sz w:val="28"/>
          <w:szCs w:val="28"/>
        </w:rPr>
        <w:t>навчання</w:t>
      </w:r>
      <w:proofErr w:type="spellEnd"/>
      <w:r w:rsidRPr="00FF0829">
        <w:rPr>
          <w:rFonts w:ascii="Times New Roman" w:hAnsi="Times New Roman" w:cs="Times New Roman"/>
          <w:b/>
          <w:bCs/>
          <w:sz w:val="28"/>
          <w:szCs w:val="28"/>
        </w:rPr>
        <w:t xml:space="preserve"> кожного </w:t>
      </w:r>
      <w:proofErr w:type="spellStart"/>
      <w:r w:rsidRPr="00FF0829">
        <w:rPr>
          <w:rFonts w:ascii="Times New Roman" w:hAnsi="Times New Roman" w:cs="Times New Roman"/>
          <w:b/>
          <w:bCs/>
          <w:sz w:val="28"/>
          <w:szCs w:val="28"/>
        </w:rPr>
        <w:t>учня</w:t>
      </w:r>
      <w:proofErr w:type="spellEnd"/>
      <w:r w:rsidRPr="00FF0829">
        <w:rPr>
          <w:rFonts w:ascii="Times New Roman" w:hAnsi="Times New Roman" w:cs="Times New Roman"/>
          <w:b/>
          <w:bCs/>
          <w:sz w:val="28"/>
          <w:szCs w:val="28"/>
        </w:rPr>
        <w:t xml:space="preserve"> та </w:t>
      </w:r>
      <w:proofErr w:type="spellStart"/>
      <w:r w:rsidRPr="00FF0829">
        <w:rPr>
          <w:rFonts w:ascii="Times New Roman" w:hAnsi="Times New Roman" w:cs="Times New Roman"/>
          <w:b/>
          <w:bCs/>
          <w:sz w:val="28"/>
          <w:szCs w:val="28"/>
        </w:rPr>
        <w:t>надання</w:t>
      </w:r>
      <w:proofErr w:type="spellEnd"/>
      <w:r w:rsidRPr="00FF0829">
        <w:rPr>
          <w:rFonts w:ascii="Times New Roman" w:hAnsi="Times New Roman" w:cs="Times New Roman"/>
          <w:b/>
          <w:bCs/>
          <w:sz w:val="28"/>
          <w:szCs w:val="28"/>
        </w:rPr>
        <w:t xml:space="preserve"> </w:t>
      </w:r>
      <w:proofErr w:type="spellStart"/>
      <w:r w:rsidRPr="00FF0829">
        <w:rPr>
          <w:rFonts w:ascii="Times New Roman" w:hAnsi="Times New Roman" w:cs="Times New Roman"/>
          <w:b/>
          <w:bCs/>
          <w:sz w:val="28"/>
          <w:szCs w:val="28"/>
        </w:rPr>
        <w:t>йому</w:t>
      </w:r>
      <w:proofErr w:type="spellEnd"/>
      <w:r w:rsidRPr="00FF0829">
        <w:rPr>
          <w:rFonts w:ascii="Times New Roman" w:hAnsi="Times New Roman" w:cs="Times New Roman"/>
          <w:b/>
          <w:bCs/>
          <w:sz w:val="28"/>
          <w:szCs w:val="28"/>
        </w:rPr>
        <w:t xml:space="preserve"> (за потреби) </w:t>
      </w:r>
      <w:proofErr w:type="spellStart"/>
      <w:r w:rsidRPr="00FF0829">
        <w:rPr>
          <w:rFonts w:ascii="Times New Roman" w:hAnsi="Times New Roman" w:cs="Times New Roman"/>
          <w:b/>
          <w:bCs/>
          <w:sz w:val="28"/>
          <w:szCs w:val="28"/>
        </w:rPr>
        <w:t>підтримки</w:t>
      </w:r>
      <w:proofErr w:type="spellEnd"/>
      <w:r w:rsidRPr="00FF0829">
        <w:rPr>
          <w:rFonts w:ascii="Times New Roman" w:hAnsi="Times New Roman" w:cs="Times New Roman"/>
          <w:b/>
          <w:bCs/>
          <w:sz w:val="28"/>
          <w:szCs w:val="28"/>
        </w:rPr>
        <w:t xml:space="preserve"> в </w:t>
      </w:r>
      <w:proofErr w:type="spellStart"/>
      <w:r w:rsidRPr="00FF0829">
        <w:rPr>
          <w:rFonts w:ascii="Times New Roman" w:hAnsi="Times New Roman" w:cs="Times New Roman"/>
          <w:b/>
          <w:bCs/>
          <w:sz w:val="28"/>
          <w:szCs w:val="28"/>
        </w:rPr>
        <w:t>освітньому</w:t>
      </w:r>
      <w:proofErr w:type="spellEnd"/>
      <w:r w:rsidRPr="00FF0829">
        <w:rPr>
          <w:rFonts w:ascii="Times New Roman" w:hAnsi="Times New Roman" w:cs="Times New Roman"/>
          <w:b/>
          <w:bCs/>
          <w:sz w:val="28"/>
          <w:szCs w:val="28"/>
        </w:rPr>
        <w:t xml:space="preserve"> </w:t>
      </w:r>
      <w:proofErr w:type="spellStart"/>
      <w:r w:rsidRPr="00FF0829">
        <w:rPr>
          <w:rFonts w:ascii="Times New Roman" w:hAnsi="Times New Roman" w:cs="Times New Roman"/>
          <w:b/>
          <w:bCs/>
          <w:sz w:val="28"/>
          <w:szCs w:val="28"/>
        </w:rPr>
        <w:t>процесі</w:t>
      </w:r>
      <w:proofErr w:type="spellEnd"/>
      <w:r w:rsidRPr="00FF0829">
        <w:rPr>
          <w:rFonts w:ascii="Times New Roman" w:hAnsi="Times New Roman" w:cs="Times New Roman"/>
          <w:sz w:val="28"/>
          <w:szCs w:val="28"/>
        </w:rPr>
        <w:t>.</w:t>
      </w:r>
    </w:p>
    <w:p w14:paraId="6FE20714" w14:textId="77777777" w:rsidR="00775BE4" w:rsidRDefault="00FF0829" w:rsidP="00301CF7">
      <w:pPr>
        <w:jc w:val="both"/>
        <w:rPr>
          <w:rFonts w:ascii="Times New Roman" w:hAnsi="Times New Roman" w:cs="Times New Roman"/>
          <w:sz w:val="28"/>
          <w:szCs w:val="28"/>
          <w:lang w:val="uk-UA"/>
        </w:rPr>
      </w:pPr>
      <w:r w:rsidRPr="00FF0829">
        <w:rPr>
          <w:rFonts w:ascii="Times New Roman" w:hAnsi="Times New Roman" w:cs="Times New Roman"/>
          <w:sz w:val="28"/>
          <w:szCs w:val="28"/>
          <w:lang w:val="uk-UA"/>
        </w:rPr>
        <w:t xml:space="preserve"> </w:t>
      </w:r>
      <w:r w:rsidR="00775BE4">
        <w:rPr>
          <w:rFonts w:ascii="Times New Roman" w:hAnsi="Times New Roman" w:cs="Times New Roman"/>
          <w:sz w:val="28"/>
          <w:szCs w:val="28"/>
          <w:lang w:val="uk-UA"/>
        </w:rPr>
        <w:tab/>
      </w:r>
      <w:r w:rsidRPr="00FF0829">
        <w:rPr>
          <w:rFonts w:ascii="Times New Roman" w:hAnsi="Times New Roman" w:cs="Times New Roman"/>
          <w:sz w:val="28"/>
          <w:szCs w:val="28"/>
          <w:lang w:val="uk-UA"/>
        </w:rPr>
        <w:t xml:space="preserve">Основним індикатором вимірювання результатів освітньої діяльності учнів є їхні навчальні досягнення. </w:t>
      </w:r>
      <w:r w:rsidRPr="007B7441">
        <w:rPr>
          <w:rFonts w:ascii="Times New Roman" w:hAnsi="Times New Roman" w:cs="Times New Roman"/>
          <w:sz w:val="28"/>
          <w:szCs w:val="28"/>
          <w:lang w:val="uk-UA"/>
        </w:rPr>
        <w:t xml:space="preserve">Система оцінювання навчальних досягнень учнів потребує моніторингу, який здійснюється в закладі двічі на рік, після І семестру та в кінці навчального року. Основною метою такого моніторингу є виявлення об’єктивного та раціонального підходу до оцінювання навчальних досягнень учнів з боку вчителя, простеження системності в оцінюванні учнів, динаміки їх навчальних досягнень. За результатами відстеження середнього балу класів за підсумками семестрового і річного оцінювання, здійснюється аналіз результатів навчання учнів, ухвалюються рішення щодо їх коригування. Результати моніторингу якості освіти висвітлені на сайті ліцею. Спостереження показало, що не всі педагоги закладу використовують такий вид оціночної діяльності , як само- та </w:t>
      </w:r>
      <w:proofErr w:type="spellStart"/>
      <w:r w:rsidRPr="007B7441">
        <w:rPr>
          <w:rFonts w:ascii="Times New Roman" w:hAnsi="Times New Roman" w:cs="Times New Roman"/>
          <w:sz w:val="28"/>
          <w:szCs w:val="28"/>
          <w:lang w:val="uk-UA"/>
        </w:rPr>
        <w:t>взаємооцінювання</w:t>
      </w:r>
      <w:proofErr w:type="spellEnd"/>
      <w:r w:rsidRPr="007B7441">
        <w:rPr>
          <w:rFonts w:ascii="Times New Roman" w:hAnsi="Times New Roman" w:cs="Times New Roman"/>
          <w:sz w:val="28"/>
          <w:szCs w:val="28"/>
          <w:lang w:val="uk-UA"/>
        </w:rPr>
        <w:t xml:space="preserve"> здобувачів освіти, що пов’язаний не з виставленням собі оцінок, а з процедурою оцінювання, він найменше пов’язаний із балами.</w:t>
      </w:r>
    </w:p>
    <w:p w14:paraId="6EEC66F7" w14:textId="223660D0" w:rsidR="00775BE4" w:rsidRDefault="00FF0829" w:rsidP="00775BE4">
      <w:pPr>
        <w:autoSpaceDE w:val="0"/>
        <w:autoSpaceDN w:val="0"/>
        <w:adjustRightInd w:val="0"/>
        <w:spacing w:after="0" w:line="240" w:lineRule="auto"/>
        <w:jc w:val="both"/>
        <w:rPr>
          <w:rFonts w:ascii="Times New Roman" w:hAnsi="Times New Roman" w:cs="Times New Roman"/>
          <w:color w:val="000000"/>
          <w:sz w:val="28"/>
          <w:szCs w:val="28"/>
          <w:lang w:val="uk-UA"/>
        </w:rPr>
      </w:pPr>
      <w:r w:rsidRPr="007B7441">
        <w:rPr>
          <w:rFonts w:ascii="Times New Roman" w:hAnsi="Times New Roman" w:cs="Times New Roman"/>
          <w:sz w:val="28"/>
          <w:szCs w:val="28"/>
          <w:lang w:val="uk-UA"/>
        </w:rPr>
        <w:t xml:space="preserve"> </w:t>
      </w:r>
      <w:r w:rsidR="00775BE4">
        <w:rPr>
          <w:noProof/>
          <w:sz w:val="28"/>
          <w:szCs w:val="28"/>
        </w:rPr>
        <w:drawing>
          <wp:inline distT="0" distB="0" distL="0" distR="0" wp14:anchorId="3D37B446" wp14:editId="1D0BB9FF">
            <wp:extent cx="5940425" cy="2500776"/>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2500776"/>
                    </a:xfrm>
                    <a:prstGeom prst="rect">
                      <a:avLst/>
                    </a:prstGeom>
                    <a:noFill/>
                    <a:ln>
                      <a:noFill/>
                    </a:ln>
                  </pic:spPr>
                </pic:pic>
              </a:graphicData>
            </a:graphic>
          </wp:inline>
        </w:drawing>
      </w:r>
      <w:r w:rsidR="00775BE4" w:rsidRPr="00775BE4">
        <w:rPr>
          <w:rFonts w:ascii="Times New Roman" w:hAnsi="Times New Roman" w:cs="Times New Roman"/>
          <w:color w:val="000000"/>
          <w:sz w:val="28"/>
          <w:szCs w:val="28"/>
          <w:lang w:val="uk-UA"/>
        </w:rPr>
        <w:t xml:space="preserve"> </w:t>
      </w:r>
      <w:r w:rsidR="00775BE4" w:rsidRPr="005320E9">
        <w:rPr>
          <w:rFonts w:ascii="Times New Roman" w:hAnsi="Times New Roman" w:cs="Times New Roman"/>
          <w:color w:val="000000"/>
          <w:sz w:val="28"/>
          <w:szCs w:val="28"/>
          <w:lang w:val="uk-UA"/>
        </w:rPr>
        <w:t xml:space="preserve">Переважна більшість здобувачів освіти зазначають, що педагоги їх підтримують, вірять у них та їх можливості, поважають та допомагають їм. У ході опитування 80% учнів вказали, що усвідомлюють важливість відповідального ставлення до навчання у подальшому житті. Результати спостережень за проведенням навчальних заняття та анкетування учнів дають підстави стверджувати, що переважна більшість педагогічних працівників застосовують прийоми формувального оцінювання результатів навчання, зокрема методики </w:t>
      </w:r>
      <w:proofErr w:type="spellStart"/>
      <w:r w:rsidR="00775BE4" w:rsidRPr="005320E9">
        <w:rPr>
          <w:rFonts w:ascii="Times New Roman" w:hAnsi="Times New Roman" w:cs="Times New Roman"/>
          <w:color w:val="000000"/>
          <w:sz w:val="28"/>
          <w:szCs w:val="28"/>
          <w:lang w:val="uk-UA"/>
        </w:rPr>
        <w:t>самооцінювання</w:t>
      </w:r>
      <w:proofErr w:type="spellEnd"/>
      <w:r w:rsidR="00775BE4" w:rsidRPr="005320E9">
        <w:rPr>
          <w:rFonts w:ascii="Times New Roman" w:hAnsi="Times New Roman" w:cs="Times New Roman"/>
          <w:color w:val="000000"/>
          <w:sz w:val="28"/>
          <w:szCs w:val="28"/>
          <w:lang w:val="uk-UA"/>
        </w:rPr>
        <w:t xml:space="preserve">  і </w:t>
      </w:r>
      <w:proofErr w:type="spellStart"/>
      <w:r w:rsidR="00775BE4" w:rsidRPr="005320E9">
        <w:rPr>
          <w:rFonts w:ascii="Times New Roman" w:hAnsi="Times New Roman" w:cs="Times New Roman"/>
          <w:color w:val="000000"/>
          <w:sz w:val="28"/>
          <w:szCs w:val="28"/>
          <w:lang w:val="uk-UA"/>
        </w:rPr>
        <w:t>взаємооцінювання</w:t>
      </w:r>
      <w:proofErr w:type="spellEnd"/>
      <w:r w:rsidR="00775BE4" w:rsidRPr="005320E9">
        <w:rPr>
          <w:rFonts w:ascii="Times New Roman" w:hAnsi="Times New Roman" w:cs="Times New Roman"/>
          <w:color w:val="000000"/>
          <w:sz w:val="28"/>
          <w:szCs w:val="28"/>
          <w:lang w:val="uk-UA"/>
        </w:rPr>
        <w:t>, водночас, за результатами опитування, 3</w:t>
      </w:r>
      <w:r w:rsidR="00775BE4">
        <w:rPr>
          <w:rFonts w:ascii="Times New Roman" w:hAnsi="Times New Roman" w:cs="Times New Roman"/>
          <w:color w:val="000000"/>
          <w:sz w:val="28"/>
          <w:szCs w:val="28"/>
          <w:lang w:val="uk-UA"/>
        </w:rPr>
        <w:t>5,7</w:t>
      </w:r>
      <w:r w:rsidR="00775BE4" w:rsidRPr="005320E9">
        <w:rPr>
          <w:rFonts w:ascii="Times New Roman" w:hAnsi="Times New Roman" w:cs="Times New Roman"/>
          <w:color w:val="000000"/>
          <w:sz w:val="28"/>
          <w:szCs w:val="28"/>
          <w:lang w:val="uk-UA"/>
        </w:rPr>
        <w:t>% учнів зазначили, що</w:t>
      </w:r>
      <w:r w:rsidR="00775BE4">
        <w:rPr>
          <w:rFonts w:ascii="Times New Roman" w:hAnsi="Times New Roman" w:cs="Times New Roman"/>
          <w:color w:val="000000"/>
          <w:sz w:val="28"/>
          <w:szCs w:val="28"/>
          <w:lang w:val="uk-UA"/>
        </w:rPr>
        <w:t xml:space="preserve"> це «скоріш так» і 14,3%</w:t>
      </w:r>
      <w:r w:rsidR="00775BE4" w:rsidRPr="005320E9">
        <w:rPr>
          <w:rFonts w:ascii="Times New Roman" w:hAnsi="Times New Roman" w:cs="Times New Roman"/>
          <w:color w:val="000000"/>
          <w:sz w:val="28"/>
          <w:szCs w:val="28"/>
          <w:lang w:val="uk-UA"/>
        </w:rPr>
        <w:t xml:space="preserve"> </w:t>
      </w:r>
      <w:r w:rsidR="00775BE4">
        <w:rPr>
          <w:rFonts w:ascii="Times New Roman" w:hAnsi="Times New Roman" w:cs="Times New Roman"/>
          <w:color w:val="000000"/>
          <w:sz w:val="28"/>
          <w:szCs w:val="28"/>
          <w:lang w:val="uk-UA"/>
        </w:rPr>
        <w:t xml:space="preserve">, що </w:t>
      </w:r>
      <w:r w:rsidR="00775BE4" w:rsidRPr="005320E9">
        <w:rPr>
          <w:rFonts w:ascii="Times New Roman" w:hAnsi="Times New Roman" w:cs="Times New Roman"/>
          <w:color w:val="000000"/>
          <w:sz w:val="28"/>
          <w:szCs w:val="28"/>
          <w:lang w:val="uk-UA"/>
        </w:rPr>
        <w:t xml:space="preserve">дуже </w:t>
      </w:r>
      <w:proofErr w:type="spellStart"/>
      <w:r w:rsidR="00775BE4" w:rsidRPr="005320E9">
        <w:rPr>
          <w:rFonts w:ascii="Times New Roman" w:hAnsi="Times New Roman" w:cs="Times New Roman"/>
          <w:color w:val="000000"/>
          <w:sz w:val="28"/>
          <w:szCs w:val="28"/>
          <w:lang w:val="uk-UA"/>
        </w:rPr>
        <w:t>рідко</w:t>
      </w:r>
      <w:proofErr w:type="spellEnd"/>
      <w:r w:rsidR="00775BE4" w:rsidRPr="005320E9">
        <w:rPr>
          <w:rFonts w:ascii="Times New Roman" w:hAnsi="Times New Roman" w:cs="Times New Roman"/>
          <w:color w:val="000000"/>
          <w:sz w:val="28"/>
          <w:szCs w:val="28"/>
          <w:lang w:val="uk-UA"/>
        </w:rPr>
        <w:t xml:space="preserve"> або ніколи не здійснюють їх. </w:t>
      </w:r>
    </w:p>
    <w:p w14:paraId="08A8D825" w14:textId="7E37153A" w:rsidR="00003A88" w:rsidRDefault="00FF0829" w:rsidP="00775BE4">
      <w:pPr>
        <w:ind w:firstLine="720"/>
        <w:jc w:val="both"/>
        <w:rPr>
          <w:rFonts w:ascii="Times New Roman" w:hAnsi="Times New Roman" w:cs="Times New Roman"/>
          <w:sz w:val="28"/>
          <w:szCs w:val="28"/>
          <w:lang w:val="uk-UA"/>
        </w:rPr>
      </w:pPr>
      <w:r w:rsidRPr="00FF0829">
        <w:rPr>
          <w:rFonts w:ascii="Times New Roman" w:hAnsi="Times New Roman" w:cs="Times New Roman"/>
          <w:sz w:val="28"/>
          <w:szCs w:val="28"/>
        </w:rPr>
        <w:t xml:space="preserve">Основною метою </w:t>
      </w:r>
      <w:proofErr w:type="spellStart"/>
      <w:r w:rsidRPr="00FF0829">
        <w:rPr>
          <w:rFonts w:ascii="Times New Roman" w:hAnsi="Times New Roman" w:cs="Times New Roman"/>
          <w:sz w:val="28"/>
          <w:szCs w:val="28"/>
        </w:rPr>
        <w:t>взаємооцінювання</w:t>
      </w:r>
      <w:proofErr w:type="spellEnd"/>
      <w:r w:rsidRPr="00FF0829">
        <w:rPr>
          <w:rFonts w:ascii="Times New Roman" w:hAnsi="Times New Roman" w:cs="Times New Roman"/>
          <w:sz w:val="28"/>
          <w:szCs w:val="28"/>
        </w:rPr>
        <w:t xml:space="preserve"> є </w:t>
      </w:r>
      <w:proofErr w:type="spellStart"/>
      <w:r w:rsidRPr="00FF0829">
        <w:rPr>
          <w:rFonts w:ascii="Times New Roman" w:hAnsi="Times New Roman" w:cs="Times New Roman"/>
          <w:sz w:val="28"/>
          <w:szCs w:val="28"/>
        </w:rPr>
        <w:t>визначення</w:t>
      </w:r>
      <w:proofErr w:type="spellEnd"/>
      <w:r w:rsidRPr="00FF0829">
        <w:rPr>
          <w:rFonts w:ascii="Times New Roman" w:hAnsi="Times New Roman" w:cs="Times New Roman"/>
          <w:sz w:val="28"/>
          <w:szCs w:val="28"/>
        </w:rPr>
        <w:t xml:space="preserve"> </w:t>
      </w:r>
      <w:proofErr w:type="spellStart"/>
      <w:r w:rsidRPr="00FF0829">
        <w:rPr>
          <w:rFonts w:ascii="Times New Roman" w:hAnsi="Times New Roman" w:cs="Times New Roman"/>
          <w:sz w:val="28"/>
          <w:szCs w:val="28"/>
        </w:rPr>
        <w:t>сильних</w:t>
      </w:r>
      <w:proofErr w:type="spellEnd"/>
      <w:r w:rsidRPr="00FF0829">
        <w:rPr>
          <w:rFonts w:ascii="Times New Roman" w:hAnsi="Times New Roman" w:cs="Times New Roman"/>
          <w:sz w:val="28"/>
          <w:szCs w:val="28"/>
        </w:rPr>
        <w:t xml:space="preserve"> і </w:t>
      </w:r>
      <w:proofErr w:type="spellStart"/>
      <w:r w:rsidRPr="00FF0829">
        <w:rPr>
          <w:rFonts w:ascii="Times New Roman" w:hAnsi="Times New Roman" w:cs="Times New Roman"/>
          <w:sz w:val="28"/>
          <w:szCs w:val="28"/>
        </w:rPr>
        <w:t>слабких</w:t>
      </w:r>
      <w:proofErr w:type="spellEnd"/>
      <w:r w:rsidRPr="00FF0829">
        <w:rPr>
          <w:rFonts w:ascii="Times New Roman" w:hAnsi="Times New Roman" w:cs="Times New Roman"/>
          <w:sz w:val="28"/>
          <w:szCs w:val="28"/>
        </w:rPr>
        <w:t xml:space="preserve"> </w:t>
      </w:r>
      <w:proofErr w:type="spellStart"/>
      <w:r w:rsidRPr="00FF0829">
        <w:rPr>
          <w:rFonts w:ascii="Times New Roman" w:hAnsi="Times New Roman" w:cs="Times New Roman"/>
          <w:sz w:val="28"/>
          <w:szCs w:val="28"/>
        </w:rPr>
        <w:t>сторін</w:t>
      </w:r>
      <w:proofErr w:type="spellEnd"/>
      <w:r w:rsidRPr="00FF0829">
        <w:rPr>
          <w:rFonts w:ascii="Times New Roman" w:hAnsi="Times New Roman" w:cs="Times New Roman"/>
          <w:sz w:val="28"/>
          <w:szCs w:val="28"/>
        </w:rPr>
        <w:t xml:space="preserve"> </w:t>
      </w:r>
      <w:proofErr w:type="spellStart"/>
      <w:r w:rsidRPr="00FF0829">
        <w:rPr>
          <w:rFonts w:ascii="Times New Roman" w:hAnsi="Times New Roman" w:cs="Times New Roman"/>
          <w:sz w:val="28"/>
          <w:szCs w:val="28"/>
        </w:rPr>
        <w:t>інших</w:t>
      </w:r>
      <w:proofErr w:type="spellEnd"/>
      <w:r w:rsidRPr="00FF0829">
        <w:rPr>
          <w:rFonts w:ascii="Times New Roman" w:hAnsi="Times New Roman" w:cs="Times New Roman"/>
          <w:sz w:val="28"/>
          <w:szCs w:val="28"/>
        </w:rPr>
        <w:t xml:space="preserve"> </w:t>
      </w:r>
      <w:proofErr w:type="spellStart"/>
      <w:r w:rsidRPr="00FF0829">
        <w:rPr>
          <w:rFonts w:ascii="Times New Roman" w:hAnsi="Times New Roman" w:cs="Times New Roman"/>
          <w:sz w:val="28"/>
          <w:szCs w:val="28"/>
        </w:rPr>
        <w:t>робіт</w:t>
      </w:r>
      <w:proofErr w:type="spellEnd"/>
      <w:r w:rsidRPr="00FF0829">
        <w:rPr>
          <w:rFonts w:ascii="Times New Roman" w:hAnsi="Times New Roman" w:cs="Times New Roman"/>
          <w:sz w:val="28"/>
          <w:szCs w:val="28"/>
        </w:rPr>
        <w:t xml:space="preserve"> і, таким чином, </w:t>
      </w:r>
      <w:proofErr w:type="spellStart"/>
      <w:r w:rsidRPr="00FF0829">
        <w:rPr>
          <w:rFonts w:ascii="Times New Roman" w:hAnsi="Times New Roman" w:cs="Times New Roman"/>
          <w:sz w:val="28"/>
          <w:szCs w:val="28"/>
        </w:rPr>
        <w:t>аналіз</w:t>
      </w:r>
      <w:proofErr w:type="spellEnd"/>
      <w:r w:rsidRPr="00FF0829">
        <w:rPr>
          <w:rFonts w:ascii="Times New Roman" w:hAnsi="Times New Roman" w:cs="Times New Roman"/>
          <w:sz w:val="28"/>
          <w:szCs w:val="28"/>
        </w:rPr>
        <w:t xml:space="preserve"> </w:t>
      </w:r>
      <w:proofErr w:type="spellStart"/>
      <w:r w:rsidRPr="00FF0829">
        <w:rPr>
          <w:rFonts w:ascii="Times New Roman" w:hAnsi="Times New Roman" w:cs="Times New Roman"/>
          <w:sz w:val="28"/>
          <w:szCs w:val="28"/>
        </w:rPr>
        <w:t>власного</w:t>
      </w:r>
      <w:proofErr w:type="spellEnd"/>
      <w:r w:rsidRPr="00FF0829">
        <w:rPr>
          <w:rFonts w:ascii="Times New Roman" w:hAnsi="Times New Roman" w:cs="Times New Roman"/>
          <w:sz w:val="28"/>
          <w:szCs w:val="28"/>
        </w:rPr>
        <w:t xml:space="preserve"> </w:t>
      </w:r>
      <w:proofErr w:type="spellStart"/>
      <w:r w:rsidRPr="00FF0829">
        <w:rPr>
          <w:rFonts w:ascii="Times New Roman" w:hAnsi="Times New Roman" w:cs="Times New Roman"/>
          <w:sz w:val="28"/>
          <w:szCs w:val="28"/>
        </w:rPr>
        <w:t>прогресу</w:t>
      </w:r>
      <w:proofErr w:type="spellEnd"/>
      <w:r w:rsidRPr="00FF0829">
        <w:rPr>
          <w:rFonts w:ascii="Times New Roman" w:hAnsi="Times New Roman" w:cs="Times New Roman"/>
          <w:sz w:val="28"/>
          <w:szCs w:val="28"/>
        </w:rPr>
        <w:t xml:space="preserve">. Не </w:t>
      </w:r>
      <w:proofErr w:type="spellStart"/>
      <w:r w:rsidRPr="00FF0829">
        <w:rPr>
          <w:rFonts w:ascii="Times New Roman" w:hAnsi="Times New Roman" w:cs="Times New Roman"/>
          <w:sz w:val="28"/>
          <w:szCs w:val="28"/>
        </w:rPr>
        <w:t>достатньо</w:t>
      </w:r>
      <w:proofErr w:type="spellEnd"/>
      <w:r w:rsidRPr="00FF0829">
        <w:rPr>
          <w:rFonts w:ascii="Times New Roman" w:hAnsi="Times New Roman" w:cs="Times New Roman"/>
          <w:sz w:val="28"/>
          <w:szCs w:val="28"/>
        </w:rPr>
        <w:t xml:space="preserve"> </w:t>
      </w:r>
      <w:proofErr w:type="spellStart"/>
      <w:r w:rsidRPr="00FF0829">
        <w:rPr>
          <w:rFonts w:ascii="Times New Roman" w:hAnsi="Times New Roman" w:cs="Times New Roman"/>
          <w:sz w:val="28"/>
          <w:szCs w:val="28"/>
        </w:rPr>
        <w:lastRenderedPageBreak/>
        <w:t>залучаються</w:t>
      </w:r>
      <w:proofErr w:type="spellEnd"/>
      <w:r w:rsidRPr="00FF0829">
        <w:rPr>
          <w:rFonts w:ascii="Times New Roman" w:hAnsi="Times New Roman" w:cs="Times New Roman"/>
          <w:sz w:val="28"/>
          <w:szCs w:val="28"/>
        </w:rPr>
        <w:t xml:space="preserve"> </w:t>
      </w:r>
      <w:proofErr w:type="spellStart"/>
      <w:r w:rsidRPr="00FF0829">
        <w:rPr>
          <w:rFonts w:ascii="Times New Roman" w:hAnsi="Times New Roman" w:cs="Times New Roman"/>
          <w:sz w:val="28"/>
          <w:szCs w:val="28"/>
        </w:rPr>
        <w:t>учнів</w:t>
      </w:r>
      <w:proofErr w:type="spellEnd"/>
      <w:r w:rsidRPr="00FF0829">
        <w:rPr>
          <w:rFonts w:ascii="Times New Roman" w:hAnsi="Times New Roman" w:cs="Times New Roman"/>
          <w:sz w:val="28"/>
          <w:szCs w:val="28"/>
        </w:rPr>
        <w:t xml:space="preserve"> до </w:t>
      </w:r>
      <w:proofErr w:type="spellStart"/>
      <w:r w:rsidRPr="00FF0829">
        <w:rPr>
          <w:rFonts w:ascii="Times New Roman" w:hAnsi="Times New Roman" w:cs="Times New Roman"/>
          <w:sz w:val="28"/>
          <w:szCs w:val="28"/>
        </w:rPr>
        <w:t>рефлексивної</w:t>
      </w:r>
      <w:proofErr w:type="spellEnd"/>
      <w:r w:rsidRPr="00FF0829">
        <w:rPr>
          <w:rFonts w:ascii="Times New Roman" w:hAnsi="Times New Roman" w:cs="Times New Roman"/>
          <w:sz w:val="28"/>
          <w:szCs w:val="28"/>
        </w:rPr>
        <w:t xml:space="preserve"> </w:t>
      </w:r>
      <w:proofErr w:type="spellStart"/>
      <w:r w:rsidRPr="00FF0829">
        <w:rPr>
          <w:rFonts w:ascii="Times New Roman" w:hAnsi="Times New Roman" w:cs="Times New Roman"/>
          <w:sz w:val="28"/>
          <w:szCs w:val="28"/>
        </w:rPr>
        <w:t>діяльності</w:t>
      </w:r>
      <w:proofErr w:type="spellEnd"/>
      <w:r w:rsidRPr="00FF0829">
        <w:rPr>
          <w:rFonts w:ascii="Times New Roman" w:hAnsi="Times New Roman" w:cs="Times New Roman"/>
          <w:sz w:val="28"/>
          <w:szCs w:val="28"/>
        </w:rPr>
        <w:t xml:space="preserve">. І як </w:t>
      </w:r>
      <w:proofErr w:type="spellStart"/>
      <w:r w:rsidRPr="00FF0829">
        <w:rPr>
          <w:rFonts w:ascii="Times New Roman" w:hAnsi="Times New Roman" w:cs="Times New Roman"/>
          <w:sz w:val="28"/>
          <w:szCs w:val="28"/>
        </w:rPr>
        <w:t>наслідок</w:t>
      </w:r>
      <w:proofErr w:type="spellEnd"/>
      <w:r w:rsidRPr="00FF0829">
        <w:rPr>
          <w:rFonts w:ascii="Times New Roman" w:hAnsi="Times New Roman" w:cs="Times New Roman"/>
          <w:sz w:val="28"/>
          <w:szCs w:val="28"/>
        </w:rPr>
        <w:t xml:space="preserve"> – не </w:t>
      </w:r>
      <w:proofErr w:type="spellStart"/>
      <w:r w:rsidRPr="00FF0829">
        <w:rPr>
          <w:rFonts w:ascii="Times New Roman" w:hAnsi="Times New Roman" w:cs="Times New Roman"/>
          <w:sz w:val="28"/>
          <w:szCs w:val="28"/>
        </w:rPr>
        <w:t>всі</w:t>
      </w:r>
      <w:proofErr w:type="spellEnd"/>
      <w:r w:rsidRPr="00FF0829">
        <w:rPr>
          <w:rFonts w:ascii="Times New Roman" w:hAnsi="Times New Roman" w:cs="Times New Roman"/>
          <w:sz w:val="28"/>
          <w:szCs w:val="28"/>
        </w:rPr>
        <w:t xml:space="preserve"> </w:t>
      </w:r>
      <w:proofErr w:type="spellStart"/>
      <w:r w:rsidRPr="00FF0829">
        <w:rPr>
          <w:rFonts w:ascii="Times New Roman" w:hAnsi="Times New Roman" w:cs="Times New Roman"/>
          <w:sz w:val="28"/>
          <w:szCs w:val="28"/>
        </w:rPr>
        <w:t>учні</w:t>
      </w:r>
      <w:proofErr w:type="spellEnd"/>
      <w:r w:rsidRPr="00FF0829">
        <w:rPr>
          <w:rFonts w:ascii="Times New Roman" w:hAnsi="Times New Roman" w:cs="Times New Roman"/>
          <w:sz w:val="28"/>
          <w:szCs w:val="28"/>
        </w:rPr>
        <w:t xml:space="preserve"> </w:t>
      </w:r>
      <w:proofErr w:type="spellStart"/>
      <w:r w:rsidRPr="00FF0829">
        <w:rPr>
          <w:rFonts w:ascii="Times New Roman" w:hAnsi="Times New Roman" w:cs="Times New Roman"/>
          <w:sz w:val="28"/>
          <w:szCs w:val="28"/>
        </w:rPr>
        <w:t>володіють</w:t>
      </w:r>
      <w:proofErr w:type="spellEnd"/>
      <w:r w:rsidRPr="00FF0829">
        <w:rPr>
          <w:rFonts w:ascii="Times New Roman" w:hAnsi="Times New Roman" w:cs="Times New Roman"/>
          <w:sz w:val="28"/>
          <w:szCs w:val="28"/>
        </w:rPr>
        <w:t xml:space="preserve"> </w:t>
      </w:r>
      <w:proofErr w:type="spellStart"/>
      <w:r w:rsidRPr="00FF0829">
        <w:rPr>
          <w:rFonts w:ascii="Times New Roman" w:hAnsi="Times New Roman" w:cs="Times New Roman"/>
          <w:sz w:val="28"/>
          <w:szCs w:val="28"/>
        </w:rPr>
        <w:t>прийомами</w:t>
      </w:r>
      <w:proofErr w:type="spellEnd"/>
      <w:r w:rsidRPr="00FF0829">
        <w:rPr>
          <w:rFonts w:ascii="Times New Roman" w:hAnsi="Times New Roman" w:cs="Times New Roman"/>
          <w:sz w:val="28"/>
          <w:szCs w:val="28"/>
        </w:rPr>
        <w:t xml:space="preserve"> само</w:t>
      </w:r>
      <w:r w:rsidR="00003A88">
        <w:rPr>
          <w:rFonts w:ascii="Times New Roman" w:hAnsi="Times New Roman" w:cs="Times New Roman"/>
          <w:sz w:val="28"/>
          <w:szCs w:val="28"/>
          <w:lang w:val="uk-UA"/>
        </w:rPr>
        <w:t>-</w:t>
      </w:r>
      <w:r w:rsidRPr="00FF0829">
        <w:rPr>
          <w:rFonts w:ascii="Times New Roman" w:hAnsi="Times New Roman" w:cs="Times New Roman"/>
          <w:sz w:val="28"/>
          <w:szCs w:val="28"/>
        </w:rPr>
        <w:t xml:space="preserve">та </w:t>
      </w:r>
      <w:proofErr w:type="spellStart"/>
      <w:r w:rsidRPr="00FF0829">
        <w:rPr>
          <w:rFonts w:ascii="Times New Roman" w:hAnsi="Times New Roman" w:cs="Times New Roman"/>
          <w:sz w:val="28"/>
          <w:szCs w:val="28"/>
        </w:rPr>
        <w:t>взаємооцінювання</w:t>
      </w:r>
      <w:proofErr w:type="spellEnd"/>
      <w:r w:rsidRPr="00FF0829">
        <w:rPr>
          <w:rFonts w:ascii="Times New Roman" w:hAnsi="Times New Roman" w:cs="Times New Roman"/>
          <w:sz w:val="28"/>
          <w:szCs w:val="28"/>
        </w:rPr>
        <w:t xml:space="preserve">. </w:t>
      </w:r>
    </w:p>
    <w:p w14:paraId="688A7D15" w14:textId="77777777" w:rsidR="00003A88" w:rsidRDefault="00003A88" w:rsidP="00301CF7">
      <w:pPr>
        <w:jc w:val="both"/>
        <w:rPr>
          <w:rFonts w:ascii="Times New Roman" w:hAnsi="Times New Roman" w:cs="Times New Roman"/>
          <w:sz w:val="28"/>
          <w:szCs w:val="28"/>
          <w:lang w:val="uk-UA"/>
        </w:rPr>
      </w:pPr>
    </w:p>
    <w:p w14:paraId="7345DF6C" w14:textId="77777777" w:rsidR="00003A88" w:rsidRPr="00003A88" w:rsidRDefault="00003A88" w:rsidP="00003A88">
      <w:pPr>
        <w:jc w:val="center"/>
        <w:rPr>
          <w:rFonts w:ascii="Times New Roman" w:hAnsi="Times New Roman" w:cs="Times New Roman"/>
          <w:b/>
          <w:sz w:val="28"/>
          <w:szCs w:val="28"/>
          <w:lang w:val="uk-UA"/>
        </w:rPr>
      </w:pPr>
      <w:r w:rsidRPr="00003A88">
        <w:rPr>
          <w:rFonts w:ascii="Times New Roman" w:hAnsi="Times New Roman" w:cs="Times New Roman"/>
          <w:b/>
          <w:sz w:val="28"/>
          <w:szCs w:val="28"/>
          <w:lang w:val="uk-UA"/>
        </w:rPr>
        <w:t>Рівень навчальних досягнень учнів</w:t>
      </w:r>
    </w:p>
    <w:p w14:paraId="5A992F4A" w14:textId="77777777" w:rsidR="00003A88" w:rsidRPr="00003A88" w:rsidRDefault="00003A88" w:rsidP="00003A88">
      <w:pPr>
        <w:jc w:val="center"/>
        <w:rPr>
          <w:rFonts w:ascii="Times New Roman" w:hAnsi="Times New Roman" w:cs="Times New Roman"/>
          <w:b/>
          <w:sz w:val="28"/>
          <w:szCs w:val="28"/>
          <w:lang w:val="uk-UA"/>
        </w:rPr>
      </w:pPr>
      <w:r w:rsidRPr="00003A88">
        <w:rPr>
          <w:rFonts w:ascii="Times New Roman" w:hAnsi="Times New Roman" w:cs="Times New Roman"/>
          <w:b/>
          <w:sz w:val="28"/>
          <w:szCs w:val="28"/>
          <w:lang w:val="uk-UA"/>
        </w:rPr>
        <w:t>за    2023/2024  навчального  року у порівнянні з 2022/2023 навчальним роком та І семестром 2023/2024 навчального року</w:t>
      </w:r>
    </w:p>
    <w:p w14:paraId="41B809DE" w14:textId="77777777" w:rsidR="00003A88" w:rsidRPr="00003A88" w:rsidRDefault="00003A88" w:rsidP="00003A88">
      <w:pPr>
        <w:jc w:val="center"/>
        <w:rPr>
          <w:rFonts w:ascii="Times New Roman" w:hAnsi="Times New Roman" w:cs="Times New Roman"/>
          <w:b/>
          <w:sz w:val="28"/>
          <w:szCs w:val="28"/>
          <w:lang w:val="uk-UA"/>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691"/>
        <w:gridCol w:w="427"/>
        <w:gridCol w:w="427"/>
        <w:gridCol w:w="427"/>
        <w:gridCol w:w="427"/>
        <w:gridCol w:w="427"/>
        <w:gridCol w:w="427"/>
        <w:gridCol w:w="427"/>
        <w:gridCol w:w="427"/>
        <w:gridCol w:w="427"/>
        <w:gridCol w:w="427"/>
        <w:gridCol w:w="427"/>
        <w:gridCol w:w="427"/>
        <w:gridCol w:w="666"/>
        <w:gridCol w:w="666"/>
        <w:gridCol w:w="666"/>
        <w:gridCol w:w="1169"/>
      </w:tblGrid>
      <w:tr w:rsidR="00003A88" w:rsidRPr="00003A88" w14:paraId="634D7E20" w14:textId="77777777" w:rsidTr="001E3419">
        <w:trPr>
          <w:cantSplit/>
          <w:trHeight w:val="238"/>
          <w:jc w:val="right"/>
        </w:trPr>
        <w:tc>
          <w:tcPr>
            <w:tcW w:w="26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C5F5746" w14:textId="77777777" w:rsidR="00003A88" w:rsidRPr="00003A88" w:rsidRDefault="00003A88" w:rsidP="001E3419">
            <w:pPr>
              <w:pStyle w:val="1"/>
              <w:spacing w:line="276" w:lineRule="auto"/>
              <w:ind w:left="113" w:right="113"/>
              <w:rPr>
                <w:rFonts w:ascii="Times New Roman" w:hAnsi="Times New Roman"/>
                <w:i/>
                <w:iCs/>
                <w:sz w:val="24"/>
                <w:szCs w:val="24"/>
                <w:lang w:val="uk-UA"/>
              </w:rPr>
            </w:pPr>
            <w:r w:rsidRPr="00003A88">
              <w:rPr>
                <w:rFonts w:ascii="Times New Roman" w:hAnsi="Times New Roman"/>
                <w:i/>
                <w:iCs/>
                <w:sz w:val="24"/>
                <w:szCs w:val="24"/>
                <w:lang w:val="uk-UA"/>
              </w:rPr>
              <w:t xml:space="preserve">Клас </w:t>
            </w:r>
          </w:p>
        </w:tc>
        <w:tc>
          <w:tcPr>
            <w:tcW w:w="36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0A3F92B" w14:textId="77777777" w:rsidR="00003A88" w:rsidRPr="00003A88" w:rsidRDefault="00003A88" w:rsidP="001E3419">
            <w:pPr>
              <w:ind w:left="-352" w:right="-108" w:firstLine="244"/>
              <w:rPr>
                <w:rFonts w:ascii="Times New Roman" w:hAnsi="Times New Roman" w:cs="Times New Roman"/>
                <w:b/>
                <w:iCs/>
                <w:lang w:val="uk-UA"/>
              </w:rPr>
            </w:pPr>
            <w:r w:rsidRPr="00003A88">
              <w:rPr>
                <w:rFonts w:ascii="Times New Roman" w:hAnsi="Times New Roman" w:cs="Times New Roman"/>
                <w:b/>
                <w:iCs/>
                <w:lang w:val="uk-UA"/>
              </w:rPr>
              <w:t>1Кількість  учнів  І семестр 2023/2024</w:t>
            </w:r>
          </w:p>
          <w:p w14:paraId="2D9A86D7" w14:textId="77777777" w:rsidR="00003A88" w:rsidRPr="00003A88" w:rsidRDefault="00003A88" w:rsidP="001E3419">
            <w:pPr>
              <w:ind w:left="-352" w:right="-108" w:firstLine="244"/>
              <w:jc w:val="center"/>
              <w:rPr>
                <w:rFonts w:ascii="Times New Roman" w:hAnsi="Times New Roman" w:cs="Times New Roman"/>
                <w:b/>
                <w:iCs/>
                <w:lang w:val="uk-UA"/>
              </w:rPr>
            </w:pPr>
          </w:p>
        </w:tc>
        <w:tc>
          <w:tcPr>
            <w:tcW w:w="3748" w:type="pct"/>
            <w:gridSpan w:val="15"/>
            <w:tcBorders>
              <w:top w:val="single" w:sz="4" w:space="0" w:color="auto"/>
              <w:left w:val="single" w:sz="4" w:space="0" w:color="auto"/>
              <w:bottom w:val="single" w:sz="4" w:space="0" w:color="auto"/>
              <w:right w:val="single" w:sz="4" w:space="0" w:color="auto"/>
            </w:tcBorders>
            <w:vAlign w:val="center"/>
            <w:hideMark/>
          </w:tcPr>
          <w:p w14:paraId="1C33C3FF" w14:textId="77777777" w:rsidR="00003A88" w:rsidRPr="00003A88" w:rsidRDefault="00003A88" w:rsidP="001E3419">
            <w:pPr>
              <w:jc w:val="center"/>
              <w:rPr>
                <w:rFonts w:ascii="Times New Roman" w:hAnsi="Times New Roman" w:cs="Times New Roman"/>
                <w:b/>
                <w:iCs/>
                <w:noProof/>
                <w:lang w:val="uk-UA"/>
              </w:rPr>
            </w:pPr>
            <w:r w:rsidRPr="00003A88">
              <w:rPr>
                <w:rFonts w:ascii="Times New Roman" w:hAnsi="Times New Roman" w:cs="Times New Roman"/>
                <w:b/>
                <w:iCs/>
                <w:noProof/>
                <w:lang w:val="uk-UA"/>
              </w:rPr>
              <w:t>Успішність</w:t>
            </w:r>
          </w:p>
        </w:tc>
        <w:tc>
          <w:tcPr>
            <w:tcW w:w="621" w:type="pct"/>
            <w:tcBorders>
              <w:top w:val="single" w:sz="4" w:space="0" w:color="auto"/>
              <w:left w:val="single" w:sz="4" w:space="0" w:color="auto"/>
              <w:bottom w:val="single" w:sz="4" w:space="0" w:color="auto"/>
              <w:right w:val="single" w:sz="4" w:space="0" w:color="auto"/>
            </w:tcBorders>
            <w:vAlign w:val="center"/>
          </w:tcPr>
          <w:p w14:paraId="08F2BD1C" w14:textId="77777777" w:rsidR="00003A88" w:rsidRPr="00003A88" w:rsidRDefault="00003A88" w:rsidP="001E3419">
            <w:pPr>
              <w:jc w:val="center"/>
              <w:rPr>
                <w:rFonts w:ascii="Times New Roman" w:hAnsi="Times New Roman" w:cs="Times New Roman"/>
                <w:b/>
                <w:iCs/>
                <w:noProof/>
                <w:lang w:val="uk-UA"/>
              </w:rPr>
            </w:pPr>
          </w:p>
        </w:tc>
      </w:tr>
      <w:tr w:rsidR="00003A88" w:rsidRPr="00003A88" w14:paraId="4281C22B" w14:textId="77777777" w:rsidTr="001E3419">
        <w:trPr>
          <w:cantSplit/>
          <w:trHeight w:val="480"/>
          <w:jc w:val="right"/>
        </w:trPr>
        <w:tc>
          <w:tcPr>
            <w:tcW w:w="267" w:type="pct"/>
            <w:vMerge/>
            <w:tcBorders>
              <w:top w:val="single" w:sz="4" w:space="0" w:color="auto"/>
              <w:left w:val="single" w:sz="4" w:space="0" w:color="auto"/>
              <w:bottom w:val="single" w:sz="4" w:space="0" w:color="auto"/>
              <w:right w:val="single" w:sz="4" w:space="0" w:color="auto"/>
            </w:tcBorders>
            <w:vAlign w:val="center"/>
            <w:hideMark/>
          </w:tcPr>
          <w:p w14:paraId="2EEC747F" w14:textId="77777777" w:rsidR="00003A88" w:rsidRPr="00003A88" w:rsidRDefault="00003A88" w:rsidP="001E3419">
            <w:pPr>
              <w:rPr>
                <w:rFonts w:ascii="Times New Roman" w:hAnsi="Times New Roman" w:cs="Times New Roman"/>
                <w:b/>
                <w:bCs/>
                <w:i/>
                <w:iCs/>
                <w:lang w:val="uk-UA"/>
              </w:rPr>
            </w:pPr>
          </w:p>
        </w:tc>
        <w:tc>
          <w:tcPr>
            <w:tcW w:w="364" w:type="pct"/>
            <w:vMerge/>
            <w:tcBorders>
              <w:top w:val="single" w:sz="4" w:space="0" w:color="auto"/>
              <w:left w:val="single" w:sz="4" w:space="0" w:color="auto"/>
              <w:bottom w:val="single" w:sz="4" w:space="0" w:color="auto"/>
              <w:right w:val="single" w:sz="4" w:space="0" w:color="auto"/>
            </w:tcBorders>
            <w:vAlign w:val="center"/>
            <w:hideMark/>
          </w:tcPr>
          <w:p w14:paraId="403DE648" w14:textId="77777777" w:rsidR="00003A88" w:rsidRPr="00003A88" w:rsidRDefault="00003A88" w:rsidP="001E3419">
            <w:pPr>
              <w:rPr>
                <w:rFonts w:ascii="Times New Roman" w:hAnsi="Times New Roman" w:cs="Times New Roman"/>
                <w:b/>
                <w:iCs/>
                <w:lang w:val="uk-UA"/>
              </w:rPr>
            </w:pPr>
          </w:p>
        </w:tc>
        <w:tc>
          <w:tcPr>
            <w:tcW w:w="674" w:type="pct"/>
            <w:gridSpan w:val="3"/>
            <w:tcBorders>
              <w:top w:val="single" w:sz="4" w:space="0" w:color="auto"/>
              <w:left w:val="single" w:sz="4" w:space="0" w:color="auto"/>
              <w:bottom w:val="single" w:sz="4" w:space="0" w:color="auto"/>
              <w:right w:val="single" w:sz="4" w:space="0" w:color="auto"/>
            </w:tcBorders>
            <w:vAlign w:val="center"/>
            <w:hideMark/>
          </w:tcPr>
          <w:p w14:paraId="21B83033" w14:textId="77777777" w:rsidR="00003A88" w:rsidRPr="00003A88" w:rsidRDefault="00003A88" w:rsidP="001E3419">
            <w:pPr>
              <w:ind w:left="-149"/>
              <w:jc w:val="center"/>
              <w:rPr>
                <w:rFonts w:ascii="Times New Roman" w:hAnsi="Times New Roman" w:cs="Times New Roman"/>
                <w:b/>
                <w:iCs/>
                <w:noProof/>
              </w:rPr>
            </w:pPr>
            <w:r w:rsidRPr="00003A88">
              <w:rPr>
                <w:rFonts w:ascii="Times New Roman" w:hAnsi="Times New Roman" w:cs="Times New Roman"/>
                <w:b/>
                <w:iCs/>
                <w:noProof/>
              </w:rPr>
              <w:t>В</w:t>
            </w:r>
          </w:p>
        </w:tc>
        <w:tc>
          <w:tcPr>
            <w:tcW w:w="674" w:type="pct"/>
            <w:gridSpan w:val="3"/>
            <w:tcBorders>
              <w:top w:val="single" w:sz="4" w:space="0" w:color="auto"/>
              <w:left w:val="single" w:sz="4" w:space="0" w:color="auto"/>
              <w:bottom w:val="single" w:sz="4" w:space="0" w:color="auto"/>
              <w:right w:val="single" w:sz="4" w:space="0" w:color="auto"/>
            </w:tcBorders>
            <w:vAlign w:val="center"/>
            <w:hideMark/>
          </w:tcPr>
          <w:p w14:paraId="321DD86A" w14:textId="77777777" w:rsidR="00003A88" w:rsidRPr="00003A88" w:rsidRDefault="00003A88" w:rsidP="001E3419">
            <w:pPr>
              <w:ind w:left="-108" w:right="-108"/>
              <w:jc w:val="center"/>
              <w:rPr>
                <w:rFonts w:ascii="Times New Roman" w:hAnsi="Times New Roman" w:cs="Times New Roman"/>
                <w:b/>
                <w:iCs/>
              </w:rPr>
            </w:pPr>
            <w:r w:rsidRPr="00003A88">
              <w:rPr>
                <w:rFonts w:ascii="Times New Roman" w:hAnsi="Times New Roman" w:cs="Times New Roman"/>
                <w:b/>
                <w:iCs/>
              </w:rPr>
              <w:t>Д</w:t>
            </w:r>
          </w:p>
        </w:tc>
        <w:tc>
          <w:tcPr>
            <w:tcW w:w="674" w:type="pct"/>
            <w:gridSpan w:val="3"/>
            <w:tcBorders>
              <w:top w:val="single" w:sz="4" w:space="0" w:color="auto"/>
              <w:left w:val="single" w:sz="4" w:space="0" w:color="auto"/>
              <w:bottom w:val="single" w:sz="4" w:space="0" w:color="auto"/>
              <w:right w:val="single" w:sz="4" w:space="0" w:color="auto"/>
            </w:tcBorders>
            <w:vAlign w:val="center"/>
            <w:hideMark/>
          </w:tcPr>
          <w:p w14:paraId="3E0423B7" w14:textId="77777777" w:rsidR="00003A88" w:rsidRPr="00003A88" w:rsidRDefault="00003A88" w:rsidP="001E3419">
            <w:pPr>
              <w:ind w:left="-108"/>
              <w:jc w:val="center"/>
              <w:rPr>
                <w:rFonts w:ascii="Times New Roman" w:hAnsi="Times New Roman" w:cs="Times New Roman"/>
                <w:b/>
                <w:iCs/>
              </w:rPr>
            </w:pPr>
            <w:r w:rsidRPr="00003A88">
              <w:rPr>
                <w:rFonts w:ascii="Times New Roman" w:hAnsi="Times New Roman" w:cs="Times New Roman"/>
                <w:b/>
                <w:iCs/>
              </w:rPr>
              <w:t>С</w:t>
            </w:r>
          </w:p>
        </w:tc>
        <w:tc>
          <w:tcPr>
            <w:tcW w:w="674" w:type="pct"/>
            <w:gridSpan w:val="3"/>
            <w:tcBorders>
              <w:top w:val="single" w:sz="4" w:space="0" w:color="auto"/>
              <w:left w:val="single" w:sz="4" w:space="0" w:color="auto"/>
              <w:bottom w:val="single" w:sz="4" w:space="0" w:color="auto"/>
              <w:right w:val="single" w:sz="4" w:space="0" w:color="auto"/>
            </w:tcBorders>
            <w:vAlign w:val="center"/>
            <w:hideMark/>
          </w:tcPr>
          <w:p w14:paraId="3FDAE8B7" w14:textId="77777777" w:rsidR="00003A88" w:rsidRPr="00003A88" w:rsidRDefault="00003A88" w:rsidP="001E3419">
            <w:pPr>
              <w:ind w:left="-108"/>
              <w:jc w:val="center"/>
              <w:rPr>
                <w:rFonts w:ascii="Times New Roman" w:hAnsi="Times New Roman" w:cs="Times New Roman"/>
                <w:b/>
                <w:iCs/>
              </w:rPr>
            </w:pPr>
            <w:r w:rsidRPr="00003A88">
              <w:rPr>
                <w:rFonts w:ascii="Times New Roman" w:hAnsi="Times New Roman" w:cs="Times New Roman"/>
                <w:b/>
                <w:iCs/>
              </w:rPr>
              <w:t>П</w:t>
            </w:r>
          </w:p>
        </w:tc>
        <w:tc>
          <w:tcPr>
            <w:tcW w:w="1053" w:type="pct"/>
            <w:gridSpan w:val="3"/>
            <w:tcBorders>
              <w:top w:val="single" w:sz="4" w:space="0" w:color="auto"/>
              <w:left w:val="single" w:sz="4" w:space="0" w:color="auto"/>
              <w:bottom w:val="single" w:sz="4" w:space="0" w:color="auto"/>
              <w:right w:val="single" w:sz="4" w:space="0" w:color="auto"/>
            </w:tcBorders>
            <w:vAlign w:val="center"/>
            <w:hideMark/>
          </w:tcPr>
          <w:p w14:paraId="4C1E8806" w14:textId="77777777" w:rsidR="00003A88" w:rsidRPr="00003A88" w:rsidRDefault="00003A88" w:rsidP="001E3419">
            <w:pPr>
              <w:jc w:val="center"/>
              <w:rPr>
                <w:rFonts w:ascii="Times New Roman" w:hAnsi="Times New Roman" w:cs="Times New Roman"/>
                <w:b/>
                <w:iCs/>
              </w:rPr>
            </w:pPr>
            <w:r w:rsidRPr="00003A88">
              <w:rPr>
                <w:rFonts w:ascii="Times New Roman" w:hAnsi="Times New Roman" w:cs="Times New Roman"/>
                <w:b/>
                <w:iCs/>
              </w:rPr>
              <w:t xml:space="preserve">% </w:t>
            </w:r>
            <w:proofErr w:type="spellStart"/>
            <w:r w:rsidRPr="00003A88">
              <w:rPr>
                <w:rFonts w:ascii="Times New Roman" w:hAnsi="Times New Roman" w:cs="Times New Roman"/>
                <w:b/>
                <w:iCs/>
              </w:rPr>
              <w:t>якості</w:t>
            </w:r>
            <w:proofErr w:type="spellEnd"/>
          </w:p>
          <w:p w14:paraId="4A553C53" w14:textId="77777777" w:rsidR="00003A88" w:rsidRPr="00003A88" w:rsidRDefault="00003A88" w:rsidP="001E3419">
            <w:pPr>
              <w:jc w:val="center"/>
              <w:rPr>
                <w:rFonts w:ascii="Times New Roman" w:hAnsi="Times New Roman" w:cs="Times New Roman"/>
                <w:b/>
                <w:iCs/>
              </w:rPr>
            </w:pPr>
            <w:r w:rsidRPr="00003A88">
              <w:rPr>
                <w:rFonts w:ascii="Times New Roman" w:hAnsi="Times New Roman" w:cs="Times New Roman"/>
                <w:b/>
                <w:iCs/>
              </w:rPr>
              <w:t>н-</w:t>
            </w:r>
            <w:proofErr w:type="spellStart"/>
            <w:r w:rsidRPr="00003A88">
              <w:rPr>
                <w:rFonts w:ascii="Times New Roman" w:hAnsi="Times New Roman" w:cs="Times New Roman"/>
                <w:b/>
                <w:iCs/>
              </w:rPr>
              <w:t>ня</w:t>
            </w:r>
            <w:proofErr w:type="spellEnd"/>
          </w:p>
        </w:tc>
        <w:tc>
          <w:tcPr>
            <w:tcW w:w="621" w:type="pct"/>
            <w:tcBorders>
              <w:top w:val="single" w:sz="4" w:space="0" w:color="auto"/>
              <w:left w:val="single" w:sz="4" w:space="0" w:color="auto"/>
              <w:bottom w:val="single" w:sz="4" w:space="0" w:color="auto"/>
              <w:right w:val="single" w:sz="4" w:space="0" w:color="auto"/>
            </w:tcBorders>
            <w:vAlign w:val="center"/>
            <w:hideMark/>
          </w:tcPr>
          <w:p w14:paraId="42F81671" w14:textId="77777777" w:rsidR="00003A88" w:rsidRPr="00003A88" w:rsidRDefault="00003A88" w:rsidP="001E3419">
            <w:pPr>
              <w:jc w:val="center"/>
              <w:rPr>
                <w:rFonts w:ascii="Times New Roman" w:hAnsi="Times New Roman" w:cs="Times New Roman"/>
                <w:b/>
                <w:iCs/>
                <w:lang w:val="uk-UA"/>
              </w:rPr>
            </w:pPr>
            <w:r w:rsidRPr="00003A88">
              <w:rPr>
                <w:rFonts w:ascii="Times New Roman" w:hAnsi="Times New Roman" w:cs="Times New Roman"/>
                <w:b/>
                <w:iCs/>
                <w:lang w:val="uk-UA"/>
              </w:rPr>
              <w:t>Класний керівник</w:t>
            </w:r>
          </w:p>
        </w:tc>
      </w:tr>
      <w:tr w:rsidR="00003A88" w:rsidRPr="00003A88" w14:paraId="4A0D02B1" w14:textId="77777777" w:rsidTr="001E3419">
        <w:trPr>
          <w:cantSplit/>
          <w:trHeight w:val="955"/>
          <w:jc w:val="right"/>
        </w:trPr>
        <w:tc>
          <w:tcPr>
            <w:tcW w:w="267" w:type="pct"/>
            <w:vMerge/>
            <w:tcBorders>
              <w:top w:val="single" w:sz="4" w:space="0" w:color="auto"/>
              <w:left w:val="single" w:sz="4" w:space="0" w:color="auto"/>
              <w:bottom w:val="single" w:sz="4" w:space="0" w:color="auto"/>
              <w:right w:val="single" w:sz="4" w:space="0" w:color="auto"/>
            </w:tcBorders>
            <w:vAlign w:val="center"/>
            <w:hideMark/>
          </w:tcPr>
          <w:p w14:paraId="0702D2A7" w14:textId="77777777" w:rsidR="00003A88" w:rsidRPr="00003A88" w:rsidRDefault="00003A88" w:rsidP="001E3419">
            <w:pPr>
              <w:rPr>
                <w:rFonts w:ascii="Times New Roman" w:hAnsi="Times New Roman" w:cs="Times New Roman"/>
                <w:b/>
                <w:bCs/>
                <w:i/>
                <w:iCs/>
                <w:lang w:val="uk-UA"/>
              </w:rPr>
            </w:pPr>
          </w:p>
        </w:tc>
        <w:tc>
          <w:tcPr>
            <w:tcW w:w="364" w:type="pct"/>
            <w:vMerge/>
            <w:tcBorders>
              <w:top w:val="single" w:sz="4" w:space="0" w:color="auto"/>
              <w:left w:val="single" w:sz="4" w:space="0" w:color="auto"/>
              <w:bottom w:val="single" w:sz="4" w:space="0" w:color="auto"/>
              <w:right w:val="single" w:sz="4" w:space="0" w:color="auto"/>
            </w:tcBorders>
            <w:vAlign w:val="center"/>
            <w:hideMark/>
          </w:tcPr>
          <w:p w14:paraId="1257FAC8" w14:textId="77777777" w:rsidR="00003A88" w:rsidRPr="00003A88" w:rsidRDefault="00003A88" w:rsidP="001E3419">
            <w:pPr>
              <w:rPr>
                <w:rFonts w:ascii="Times New Roman" w:hAnsi="Times New Roman" w:cs="Times New Roman"/>
                <w:b/>
                <w:iCs/>
                <w:lang w:val="uk-UA"/>
              </w:rPr>
            </w:pPr>
          </w:p>
        </w:tc>
        <w:tc>
          <w:tcPr>
            <w:tcW w:w="225" w:type="pct"/>
            <w:tcBorders>
              <w:top w:val="single" w:sz="4" w:space="0" w:color="auto"/>
              <w:left w:val="single" w:sz="4" w:space="0" w:color="auto"/>
              <w:bottom w:val="single" w:sz="4" w:space="0" w:color="auto"/>
              <w:right w:val="single" w:sz="4" w:space="0" w:color="auto"/>
            </w:tcBorders>
            <w:textDirection w:val="btLr"/>
            <w:vAlign w:val="center"/>
            <w:hideMark/>
          </w:tcPr>
          <w:p w14:paraId="543C8147" w14:textId="77777777" w:rsidR="00003A88" w:rsidRPr="00003A88" w:rsidRDefault="00003A88" w:rsidP="001E3419">
            <w:pPr>
              <w:ind w:left="-149" w:right="113"/>
              <w:jc w:val="center"/>
              <w:rPr>
                <w:rFonts w:ascii="Times New Roman" w:hAnsi="Times New Roman" w:cs="Times New Roman"/>
                <w:b/>
                <w:iCs/>
                <w:noProof/>
                <w:lang w:val="uk-UA"/>
              </w:rPr>
            </w:pPr>
            <w:r w:rsidRPr="00003A88">
              <w:rPr>
                <w:rFonts w:ascii="Times New Roman" w:hAnsi="Times New Roman" w:cs="Times New Roman"/>
                <w:b/>
                <w:iCs/>
                <w:noProof/>
                <w:lang w:val="uk-UA"/>
              </w:rPr>
              <w:t>І с  23/24</w:t>
            </w:r>
          </w:p>
        </w:tc>
        <w:tc>
          <w:tcPr>
            <w:tcW w:w="225" w:type="pct"/>
            <w:tcBorders>
              <w:top w:val="single" w:sz="4" w:space="0" w:color="auto"/>
              <w:left w:val="single" w:sz="4" w:space="0" w:color="auto"/>
              <w:bottom w:val="single" w:sz="4" w:space="0" w:color="auto"/>
              <w:right w:val="single" w:sz="4" w:space="0" w:color="auto"/>
            </w:tcBorders>
            <w:textDirection w:val="btLr"/>
            <w:vAlign w:val="center"/>
          </w:tcPr>
          <w:p w14:paraId="30386A98" w14:textId="77777777" w:rsidR="00003A88" w:rsidRPr="00003A88" w:rsidRDefault="00003A88" w:rsidP="001E3419">
            <w:pPr>
              <w:ind w:left="-149" w:right="113"/>
              <w:jc w:val="center"/>
              <w:rPr>
                <w:rFonts w:ascii="Times New Roman" w:hAnsi="Times New Roman" w:cs="Times New Roman"/>
                <w:b/>
                <w:iCs/>
                <w:noProof/>
                <w:lang w:val="uk-UA"/>
              </w:rPr>
            </w:pPr>
            <w:r w:rsidRPr="00003A88">
              <w:rPr>
                <w:rFonts w:ascii="Times New Roman" w:hAnsi="Times New Roman" w:cs="Times New Roman"/>
                <w:b/>
                <w:iCs/>
                <w:noProof/>
                <w:lang w:val="uk-UA"/>
              </w:rPr>
              <w:t>Рік 22/23</w:t>
            </w:r>
          </w:p>
          <w:p w14:paraId="7F5E0EF9" w14:textId="77777777" w:rsidR="00003A88" w:rsidRPr="00003A88" w:rsidRDefault="00003A88" w:rsidP="001E3419">
            <w:pPr>
              <w:ind w:left="113" w:right="113"/>
              <w:rPr>
                <w:rFonts w:ascii="Times New Roman" w:hAnsi="Times New Roman" w:cs="Times New Roman"/>
                <w:b/>
                <w:iCs/>
                <w:noProof/>
                <w:lang w:val="uk-UA"/>
              </w:rPr>
            </w:pPr>
          </w:p>
        </w:tc>
        <w:tc>
          <w:tcPr>
            <w:tcW w:w="225" w:type="pct"/>
            <w:tcBorders>
              <w:top w:val="single" w:sz="4" w:space="0" w:color="auto"/>
              <w:left w:val="single" w:sz="4" w:space="0" w:color="auto"/>
              <w:bottom w:val="single" w:sz="4" w:space="0" w:color="auto"/>
              <w:right w:val="single" w:sz="4" w:space="0" w:color="auto"/>
            </w:tcBorders>
            <w:textDirection w:val="btLr"/>
            <w:vAlign w:val="center"/>
          </w:tcPr>
          <w:p w14:paraId="56716AC8" w14:textId="77777777" w:rsidR="00003A88" w:rsidRPr="00003A88" w:rsidRDefault="00003A88" w:rsidP="001E3419">
            <w:pPr>
              <w:ind w:left="-149" w:right="113"/>
              <w:jc w:val="center"/>
              <w:rPr>
                <w:rFonts w:ascii="Times New Roman" w:hAnsi="Times New Roman" w:cs="Times New Roman"/>
                <w:b/>
                <w:iCs/>
                <w:noProof/>
                <w:lang w:val="uk-UA"/>
              </w:rPr>
            </w:pPr>
            <w:r w:rsidRPr="00003A88">
              <w:rPr>
                <w:rFonts w:ascii="Times New Roman" w:hAnsi="Times New Roman" w:cs="Times New Roman"/>
                <w:b/>
                <w:iCs/>
                <w:noProof/>
                <w:lang w:val="uk-UA"/>
              </w:rPr>
              <w:t>Рік 23/24</w:t>
            </w:r>
          </w:p>
          <w:p w14:paraId="581A4C1A" w14:textId="77777777" w:rsidR="00003A88" w:rsidRPr="00003A88" w:rsidRDefault="00003A88" w:rsidP="001E3419">
            <w:pPr>
              <w:ind w:left="113" w:right="113"/>
              <w:rPr>
                <w:rFonts w:ascii="Times New Roman" w:hAnsi="Times New Roman" w:cs="Times New Roman"/>
                <w:b/>
                <w:iCs/>
                <w:noProof/>
                <w:lang w:val="uk-UA"/>
              </w:rPr>
            </w:pPr>
          </w:p>
        </w:tc>
        <w:tc>
          <w:tcPr>
            <w:tcW w:w="225" w:type="pct"/>
            <w:tcBorders>
              <w:top w:val="single" w:sz="4" w:space="0" w:color="auto"/>
              <w:left w:val="single" w:sz="4" w:space="0" w:color="auto"/>
              <w:bottom w:val="single" w:sz="4" w:space="0" w:color="auto"/>
              <w:right w:val="single" w:sz="4" w:space="0" w:color="auto"/>
            </w:tcBorders>
            <w:textDirection w:val="btLr"/>
            <w:vAlign w:val="center"/>
            <w:hideMark/>
          </w:tcPr>
          <w:p w14:paraId="03E66C4C" w14:textId="77777777" w:rsidR="00003A88" w:rsidRPr="00003A88" w:rsidRDefault="00003A88" w:rsidP="001E3419">
            <w:pPr>
              <w:ind w:left="-149" w:right="113"/>
              <w:jc w:val="center"/>
              <w:rPr>
                <w:rFonts w:ascii="Times New Roman" w:hAnsi="Times New Roman" w:cs="Times New Roman"/>
                <w:b/>
                <w:iCs/>
                <w:noProof/>
                <w:lang w:val="uk-UA"/>
              </w:rPr>
            </w:pPr>
            <w:r w:rsidRPr="00003A88">
              <w:rPr>
                <w:rFonts w:ascii="Times New Roman" w:hAnsi="Times New Roman" w:cs="Times New Roman"/>
                <w:b/>
                <w:iCs/>
                <w:noProof/>
                <w:lang w:val="uk-UA"/>
              </w:rPr>
              <w:t>І с  23/24</w:t>
            </w:r>
          </w:p>
        </w:tc>
        <w:tc>
          <w:tcPr>
            <w:tcW w:w="225" w:type="pct"/>
            <w:tcBorders>
              <w:top w:val="single" w:sz="4" w:space="0" w:color="auto"/>
              <w:left w:val="single" w:sz="4" w:space="0" w:color="auto"/>
              <w:bottom w:val="single" w:sz="4" w:space="0" w:color="auto"/>
              <w:right w:val="single" w:sz="4" w:space="0" w:color="auto"/>
            </w:tcBorders>
            <w:textDirection w:val="btLr"/>
            <w:vAlign w:val="center"/>
          </w:tcPr>
          <w:p w14:paraId="39D553D6" w14:textId="77777777" w:rsidR="00003A88" w:rsidRPr="00003A88" w:rsidRDefault="00003A88" w:rsidP="001E3419">
            <w:pPr>
              <w:ind w:left="-149" w:right="113"/>
              <w:jc w:val="center"/>
              <w:rPr>
                <w:rFonts w:ascii="Times New Roman" w:hAnsi="Times New Roman" w:cs="Times New Roman"/>
                <w:b/>
                <w:iCs/>
                <w:noProof/>
                <w:lang w:val="uk-UA"/>
              </w:rPr>
            </w:pPr>
            <w:r w:rsidRPr="00003A88">
              <w:rPr>
                <w:rFonts w:ascii="Times New Roman" w:hAnsi="Times New Roman" w:cs="Times New Roman"/>
                <w:b/>
                <w:iCs/>
                <w:noProof/>
                <w:lang w:val="uk-UA"/>
              </w:rPr>
              <w:t>Рік 22/23</w:t>
            </w:r>
          </w:p>
          <w:p w14:paraId="47FE035F" w14:textId="77777777" w:rsidR="00003A88" w:rsidRPr="00003A88" w:rsidRDefault="00003A88" w:rsidP="001E3419">
            <w:pPr>
              <w:ind w:left="113" w:right="113"/>
              <w:rPr>
                <w:rFonts w:ascii="Times New Roman" w:hAnsi="Times New Roman" w:cs="Times New Roman"/>
                <w:b/>
                <w:iCs/>
                <w:noProof/>
                <w:lang w:val="uk-UA"/>
              </w:rPr>
            </w:pPr>
          </w:p>
        </w:tc>
        <w:tc>
          <w:tcPr>
            <w:tcW w:w="225" w:type="pct"/>
            <w:tcBorders>
              <w:top w:val="single" w:sz="4" w:space="0" w:color="auto"/>
              <w:left w:val="single" w:sz="4" w:space="0" w:color="auto"/>
              <w:bottom w:val="single" w:sz="4" w:space="0" w:color="auto"/>
              <w:right w:val="single" w:sz="4" w:space="0" w:color="auto"/>
            </w:tcBorders>
            <w:textDirection w:val="btLr"/>
            <w:vAlign w:val="center"/>
          </w:tcPr>
          <w:p w14:paraId="76D42A0D" w14:textId="77777777" w:rsidR="00003A88" w:rsidRPr="00003A88" w:rsidRDefault="00003A88" w:rsidP="001E3419">
            <w:pPr>
              <w:ind w:left="-149" w:right="113"/>
              <w:jc w:val="center"/>
              <w:rPr>
                <w:rFonts w:ascii="Times New Roman" w:hAnsi="Times New Roman" w:cs="Times New Roman"/>
                <w:b/>
                <w:iCs/>
                <w:noProof/>
                <w:lang w:val="uk-UA"/>
              </w:rPr>
            </w:pPr>
            <w:r w:rsidRPr="00003A88">
              <w:rPr>
                <w:rFonts w:ascii="Times New Roman" w:hAnsi="Times New Roman" w:cs="Times New Roman"/>
                <w:b/>
                <w:iCs/>
                <w:noProof/>
                <w:lang w:val="uk-UA"/>
              </w:rPr>
              <w:t>Рік 23/24</w:t>
            </w:r>
          </w:p>
          <w:p w14:paraId="445E2D0F" w14:textId="77777777" w:rsidR="00003A88" w:rsidRPr="00003A88" w:rsidRDefault="00003A88" w:rsidP="001E3419">
            <w:pPr>
              <w:ind w:left="113" w:right="113"/>
              <w:rPr>
                <w:rFonts w:ascii="Times New Roman" w:hAnsi="Times New Roman" w:cs="Times New Roman"/>
                <w:b/>
                <w:iCs/>
                <w:noProof/>
                <w:lang w:val="uk-UA"/>
              </w:rPr>
            </w:pPr>
          </w:p>
        </w:tc>
        <w:tc>
          <w:tcPr>
            <w:tcW w:w="225" w:type="pct"/>
            <w:tcBorders>
              <w:top w:val="single" w:sz="4" w:space="0" w:color="auto"/>
              <w:left w:val="single" w:sz="4" w:space="0" w:color="auto"/>
              <w:bottom w:val="single" w:sz="4" w:space="0" w:color="auto"/>
              <w:right w:val="single" w:sz="4" w:space="0" w:color="auto"/>
            </w:tcBorders>
            <w:textDirection w:val="btLr"/>
            <w:vAlign w:val="center"/>
            <w:hideMark/>
          </w:tcPr>
          <w:p w14:paraId="6BF3677F" w14:textId="77777777" w:rsidR="00003A88" w:rsidRPr="00003A88" w:rsidRDefault="00003A88" w:rsidP="001E3419">
            <w:pPr>
              <w:ind w:left="-149" w:right="113"/>
              <w:jc w:val="center"/>
              <w:rPr>
                <w:rFonts w:ascii="Times New Roman" w:hAnsi="Times New Roman" w:cs="Times New Roman"/>
                <w:b/>
                <w:iCs/>
                <w:noProof/>
                <w:lang w:val="uk-UA"/>
              </w:rPr>
            </w:pPr>
            <w:r w:rsidRPr="00003A88">
              <w:rPr>
                <w:rFonts w:ascii="Times New Roman" w:hAnsi="Times New Roman" w:cs="Times New Roman"/>
                <w:b/>
                <w:iCs/>
                <w:noProof/>
                <w:lang w:val="uk-UA"/>
              </w:rPr>
              <w:t>І с  23/24</w:t>
            </w:r>
          </w:p>
        </w:tc>
        <w:tc>
          <w:tcPr>
            <w:tcW w:w="225" w:type="pct"/>
            <w:tcBorders>
              <w:top w:val="single" w:sz="4" w:space="0" w:color="auto"/>
              <w:left w:val="single" w:sz="4" w:space="0" w:color="auto"/>
              <w:bottom w:val="single" w:sz="4" w:space="0" w:color="auto"/>
              <w:right w:val="single" w:sz="4" w:space="0" w:color="auto"/>
            </w:tcBorders>
            <w:textDirection w:val="btLr"/>
            <w:vAlign w:val="center"/>
          </w:tcPr>
          <w:p w14:paraId="73D6652D" w14:textId="77777777" w:rsidR="00003A88" w:rsidRPr="00003A88" w:rsidRDefault="00003A88" w:rsidP="001E3419">
            <w:pPr>
              <w:ind w:left="-149" w:right="113"/>
              <w:jc w:val="center"/>
              <w:rPr>
                <w:rFonts w:ascii="Times New Roman" w:hAnsi="Times New Roman" w:cs="Times New Roman"/>
                <w:b/>
                <w:iCs/>
                <w:noProof/>
                <w:lang w:val="uk-UA"/>
              </w:rPr>
            </w:pPr>
            <w:r w:rsidRPr="00003A88">
              <w:rPr>
                <w:rFonts w:ascii="Times New Roman" w:hAnsi="Times New Roman" w:cs="Times New Roman"/>
                <w:b/>
                <w:iCs/>
                <w:noProof/>
                <w:lang w:val="uk-UA"/>
              </w:rPr>
              <w:t>Рік 22/23</w:t>
            </w:r>
          </w:p>
          <w:p w14:paraId="02F45AE0" w14:textId="77777777" w:rsidR="00003A88" w:rsidRPr="00003A88" w:rsidRDefault="00003A88" w:rsidP="001E3419">
            <w:pPr>
              <w:ind w:left="113" w:right="113"/>
              <w:rPr>
                <w:rFonts w:ascii="Times New Roman" w:hAnsi="Times New Roman" w:cs="Times New Roman"/>
                <w:b/>
                <w:iCs/>
                <w:noProof/>
                <w:lang w:val="uk-UA"/>
              </w:rPr>
            </w:pPr>
          </w:p>
        </w:tc>
        <w:tc>
          <w:tcPr>
            <w:tcW w:w="225" w:type="pct"/>
            <w:tcBorders>
              <w:top w:val="single" w:sz="4" w:space="0" w:color="auto"/>
              <w:left w:val="single" w:sz="4" w:space="0" w:color="auto"/>
              <w:bottom w:val="single" w:sz="4" w:space="0" w:color="auto"/>
              <w:right w:val="single" w:sz="4" w:space="0" w:color="auto"/>
            </w:tcBorders>
            <w:textDirection w:val="btLr"/>
            <w:vAlign w:val="center"/>
          </w:tcPr>
          <w:p w14:paraId="734EE9A9" w14:textId="77777777" w:rsidR="00003A88" w:rsidRPr="00003A88" w:rsidRDefault="00003A88" w:rsidP="001E3419">
            <w:pPr>
              <w:ind w:left="-149" w:right="113"/>
              <w:jc w:val="center"/>
              <w:rPr>
                <w:rFonts w:ascii="Times New Roman" w:hAnsi="Times New Roman" w:cs="Times New Roman"/>
                <w:b/>
                <w:iCs/>
                <w:noProof/>
                <w:lang w:val="uk-UA"/>
              </w:rPr>
            </w:pPr>
            <w:r w:rsidRPr="00003A88">
              <w:rPr>
                <w:rFonts w:ascii="Times New Roman" w:hAnsi="Times New Roman" w:cs="Times New Roman"/>
                <w:b/>
                <w:iCs/>
                <w:noProof/>
                <w:lang w:val="uk-UA"/>
              </w:rPr>
              <w:t>Рік 23/24</w:t>
            </w:r>
          </w:p>
          <w:p w14:paraId="3566F1A2" w14:textId="77777777" w:rsidR="00003A88" w:rsidRPr="00003A88" w:rsidRDefault="00003A88" w:rsidP="001E3419">
            <w:pPr>
              <w:ind w:left="113" w:right="113"/>
              <w:rPr>
                <w:rFonts w:ascii="Times New Roman" w:hAnsi="Times New Roman" w:cs="Times New Roman"/>
                <w:b/>
                <w:iCs/>
                <w:noProof/>
                <w:lang w:val="uk-UA"/>
              </w:rPr>
            </w:pPr>
          </w:p>
        </w:tc>
        <w:tc>
          <w:tcPr>
            <w:tcW w:w="225" w:type="pct"/>
            <w:tcBorders>
              <w:top w:val="single" w:sz="4" w:space="0" w:color="auto"/>
              <w:left w:val="single" w:sz="4" w:space="0" w:color="auto"/>
              <w:bottom w:val="single" w:sz="4" w:space="0" w:color="auto"/>
              <w:right w:val="single" w:sz="4" w:space="0" w:color="auto"/>
            </w:tcBorders>
            <w:textDirection w:val="btLr"/>
            <w:vAlign w:val="center"/>
            <w:hideMark/>
          </w:tcPr>
          <w:p w14:paraId="49509A5C" w14:textId="77777777" w:rsidR="00003A88" w:rsidRPr="00003A88" w:rsidRDefault="00003A88" w:rsidP="001E3419">
            <w:pPr>
              <w:ind w:left="-149" w:right="113"/>
              <w:jc w:val="center"/>
              <w:rPr>
                <w:rFonts w:ascii="Times New Roman" w:hAnsi="Times New Roman" w:cs="Times New Roman"/>
                <w:b/>
                <w:iCs/>
                <w:noProof/>
                <w:lang w:val="uk-UA"/>
              </w:rPr>
            </w:pPr>
            <w:r w:rsidRPr="00003A88">
              <w:rPr>
                <w:rFonts w:ascii="Times New Roman" w:hAnsi="Times New Roman" w:cs="Times New Roman"/>
                <w:b/>
                <w:iCs/>
                <w:noProof/>
                <w:lang w:val="uk-UA"/>
              </w:rPr>
              <w:t>І с  23/24</w:t>
            </w:r>
          </w:p>
        </w:tc>
        <w:tc>
          <w:tcPr>
            <w:tcW w:w="225" w:type="pct"/>
            <w:tcBorders>
              <w:top w:val="single" w:sz="4" w:space="0" w:color="auto"/>
              <w:left w:val="single" w:sz="4" w:space="0" w:color="auto"/>
              <w:bottom w:val="single" w:sz="4" w:space="0" w:color="auto"/>
              <w:right w:val="single" w:sz="4" w:space="0" w:color="auto"/>
            </w:tcBorders>
            <w:textDirection w:val="btLr"/>
            <w:vAlign w:val="center"/>
          </w:tcPr>
          <w:p w14:paraId="343E9257" w14:textId="77777777" w:rsidR="00003A88" w:rsidRPr="00003A88" w:rsidRDefault="00003A88" w:rsidP="001E3419">
            <w:pPr>
              <w:ind w:left="-149" w:right="113"/>
              <w:jc w:val="center"/>
              <w:rPr>
                <w:rFonts w:ascii="Times New Roman" w:hAnsi="Times New Roman" w:cs="Times New Roman"/>
                <w:b/>
                <w:iCs/>
                <w:noProof/>
                <w:lang w:val="uk-UA"/>
              </w:rPr>
            </w:pPr>
            <w:r w:rsidRPr="00003A88">
              <w:rPr>
                <w:rFonts w:ascii="Times New Roman" w:hAnsi="Times New Roman" w:cs="Times New Roman"/>
                <w:b/>
                <w:iCs/>
                <w:noProof/>
                <w:lang w:val="uk-UA"/>
              </w:rPr>
              <w:t>Рік 22/23</w:t>
            </w:r>
          </w:p>
          <w:p w14:paraId="5F80E20E" w14:textId="77777777" w:rsidR="00003A88" w:rsidRPr="00003A88" w:rsidRDefault="00003A88" w:rsidP="001E3419">
            <w:pPr>
              <w:ind w:left="113" w:right="113"/>
              <w:rPr>
                <w:rFonts w:ascii="Times New Roman" w:hAnsi="Times New Roman" w:cs="Times New Roman"/>
                <w:b/>
                <w:iCs/>
                <w:noProof/>
                <w:lang w:val="uk-UA"/>
              </w:rPr>
            </w:pPr>
          </w:p>
        </w:tc>
        <w:tc>
          <w:tcPr>
            <w:tcW w:w="225" w:type="pct"/>
            <w:tcBorders>
              <w:top w:val="single" w:sz="4" w:space="0" w:color="auto"/>
              <w:left w:val="single" w:sz="4" w:space="0" w:color="auto"/>
              <w:bottom w:val="single" w:sz="4" w:space="0" w:color="auto"/>
              <w:right w:val="single" w:sz="4" w:space="0" w:color="auto"/>
            </w:tcBorders>
            <w:textDirection w:val="btLr"/>
            <w:vAlign w:val="center"/>
          </w:tcPr>
          <w:p w14:paraId="6E6D13BE" w14:textId="77777777" w:rsidR="00003A88" w:rsidRPr="00003A88" w:rsidRDefault="00003A88" w:rsidP="001E3419">
            <w:pPr>
              <w:ind w:left="-149" w:right="113"/>
              <w:jc w:val="center"/>
              <w:rPr>
                <w:rFonts w:ascii="Times New Roman" w:hAnsi="Times New Roman" w:cs="Times New Roman"/>
                <w:b/>
                <w:iCs/>
                <w:noProof/>
                <w:lang w:val="uk-UA"/>
              </w:rPr>
            </w:pPr>
            <w:r w:rsidRPr="00003A88">
              <w:rPr>
                <w:rFonts w:ascii="Times New Roman" w:hAnsi="Times New Roman" w:cs="Times New Roman"/>
                <w:b/>
                <w:iCs/>
                <w:noProof/>
                <w:lang w:val="uk-UA"/>
              </w:rPr>
              <w:t>Рік 23/24</w:t>
            </w:r>
          </w:p>
          <w:p w14:paraId="699B4600" w14:textId="77777777" w:rsidR="00003A88" w:rsidRPr="00003A88" w:rsidRDefault="00003A88" w:rsidP="001E3419">
            <w:pPr>
              <w:ind w:left="113" w:right="113"/>
              <w:rPr>
                <w:rFonts w:ascii="Times New Roman" w:hAnsi="Times New Roman" w:cs="Times New Roman"/>
                <w:b/>
                <w:iCs/>
                <w:noProof/>
                <w:lang w:val="uk-UA"/>
              </w:rPr>
            </w:pPr>
          </w:p>
        </w:tc>
        <w:tc>
          <w:tcPr>
            <w:tcW w:w="351" w:type="pct"/>
            <w:tcBorders>
              <w:top w:val="single" w:sz="4" w:space="0" w:color="auto"/>
              <w:left w:val="single" w:sz="4" w:space="0" w:color="auto"/>
              <w:bottom w:val="single" w:sz="4" w:space="0" w:color="auto"/>
              <w:right w:val="single" w:sz="4" w:space="0" w:color="auto"/>
            </w:tcBorders>
            <w:textDirection w:val="btLr"/>
            <w:vAlign w:val="center"/>
            <w:hideMark/>
          </w:tcPr>
          <w:p w14:paraId="04D95016" w14:textId="77777777" w:rsidR="00003A88" w:rsidRPr="00003A88" w:rsidRDefault="00003A88" w:rsidP="001E3419">
            <w:pPr>
              <w:ind w:left="-149" w:right="113"/>
              <w:jc w:val="center"/>
              <w:rPr>
                <w:rFonts w:ascii="Times New Roman" w:hAnsi="Times New Roman" w:cs="Times New Roman"/>
                <w:b/>
                <w:iCs/>
                <w:noProof/>
                <w:lang w:val="uk-UA"/>
              </w:rPr>
            </w:pPr>
            <w:r w:rsidRPr="00003A88">
              <w:rPr>
                <w:rFonts w:ascii="Times New Roman" w:hAnsi="Times New Roman" w:cs="Times New Roman"/>
                <w:b/>
                <w:iCs/>
                <w:noProof/>
                <w:lang w:val="uk-UA"/>
              </w:rPr>
              <w:t>І с  23/24</w:t>
            </w:r>
          </w:p>
        </w:tc>
        <w:tc>
          <w:tcPr>
            <w:tcW w:w="351" w:type="pct"/>
            <w:tcBorders>
              <w:top w:val="single" w:sz="4" w:space="0" w:color="auto"/>
              <w:left w:val="single" w:sz="4" w:space="0" w:color="auto"/>
              <w:bottom w:val="single" w:sz="4" w:space="0" w:color="auto"/>
              <w:right w:val="single" w:sz="4" w:space="0" w:color="auto"/>
            </w:tcBorders>
            <w:textDirection w:val="btLr"/>
            <w:vAlign w:val="center"/>
          </w:tcPr>
          <w:p w14:paraId="1FE2068E" w14:textId="77777777" w:rsidR="00003A88" w:rsidRPr="00003A88" w:rsidRDefault="00003A88" w:rsidP="001E3419">
            <w:pPr>
              <w:ind w:left="-149" w:right="113"/>
              <w:jc w:val="center"/>
              <w:rPr>
                <w:rFonts w:ascii="Times New Roman" w:hAnsi="Times New Roman" w:cs="Times New Roman"/>
                <w:b/>
                <w:iCs/>
                <w:noProof/>
                <w:lang w:val="uk-UA"/>
              </w:rPr>
            </w:pPr>
            <w:r w:rsidRPr="00003A88">
              <w:rPr>
                <w:rFonts w:ascii="Times New Roman" w:hAnsi="Times New Roman" w:cs="Times New Roman"/>
                <w:b/>
                <w:iCs/>
                <w:noProof/>
                <w:lang w:val="uk-UA"/>
              </w:rPr>
              <w:t>Рік 22/23</w:t>
            </w:r>
          </w:p>
          <w:p w14:paraId="3D222FA8" w14:textId="77777777" w:rsidR="00003A88" w:rsidRPr="00003A88" w:rsidRDefault="00003A88" w:rsidP="001E3419">
            <w:pPr>
              <w:ind w:left="113" w:right="113"/>
              <w:rPr>
                <w:rFonts w:ascii="Times New Roman" w:hAnsi="Times New Roman" w:cs="Times New Roman"/>
                <w:b/>
                <w:iCs/>
                <w:noProof/>
                <w:lang w:val="uk-UA"/>
              </w:rPr>
            </w:pPr>
          </w:p>
        </w:tc>
        <w:tc>
          <w:tcPr>
            <w:tcW w:w="351" w:type="pct"/>
            <w:tcBorders>
              <w:top w:val="single" w:sz="4" w:space="0" w:color="auto"/>
              <w:left w:val="single" w:sz="4" w:space="0" w:color="auto"/>
              <w:bottom w:val="single" w:sz="4" w:space="0" w:color="auto"/>
              <w:right w:val="single" w:sz="4" w:space="0" w:color="auto"/>
            </w:tcBorders>
            <w:textDirection w:val="btLr"/>
            <w:vAlign w:val="center"/>
          </w:tcPr>
          <w:p w14:paraId="638B111A" w14:textId="77777777" w:rsidR="00003A88" w:rsidRPr="00003A88" w:rsidRDefault="00003A88" w:rsidP="001E3419">
            <w:pPr>
              <w:ind w:left="-149" w:right="113"/>
              <w:jc w:val="center"/>
              <w:rPr>
                <w:rFonts w:ascii="Times New Roman" w:hAnsi="Times New Roman" w:cs="Times New Roman"/>
                <w:b/>
                <w:iCs/>
                <w:noProof/>
                <w:lang w:val="uk-UA"/>
              </w:rPr>
            </w:pPr>
            <w:r w:rsidRPr="00003A88">
              <w:rPr>
                <w:rFonts w:ascii="Times New Roman" w:hAnsi="Times New Roman" w:cs="Times New Roman"/>
                <w:b/>
                <w:iCs/>
                <w:noProof/>
                <w:lang w:val="uk-UA"/>
              </w:rPr>
              <w:t>Рік 23/24</w:t>
            </w:r>
          </w:p>
          <w:p w14:paraId="691C00D0" w14:textId="77777777" w:rsidR="00003A88" w:rsidRPr="00003A88" w:rsidRDefault="00003A88" w:rsidP="001E3419">
            <w:pPr>
              <w:ind w:left="113" w:right="113"/>
              <w:rPr>
                <w:rFonts w:ascii="Times New Roman" w:hAnsi="Times New Roman" w:cs="Times New Roman"/>
                <w:b/>
                <w:iCs/>
                <w:noProof/>
                <w:lang w:val="uk-UA"/>
              </w:rPr>
            </w:pPr>
          </w:p>
        </w:tc>
        <w:tc>
          <w:tcPr>
            <w:tcW w:w="621" w:type="pct"/>
            <w:tcBorders>
              <w:top w:val="single" w:sz="4" w:space="0" w:color="auto"/>
              <w:left w:val="single" w:sz="4" w:space="0" w:color="auto"/>
              <w:bottom w:val="single" w:sz="4" w:space="0" w:color="auto"/>
              <w:right w:val="single" w:sz="4" w:space="0" w:color="auto"/>
            </w:tcBorders>
            <w:vAlign w:val="center"/>
          </w:tcPr>
          <w:p w14:paraId="72581AC1" w14:textId="77777777" w:rsidR="00003A88" w:rsidRPr="00003A88" w:rsidRDefault="00003A88" w:rsidP="001E3419">
            <w:pPr>
              <w:jc w:val="center"/>
              <w:rPr>
                <w:rFonts w:ascii="Times New Roman" w:hAnsi="Times New Roman" w:cs="Times New Roman"/>
                <w:b/>
                <w:iCs/>
                <w:lang w:val="uk-UA"/>
              </w:rPr>
            </w:pPr>
          </w:p>
          <w:p w14:paraId="39074D3C" w14:textId="77777777" w:rsidR="00003A88" w:rsidRPr="00003A88" w:rsidRDefault="00003A88" w:rsidP="001E3419">
            <w:pPr>
              <w:jc w:val="center"/>
              <w:rPr>
                <w:rFonts w:ascii="Times New Roman" w:hAnsi="Times New Roman" w:cs="Times New Roman"/>
                <w:b/>
                <w:iCs/>
                <w:lang w:val="uk-UA"/>
              </w:rPr>
            </w:pPr>
          </w:p>
          <w:p w14:paraId="682AB8A8" w14:textId="77777777" w:rsidR="00003A88" w:rsidRPr="00003A88" w:rsidRDefault="00003A88" w:rsidP="001E3419">
            <w:pPr>
              <w:jc w:val="center"/>
              <w:rPr>
                <w:rFonts w:ascii="Times New Roman" w:hAnsi="Times New Roman" w:cs="Times New Roman"/>
                <w:b/>
                <w:iCs/>
                <w:lang w:val="uk-UA"/>
              </w:rPr>
            </w:pPr>
          </w:p>
          <w:p w14:paraId="49FAF845" w14:textId="77777777" w:rsidR="00003A88" w:rsidRPr="00003A88" w:rsidRDefault="00003A88" w:rsidP="001E3419">
            <w:pPr>
              <w:jc w:val="center"/>
              <w:rPr>
                <w:rFonts w:ascii="Times New Roman" w:hAnsi="Times New Roman" w:cs="Times New Roman"/>
                <w:b/>
                <w:iCs/>
                <w:lang w:val="uk-UA"/>
              </w:rPr>
            </w:pPr>
          </w:p>
          <w:p w14:paraId="3C1356D8" w14:textId="77777777" w:rsidR="00003A88" w:rsidRPr="00003A88" w:rsidRDefault="00003A88" w:rsidP="001E3419">
            <w:pPr>
              <w:jc w:val="center"/>
              <w:rPr>
                <w:rFonts w:ascii="Times New Roman" w:hAnsi="Times New Roman" w:cs="Times New Roman"/>
                <w:b/>
                <w:iCs/>
                <w:lang w:val="uk-UA"/>
              </w:rPr>
            </w:pPr>
          </w:p>
          <w:p w14:paraId="4CF765E6" w14:textId="77777777" w:rsidR="00003A88" w:rsidRPr="00003A88" w:rsidRDefault="00003A88" w:rsidP="001E3419">
            <w:pPr>
              <w:jc w:val="center"/>
              <w:rPr>
                <w:rFonts w:ascii="Times New Roman" w:hAnsi="Times New Roman" w:cs="Times New Roman"/>
                <w:b/>
                <w:iCs/>
                <w:lang w:val="uk-UA"/>
              </w:rPr>
            </w:pPr>
          </w:p>
        </w:tc>
      </w:tr>
      <w:tr w:rsidR="00003A88" w:rsidRPr="00003A88" w14:paraId="6F0864F7" w14:textId="77777777" w:rsidTr="001E3419">
        <w:trPr>
          <w:cantSplit/>
          <w:trHeight w:val="955"/>
          <w:jc w:val="right"/>
        </w:trPr>
        <w:tc>
          <w:tcPr>
            <w:tcW w:w="267" w:type="pct"/>
            <w:tcBorders>
              <w:top w:val="single" w:sz="4" w:space="0" w:color="auto"/>
              <w:left w:val="single" w:sz="4" w:space="0" w:color="auto"/>
              <w:bottom w:val="single" w:sz="4" w:space="0" w:color="auto"/>
              <w:right w:val="single" w:sz="4" w:space="0" w:color="auto"/>
            </w:tcBorders>
            <w:vAlign w:val="center"/>
          </w:tcPr>
          <w:p w14:paraId="702D2DD8" w14:textId="77777777" w:rsidR="00003A88" w:rsidRPr="00003A88" w:rsidRDefault="00003A88" w:rsidP="001E3419">
            <w:pPr>
              <w:rPr>
                <w:rFonts w:ascii="Times New Roman" w:hAnsi="Times New Roman" w:cs="Times New Roman"/>
                <w:b/>
                <w:bCs/>
                <w:i/>
                <w:iCs/>
                <w:lang w:val="uk-UA"/>
              </w:rPr>
            </w:pPr>
            <w:r w:rsidRPr="00003A88">
              <w:rPr>
                <w:rFonts w:ascii="Times New Roman" w:hAnsi="Times New Roman" w:cs="Times New Roman"/>
                <w:b/>
                <w:bCs/>
                <w:i/>
                <w:iCs/>
                <w:lang w:val="uk-UA"/>
              </w:rPr>
              <w:t>5</w:t>
            </w:r>
          </w:p>
        </w:tc>
        <w:tc>
          <w:tcPr>
            <w:tcW w:w="364" w:type="pct"/>
            <w:tcBorders>
              <w:top w:val="single" w:sz="4" w:space="0" w:color="auto"/>
              <w:left w:val="single" w:sz="4" w:space="0" w:color="auto"/>
              <w:bottom w:val="single" w:sz="4" w:space="0" w:color="auto"/>
              <w:right w:val="single" w:sz="4" w:space="0" w:color="auto"/>
            </w:tcBorders>
            <w:vAlign w:val="center"/>
          </w:tcPr>
          <w:p w14:paraId="1044A6BE" w14:textId="77777777" w:rsidR="00003A88" w:rsidRPr="00003A88" w:rsidRDefault="00003A88" w:rsidP="001E3419">
            <w:pPr>
              <w:rPr>
                <w:rFonts w:ascii="Times New Roman" w:hAnsi="Times New Roman" w:cs="Times New Roman"/>
                <w:b/>
                <w:iCs/>
                <w:lang w:val="uk-UA"/>
              </w:rPr>
            </w:pPr>
            <w:r w:rsidRPr="00003A88">
              <w:rPr>
                <w:rFonts w:ascii="Times New Roman" w:hAnsi="Times New Roman" w:cs="Times New Roman"/>
                <w:b/>
                <w:iCs/>
                <w:lang w:val="uk-UA"/>
              </w:rPr>
              <w:t>10</w:t>
            </w:r>
          </w:p>
        </w:tc>
        <w:tc>
          <w:tcPr>
            <w:tcW w:w="225" w:type="pct"/>
            <w:tcBorders>
              <w:top w:val="single" w:sz="4" w:space="0" w:color="auto"/>
              <w:left w:val="single" w:sz="4" w:space="0" w:color="auto"/>
              <w:bottom w:val="single" w:sz="4" w:space="0" w:color="auto"/>
              <w:right w:val="single" w:sz="4" w:space="0" w:color="auto"/>
            </w:tcBorders>
            <w:vAlign w:val="center"/>
          </w:tcPr>
          <w:p w14:paraId="34BD7076" w14:textId="77777777" w:rsidR="00003A88" w:rsidRPr="00003A88" w:rsidRDefault="00003A88" w:rsidP="001E3419">
            <w:pPr>
              <w:ind w:left="-149"/>
              <w:jc w:val="center"/>
              <w:rPr>
                <w:rFonts w:ascii="Times New Roman" w:hAnsi="Times New Roman" w:cs="Times New Roman"/>
                <w:bCs/>
                <w:iCs/>
                <w:noProof/>
                <w:lang w:val="uk-UA"/>
              </w:rPr>
            </w:pPr>
            <w:r w:rsidRPr="00003A88">
              <w:rPr>
                <w:rFonts w:ascii="Times New Roman" w:hAnsi="Times New Roman" w:cs="Times New Roman"/>
                <w:bCs/>
                <w:iCs/>
                <w:noProof/>
                <w:lang w:val="uk-UA"/>
              </w:rPr>
              <w:t>1</w:t>
            </w:r>
          </w:p>
        </w:tc>
        <w:tc>
          <w:tcPr>
            <w:tcW w:w="225" w:type="pct"/>
            <w:tcBorders>
              <w:top w:val="single" w:sz="4" w:space="0" w:color="auto"/>
              <w:left w:val="single" w:sz="4" w:space="0" w:color="auto"/>
              <w:bottom w:val="single" w:sz="4" w:space="0" w:color="auto"/>
              <w:right w:val="single" w:sz="4" w:space="0" w:color="auto"/>
            </w:tcBorders>
            <w:vAlign w:val="center"/>
          </w:tcPr>
          <w:p w14:paraId="62902380" w14:textId="77777777" w:rsidR="00003A88" w:rsidRPr="00003A88" w:rsidRDefault="00003A88" w:rsidP="001E3419">
            <w:pPr>
              <w:ind w:left="-149"/>
              <w:jc w:val="center"/>
              <w:rPr>
                <w:rFonts w:ascii="Times New Roman" w:hAnsi="Times New Roman" w:cs="Times New Roman"/>
                <w:bCs/>
                <w:iCs/>
                <w:noProof/>
                <w:lang w:val="uk-UA"/>
              </w:rPr>
            </w:pPr>
            <w:r w:rsidRPr="00003A88">
              <w:rPr>
                <w:rFonts w:ascii="Times New Roman" w:hAnsi="Times New Roman" w:cs="Times New Roman"/>
                <w:bCs/>
                <w:iCs/>
                <w:noProof/>
                <w:lang w:val="uk-UA"/>
              </w:rPr>
              <w:t>-</w:t>
            </w:r>
          </w:p>
        </w:tc>
        <w:tc>
          <w:tcPr>
            <w:tcW w:w="225" w:type="pct"/>
            <w:tcBorders>
              <w:top w:val="single" w:sz="4" w:space="0" w:color="auto"/>
              <w:left w:val="single" w:sz="4" w:space="0" w:color="auto"/>
              <w:bottom w:val="single" w:sz="4" w:space="0" w:color="auto"/>
              <w:right w:val="single" w:sz="4" w:space="0" w:color="auto"/>
            </w:tcBorders>
            <w:vAlign w:val="center"/>
          </w:tcPr>
          <w:p w14:paraId="4EAECE06" w14:textId="77777777" w:rsidR="00003A88" w:rsidRPr="00003A88" w:rsidRDefault="00003A88" w:rsidP="001E3419">
            <w:pPr>
              <w:ind w:left="-149"/>
              <w:jc w:val="center"/>
              <w:rPr>
                <w:rFonts w:ascii="Times New Roman" w:hAnsi="Times New Roman" w:cs="Times New Roman"/>
                <w:bCs/>
                <w:iCs/>
                <w:noProof/>
                <w:lang w:val="uk-UA"/>
              </w:rPr>
            </w:pPr>
            <w:r w:rsidRPr="00003A88">
              <w:rPr>
                <w:rFonts w:ascii="Times New Roman" w:hAnsi="Times New Roman" w:cs="Times New Roman"/>
                <w:bCs/>
                <w:iCs/>
                <w:noProof/>
                <w:lang w:val="uk-UA"/>
              </w:rPr>
              <w:t>1</w:t>
            </w:r>
          </w:p>
        </w:tc>
        <w:tc>
          <w:tcPr>
            <w:tcW w:w="225" w:type="pct"/>
            <w:tcBorders>
              <w:top w:val="single" w:sz="4" w:space="0" w:color="auto"/>
              <w:left w:val="single" w:sz="4" w:space="0" w:color="auto"/>
              <w:bottom w:val="single" w:sz="4" w:space="0" w:color="auto"/>
              <w:right w:val="single" w:sz="4" w:space="0" w:color="auto"/>
            </w:tcBorders>
            <w:vAlign w:val="center"/>
          </w:tcPr>
          <w:p w14:paraId="2322A4EE" w14:textId="77777777" w:rsidR="00003A88" w:rsidRPr="00003A88" w:rsidRDefault="00003A88" w:rsidP="001E3419">
            <w:pPr>
              <w:ind w:left="-149"/>
              <w:jc w:val="center"/>
              <w:rPr>
                <w:rFonts w:ascii="Times New Roman" w:hAnsi="Times New Roman" w:cs="Times New Roman"/>
                <w:bCs/>
                <w:iCs/>
                <w:noProof/>
                <w:lang w:val="uk-UA"/>
              </w:rPr>
            </w:pPr>
            <w:r w:rsidRPr="00003A88">
              <w:rPr>
                <w:rFonts w:ascii="Times New Roman" w:hAnsi="Times New Roman" w:cs="Times New Roman"/>
                <w:bCs/>
                <w:iCs/>
                <w:noProof/>
                <w:lang w:val="uk-UA"/>
              </w:rPr>
              <w:t>7</w:t>
            </w:r>
          </w:p>
        </w:tc>
        <w:tc>
          <w:tcPr>
            <w:tcW w:w="225" w:type="pct"/>
            <w:tcBorders>
              <w:top w:val="single" w:sz="4" w:space="0" w:color="auto"/>
              <w:left w:val="single" w:sz="4" w:space="0" w:color="auto"/>
              <w:bottom w:val="single" w:sz="4" w:space="0" w:color="auto"/>
              <w:right w:val="single" w:sz="4" w:space="0" w:color="auto"/>
            </w:tcBorders>
            <w:vAlign w:val="center"/>
          </w:tcPr>
          <w:p w14:paraId="031E15C2" w14:textId="77777777" w:rsidR="00003A88" w:rsidRPr="00003A88" w:rsidRDefault="00003A88" w:rsidP="001E3419">
            <w:pPr>
              <w:ind w:left="-149"/>
              <w:jc w:val="center"/>
              <w:rPr>
                <w:rFonts w:ascii="Times New Roman" w:hAnsi="Times New Roman" w:cs="Times New Roman"/>
                <w:bCs/>
                <w:iCs/>
                <w:noProof/>
                <w:lang w:val="uk-UA"/>
              </w:rPr>
            </w:pPr>
            <w:r w:rsidRPr="00003A88">
              <w:rPr>
                <w:rFonts w:ascii="Times New Roman" w:hAnsi="Times New Roman" w:cs="Times New Roman"/>
                <w:bCs/>
                <w:iCs/>
                <w:noProof/>
                <w:lang w:val="uk-UA"/>
              </w:rPr>
              <w:t>-</w:t>
            </w:r>
          </w:p>
        </w:tc>
        <w:tc>
          <w:tcPr>
            <w:tcW w:w="225" w:type="pct"/>
            <w:tcBorders>
              <w:top w:val="single" w:sz="4" w:space="0" w:color="auto"/>
              <w:left w:val="single" w:sz="4" w:space="0" w:color="auto"/>
              <w:bottom w:val="single" w:sz="4" w:space="0" w:color="auto"/>
              <w:right w:val="single" w:sz="4" w:space="0" w:color="auto"/>
            </w:tcBorders>
            <w:vAlign w:val="center"/>
          </w:tcPr>
          <w:p w14:paraId="3435580B" w14:textId="77777777" w:rsidR="00003A88" w:rsidRPr="00003A88" w:rsidRDefault="00003A88" w:rsidP="001E3419">
            <w:pPr>
              <w:ind w:left="-149"/>
              <w:jc w:val="center"/>
              <w:rPr>
                <w:rFonts w:ascii="Times New Roman" w:hAnsi="Times New Roman" w:cs="Times New Roman"/>
                <w:bCs/>
                <w:iCs/>
                <w:noProof/>
                <w:lang w:val="uk-UA"/>
              </w:rPr>
            </w:pPr>
            <w:r w:rsidRPr="00003A88">
              <w:rPr>
                <w:rFonts w:ascii="Times New Roman" w:hAnsi="Times New Roman" w:cs="Times New Roman"/>
                <w:bCs/>
                <w:iCs/>
                <w:noProof/>
                <w:lang w:val="uk-UA"/>
              </w:rPr>
              <w:t>7</w:t>
            </w:r>
          </w:p>
        </w:tc>
        <w:tc>
          <w:tcPr>
            <w:tcW w:w="225" w:type="pct"/>
            <w:tcBorders>
              <w:top w:val="single" w:sz="4" w:space="0" w:color="auto"/>
              <w:left w:val="single" w:sz="4" w:space="0" w:color="auto"/>
              <w:bottom w:val="single" w:sz="4" w:space="0" w:color="auto"/>
              <w:right w:val="single" w:sz="4" w:space="0" w:color="auto"/>
            </w:tcBorders>
            <w:vAlign w:val="center"/>
          </w:tcPr>
          <w:p w14:paraId="7D7F6A0C" w14:textId="77777777" w:rsidR="00003A88" w:rsidRPr="00003A88" w:rsidRDefault="00003A88" w:rsidP="001E3419">
            <w:pPr>
              <w:ind w:left="-149"/>
              <w:jc w:val="center"/>
              <w:rPr>
                <w:rFonts w:ascii="Times New Roman" w:hAnsi="Times New Roman" w:cs="Times New Roman"/>
                <w:bCs/>
                <w:iCs/>
                <w:noProof/>
                <w:lang w:val="uk-UA"/>
              </w:rPr>
            </w:pPr>
            <w:r w:rsidRPr="00003A88">
              <w:rPr>
                <w:rFonts w:ascii="Times New Roman" w:hAnsi="Times New Roman" w:cs="Times New Roman"/>
                <w:bCs/>
                <w:iCs/>
                <w:noProof/>
                <w:lang w:val="uk-UA"/>
              </w:rPr>
              <w:t>2</w:t>
            </w:r>
          </w:p>
        </w:tc>
        <w:tc>
          <w:tcPr>
            <w:tcW w:w="225" w:type="pct"/>
            <w:tcBorders>
              <w:top w:val="single" w:sz="4" w:space="0" w:color="auto"/>
              <w:left w:val="single" w:sz="4" w:space="0" w:color="auto"/>
              <w:bottom w:val="single" w:sz="4" w:space="0" w:color="auto"/>
              <w:right w:val="single" w:sz="4" w:space="0" w:color="auto"/>
            </w:tcBorders>
            <w:vAlign w:val="center"/>
          </w:tcPr>
          <w:p w14:paraId="1C144D37" w14:textId="77777777" w:rsidR="00003A88" w:rsidRPr="00003A88" w:rsidRDefault="00003A88" w:rsidP="001E3419">
            <w:pPr>
              <w:ind w:left="-149"/>
              <w:jc w:val="center"/>
              <w:rPr>
                <w:rFonts w:ascii="Times New Roman" w:hAnsi="Times New Roman" w:cs="Times New Roman"/>
                <w:bCs/>
                <w:iCs/>
                <w:noProof/>
                <w:lang w:val="uk-UA"/>
              </w:rPr>
            </w:pPr>
            <w:r w:rsidRPr="00003A88">
              <w:rPr>
                <w:rFonts w:ascii="Times New Roman" w:hAnsi="Times New Roman" w:cs="Times New Roman"/>
                <w:bCs/>
                <w:iCs/>
                <w:noProof/>
                <w:lang w:val="uk-UA"/>
              </w:rPr>
              <w:t>-</w:t>
            </w:r>
          </w:p>
        </w:tc>
        <w:tc>
          <w:tcPr>
            <w:tcW w:w="225" w:type="pct"/>
            <w:tcBorders>
              <w:top w:val="single" w:sz="4" w:space="0" w:color="auto"/>
              <w:left w:val="single" w:sz="4" w:space="0" w:color="auto"/>
              <w:bottom w:val="single" w:sz="4" w:space="0" w:color="auto"/>
              <w:right w:val="single" w:sz="4" w:space="0" w:color="auto"/>
            </w:tcBorders>
            <w:vAlign w:val="center"/>
          </w:tcPr>
          <w:p w14:paraId="51E2FE63" w14:textId="77777777" w:rsidR="00003A88" w:rsidRPr="00003A88" w:rsidRDefault="00003A88" w:rsidP="001E3419">
            <w:pPr>
              <w:ind w:left="-149"/>
              <w:jc w:val="center"/>
              <w:rPr>
                <w:rFonts w:ascii="Times New Roman" w:hAnsi="Times New Roman" w:cs="Times New Roman"/>
                <w:bCs/>
                <w:iCs/>
                <w:noProof/>
                <w:lang w:val="uk-UA"/>
              </w:rPr>
            </w:pPr>
            <w:r w:rsidRPr="00003A88">
              <w:rPr>
                <w:rFonts w:ascii="Times New Roman" w:hAnsi="Times New Roman" w:cs="Times New Roman"/>
                <w:bCs/>
                <w:iCs/>
                <w:noProof/>
                <w:lang w:val="uk-UA"/>
              </w:rPr>
              <w:t>2</w:t>
            </w:r>
          </w:p>
        </w:tc>
        <w:tc>
          <w:tcPr>
            <w:tcW w:w="225" w:type="pct"/>
            <w:tcBorders>
              <w:top w:val="single" w:sz="4" w:space="0" w:color="auto"/>
              <w:left w:val="single" w:sz="4" w:space="0" w:color="auto"/>
              <w:bottom w:val="single" w:sz="4" w:space="0" w:color="auto"/>
              <w:right w:val="single" w:sz="4" w:space="0" w:color="auto"/>
            </w:tcBorders>
            <w:vAlign w:val="center"/>
          </w:tcPr>
          <w:p w14:paraId="0C45F9C7" w14:textId="77777777" w:rsidR="00003A88" w:rsidRPr="00003A88" w:rsidRDefault="00003A88" w:rsidP="001E3419">
            <w:pPr>
              <w:ind w:left="-149"/>
              <w:jc w:val="center"/>
              <w:rPr>
                <w:rFonts w:ascii="Times New Roman" w:hAnsi="Times New Roman" w:cs="Times New Roman"/>
                <w:bCs/>
                <w:iCs/>
                <w:noProof/>
                <w:lang w:val="uk-UA"/>
              </w:rPr>
            </w:pPr>
            <w:r w:rsidRPr="00003A88">
              <w:rPr>
                <w:rFonts w:ascii="Times New Roman" w:hAnsi="Times New Roman" w:cs="Times New Roman"/>
                <w:bCs/>
                <w:iCs/>
                <w:noProof/>
                <w:lang w:val="uk-UA"/>
              </w:rPr>
              <w:t>0</w:t>
            </w:r>
          </w:p>
        </w:tc>
        <w:tc>
          <w:tcPr>
            <w:tcW w:w="225" w:type="pct"/>
            <w:tcBorders>
              <w:top w:val="single" w:sz="4" w:space="0" w:color="auto"/>
              <w:left w:val="single" w:sz="4" w:space="0" w:color="auto"/>
              <w:bottom w:val="single" w:sz="4" w:space="0" w:color="auto"/>
              <w:right w:val="single" w:sz="4" w:space="0" w:color="auto"/>
            </w:tcBorders>
            <w:vAlign w:val="center"/>
          </w:tcPr>
          <w:p w14:paraId="738C0AA7" w14:textId="77777777" w:rsidR="00003A88" w:rsidRPr="00003A88" w:rsidRDefault="00003A88" w:rsidP="001E3419">
            <w:pPr>
              <w:ind w:left="-149"/>
              <w:jc w:val="center"/>
              <w:rPr>
                <w:rFonts w:ascii="Times New Roman" w:hAnsi="Times New Roman" w:cs="Times New Roman"/>
                <w:bCs/>
                <w:iCs/>
                <w:noProof/>
                <w:lang w:val="uk-UA"/>
              </w:rPr>
            </w:pPr>
            <w:r w:rsidRPr="00003A88">
              <w:rPr>
                <w:rFonts w:ascii="Times New Roman" w:hAnsi="Times New Roman" w:cs="Times New Roman"/>
                <w:bCs/>
                <w:iCs/>
                <w:noProof/>
                <w:lang w:val="uk-UA"/>
              </w:rPr>
              <w:t>-</w:t>
            </w:r>
          </w:p>
        </w:tc>
        <w:tc>
          <w:tcPr>
            <w:tcW w:w="225" w:type="pct"/>
            <w:tcBorders>
              <w:top w:val="single" w:sz="4" w:space="0" w:color="auto"/>
              <w:left w:val="single" w:sz="4" w:space="0" w:color="auto"/>
              <w:bottom w:val="single" w:sz="4" w:space="0" w:color="auto"/>
              <w:right w:val="single" w:sz="4" w:space="0" w:color="auto"/>
            </w:tcBorders>
            <w:vAlign w:val="center"/>
          </w:tcPr>
          <w:p w14:paraId="5E818DD2" w14:textId="77777777" w:rsidR="00003A88" w:rsidRPr="00003A88" w:rsidRDefault="00003A88" w:rsidP="001E3419">
            <w:pPr>
              <w:ind w:left="-149"/>
              <w:jc w:val="center"/>
              <w:rPr>
                <w:rFonts w:ascii="Times New Roman" w:hAnsi="Times New Roman" w:cs="Times New Roman"/>
                <w:bCs/>
                <w:iCs/>
                <w:noProof/>
                <w:lang w:val="uk-UA"/>
              </w:rPr>
            </w:pPr>
            <w:r w:rsidRPr="00003A88">
              <w:rPr>
                <w:rFonts w:ascii="Times New Roman" w:hAnsi="Times New Roman" w:cs="Times New Roman"/>
                <w:bCs/>
                <w:iCs/>
                <w:noProof/>
                <w:lang w:val="uk-UA"/>
              </w:rPr>
              <w:t>0</w:t>
            </w:r>
          </w:p>
        </w:tc>
        <w:tc>
          <w:tcPr>
            <w:tcW w:w="351" w:type="pct"/>
            <w:tcBorders>
              <w:top w:val="single" w:sz="4" w:space="0" w:color="auto"/>
              <w:left w:val="single" w:sz="4" w:space="0" w:color="auto"/>
              <w:bottom w:val="single" w:sz="4" w:space="0" w:color="auto"/>
              <w:right w:val="single" w:sz="4" w:space="0" w:color="auto"/>
            </w:tcBorders>
            <w:vAlign w:val="center"/>
          </w:tcPr>
          <w:p w14:paraId="2B2A9386" w14:textId="77777777" w:rsidR="00003A88" w:rsidRPr="00003A88" w:rsidRDefault="00003A88" w:rsidP="001E3419">
            <w:pPr>
              <w:ind w:left="-149"/>
              <w:jc w:val="center"/>
              <w:rPr>
                <w:rFonts w:ascii="Times New Roman" w:hAnsi="Times New Roman" w:cs="Times New Roman"/>
                <w:bCs/>
                <w:iCs/>
                <w:noProof/>
                <w:lang w:val="uk-UA"/>
              </w:rPr>
            </w:pPr>
            <w:r w:rsidRPr="00003A88">
              <w:rPr>
                <w:rFonts w:ascii="Times New Roman" w:hAnsi="Times New Roman" w:cs="Times New Roman"/>
                <w:bCs/>
                <w:iCs/>
                <w:noProof/>
                <w:lang w:val="uk-UA"/>
              </w:rPr>
              <w:t>80%</w:t>
            </w:r>
          </w:p>
        </w:tc>
        <w:tc>
          <w:tcPr>
            <w:tcW w:w="351" w:type="pct"/>
            <w:tcBorders>
              <w:top w:val="single" w:sz="4" w:space="0" w:color="auto"/>
              <w:left w:val="single" w:sz="4" w:space="0" w:color="auto"/>
              <w:bottom w:val="single" w:sz="4" w:space="0" w:color="auto"/>
              <w:right w:val="single" w:sz="4" w:space="0" w:color="auto"/>
            </w:tcBorders>
            <w:textDirection w:val="btLr"/>
            <w:vAlign w:val="center"/>
          </w:tcPr>
          <w:p w14:paraId="1B6A342E" w14:textId="77777777" w:rsidR="00003A88" w:rsidRPr="00003A88" w:rsidRDefault="00003A88" w:rsidP="001E3419">
            <w:pPr>
              <w:ind w:left="-149" w:right="113"/>
              <w:jc w:val="center"/>
              <w:rPr>
                <w:rFonts w:ascii="Times New Roman" w:hAnsi="Times New Roman" w:cs="Times New Roman"/>
                <w:bCs/>
                <w:iCs/>
                <w:noProof/>
                <w:lang w:val="uk-UA"/>
              </w:rPr>
            </w:pPr>
            <w:r w:rsidRPr="00003A88">
              <w:rPr>
                <w:rFonts w:ascii="Times New Roman" w:hAnsi="Times New Roman" w:cs="Times New Roman"/>
                <w:bCs/>
                <w:iCs/>
                <w:noProof/>
                <w:lang w:val="uk-UA"/>
              </w:rPr>
              <w:t>-</w:t>
            </w:r>
          </w:p>
        </w:tc>
        <w:tc>
          <w:tcPr>
            <w:tcW w:w="351" w:type="pct"/>
            <w:tcBorders>
              <w:top w:val="single" w:sz="4" w:space="0" w:color="auto"/>
              <w:left w:val="single" w:sz="4" w:space="0" w:color="auto"/>
              <w:bottom w:val="single" w:sz="4" w:space="0" w:color="auto"/>
              <w:right w:val="single" w:sz="4" w:space="0" w:color="auto"/>
            </w:tcBorders>
            <w:vAlign w:val="center"/>
          </w:tcPr>
          <w:p w14:paraId="54607A8A" w14:textId="77777777" w:rsidR="00003A88" w:rsidRPr="00003A88" w:rsidRDefault="00003A88" w:rsidP="001E3419">
            <w:pPr>
              <w:ind w:left="-149"/>
              <w:jc w:val="center"/>
              <w:rPr>
                <w:rFonts w:ascii="Times New Roman" w:hAnsi="Times New Roman" w:cs="Times New Roman"/>
                <w:bCs/>
                <w:iCs/>
                <w:noProof/>
                <w:lang w:val="uk-UA"/>
              </w:rPr>
            </w:pPr>
            <w:r w:rsidRPr="00003A88">
              <w:rPr>
                <w:rFonts w:ascii="Times New Roman" w:hAnsi="Times New Roman" w:cs="Times New Roman"/>
                <w:bCs/>
                <w:iCs/>
                <w:noProof/>
                <w:lang w:val="uk-UA"/>
              </w:rPr>
              <w:t>80%</w:t>
            </w:r>
          </w:p>
        </w:tc>
        <w:tc>
          <w:tcPr>
            <w:tcW w:w="621" w:type="pct"/>
            <w:tcBorders>
              <w:top w:val="single" w:sz="4" w:space="0" w:color="auto"/>
              <w:left w:val="single" w:sz="4" w:space="0" w:color="auto"/>
              <w:bottom w:val="single" w:sz="4" w:space="0" w:color="auto"/>
              <w:right w:val="single" w:sz="4" w:space="0" w:color="auto"/>
            </w:tcBorders>
            <w:vAlign w:val="center"/>
          </w:tcPr>
          <w:p w14:paraId="1449D1F5" w14:textId="77777777" w:rsidR="00003A88" w:rsidRPr="00003A88" w:rsidRDefault="00003A88" w:rsidP="001E3419">
            <w:pPr>
              <w:jc w:val="center"/>
              <w:rPr>
                <w:rFonts w:ascii="Times New Roman" w:hAnsi="Times New Roman" w:cs="Times New Roman"/>
                <w:b/>
                <w:iCs/>
                <w:lang w:val="uk-UA"/>
              </w:rPr>
            </w:pPr>
            <w:r w:rsidRPr="00003A88">
              <w:rPr>
                <w:rFonts w:ascii="Times New Roman" w:hAnsi="Times New Roman" w:cs="Times New Roman"/>
                <w:b/>
                <w:iCs/>
                <w:lang w:val="uk-UA"/>
              </w:rPr>
              <w:t>Кузьменко Н.Г.</w:t>
            </w:r>
          </w:p>
        </w:tc>
      </w:tr>
      <w:tr w:rsidR="00003A88" w:rsidRPr="00003A88" w14:paraId="5317C381" w14:textId="77777777" w:rsidTr="001E3419">
        <w:trPr>
          <w:trHeight w:val="210"/>
          <w:jc w:val="right"/>
        </w:trPr>
        <w:tc>
          <w:tcPr>
            <w:tcW w:w="267" w:type="pct"/>
            <w:tcBorders>
              <w:top w:val="single" w:sz="4" w:space="0" w:color="auto"/>
              <w:left w:val="single" w:sz="4" w:space="0" w:color="auto"/>
              <w:bottom w:val="single" w:sz="4" w:space="0" w:color="auto"/>
              <w:right w:val="single" w:sz="4" w:space="0" w:color="auto"/>
            </w:tcBorders>
            <w:vAlign w:val="bottom"/>
            <w:hideMark/>
          </w:tcPr>
          <w:p w14:paraId="30164414" w14:textId="77777777" w:rsidR="00003A88" w:rsidRPr="00003A88" w:rsidRDefault="00003A88" w:rsidP="001E3419">
            <w:pPr>
              <w:rPr>
                <w:rFonts w:ascii="Times New Roman" w:hAnsi="Times New Roman" w:cs="Times New Roman"/>
                <w:bCs/>
                <w:lang w:val="uk-UA"/>
              </w:rPr>
            </w:pPr>
            <w:r w:rsidRPr="00003A88">
              <w:rPr>
                <w:rFonts w:ascii="Times New Roman" w:hAnsi="Times New Roman" w:cs="Times New Roman"/>
                <w:bCs/>
                <w:lang w:val="uk-UA"/>
              </w:rPr>
              <w:t>6</w:t>
            </w:r>
          </w:p>
        </w:tc>
        <w:tc>
          <w:tcPr>
            <w:tcW w:w="364" w:type="pct"/>
            <w:tcBorders>
              <w:top w:val="single" w:sz="4" w:space="0" w:color="auto"/>
              <w:left w:val="single" w:sz="4" w:space="0" w:color="auto"/>
              <w:bottom w:val="single" w:sz="4" w:space="0" w:color="auto"/>
              <w:right w:val="single" w:sz="4" w:space="0" w:color="auto"/>
            </w:tcBorders>
            <w:vAlign w:val="bottom"/>
            <w:hideMark/>
          </w:tcPr>
          <w:p w14:paraId="613E7FEA" w14:textId="77777777" w:rsidR="00003A88" w:rsidRPr="00003A88" w:rsidRDefault="00003A88" w:rsidP="001E3419">
            <w:pPr>
              <w:rPr>
                <w:rFonts w:ascii="Times New Roman" w:hAnsi="Times New Roman" w:cs="Times New Roman"/>
                <w:b/>
                <w:bCs/>
                <w:lang w:val="uk-UA"/>
              </w:rPr>
            </w:pPr>
            <w:r w:rsidRPr="00003A88">
              <w:rPr>
                <w:rFonts w:ascii="Times New Roman" w:hAnsi="Times New Roman" w:cs="Times New Roman"/>
                <w:b/>
                <w:bCs/>
                <w:lang w:val="uk-UA"/>
              </w:rPr>
              <w:t>11</w:t>
            </w:r>
          </w:p>
        </w:tc>
        <w:tc>
          <w:tcPr>
            <w:tcW w:w="225" w:type="pct"/>
            <w:tcBorders>
              <w:top w:val="single" w:sz="4" w:space="0" w:color="auto"/>
              <w:left w:val="single" w:sz="4" w:space="0" w:color="auto"/>
              <w:bottom w:val="single" w:sz="4" w:space="0" w:color="auto"/>
              <w:right w:val="single" w:sz="4" w:space="0" w:color="auto"/>
            </w:tcBorders>
          </w:tcPr>
          <w:p w14:paraId="35BE2D3E"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1</w:t>
            </w:r>
          </w:p>
        </w:tc>
        <w:tc>
          <w:tcPr>
            <w:tcW w:w="225" w:type="pct"/>
            <w:tcBorders>
              <w:top w:val="single" w:sz="4" w:space="0" w:color="auto"/>
              <w:left w:val="single" w:sz="4" w:space="0" w:color="auto"/>
              <w:bottom w:val="single" w:sz="4" w:space="0" w:color="auto"/>
              <w:right w:val="single" w:sz="4" w:space="0" w:color="auto"/>
            </w:tcBorders>
            <w:hideMark/>
          </w:tcPr>
          <w:p w14:paraId="5BDA7951"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1</w:t>
            </w:r>
          </w:p>
        </w:tc>
        <w:tc>
          <w:tcPr>
            <w:tcW w:w="225" w:type="pct"/>
            <w:tcBorders>
              <w:top w:val="single" w:sz="4" w:space="0" w:color="auto"/>
              <w:left w:val="single" w:sz="4" w:space="0" w:color="auto"/>
              <w:bottom w:val="single" w:sz="4" w:space="0" w:color="auto"/>
              <w:right w:val="single" w:sz="4" w:space="0" w:color="auto"/>
            </w:tcBorders>
          </w:tcPr>
          <w:p w14:paraId="676CF170"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1</w:t>
            </w:r>
          </w:p>
        </w:tc>
        <w:tc>
          <w:tcPr>
            <w:tcW w:w="225" w:type="pct"/>
            <w:tcBorders>
              <w:top w:val="single" w:sz="4" w:space="0" w:color="auto"/>
              <w:left w:val="single" w:sz="4" w:space="0" w:color="auto"/>
              <w:bottom w:val="single" w:sz="4" w:space="0" w:color="auto"/>
              <w:right w:val="single" w:sz="4" w:space="0" w:color="auto"/>
            </w:tcBorders>
          </w:tcPr>
          <w:p w14:paraId="59774DCC"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3</w:t>
            </w:r>
          </w:p>
        </w:tc>
        <w:tc>
          <w:tcPr>
            <w:tcW w:w="225" w:type="pct"/>
            <w:tcBorders>
              <w:top w:val="single" w:sz="4" w:space="0" w:color="auto"/>
              <w:left w:val="single" w:sz="4" w:space="0" w:color="auto"/>
              <w:bottom w:val="single" w:sz="4" w:space="0" w:color="auto"/>
              <w:right w:val="single" w:sz="4" w:space="0" w:color="auto"/>
            </w:tcBorders>
            <w:hideMark/>
          </w:tcPr>
          <w:p w14:paraId="50F06B77"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3</w:t>
            </w:r>
          </w:p>
        </w:tc>
        <w:tc>
          <w:tcPr>
            <w:tcW w:w="225" w:type="pct"/>
            <w:tcBorders>
              <w:top w:val="single" w:sz="4" w:space="0" w:color="auto"/>
              <w:left w:val="single" w:sz="4" w:space="0" w:color="auto"/>
              <w:bottom w:val="single" w:sz="4" w:space="0" w:color="auto"/>
              <w:right w:val="single" w:sz="4" w:space="0" w:color="auto"/>
            </w:tcBorders>
          </w:tcPr>
          <w:p w14:paraId="3257A4B3"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3</w:t>
            </w:r>
          </w:p>
        </w:tc>
        <w:tc>
          <w:tcPr>
            <w:tcW w:w="225" w:type="pct"/>
            <w:tcBorders>
              <w:top w:val="single" w:sz="4" w:space="0" w:color="auto"/>
              <w:left w:val="single" w:sz="4" w:space="0" w:color="auto"/>
              <w:bottom w:val="single" w:sz="4" w:space="0" w:color="auto"/>
              <w:right w:val="single" w:sz="4" w:space="0" w:color="auto"/>
            </w:tcBorders>
          </w:tcPr>
          <w:p w14:paraId="67563327"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5</w:t>
            </w:r>
          </w:p>
        </w:tc>
        <w:tc>
          <w:tcPr>
            <w:tcW w:w="225" w:type="pct"/>
            <w:tcBorders>
              <w:top w:val="single" w:sz="4" w:space="0" w:color="auto"/>
              <w:left w:val="single" w:sz="4" w:space="0" w:color="auto"/>
              <w:bottom w:val="single" w:sz="4" w:space="0" w:color="auto"/>
              <w:right w:val="single" w:sz="4" w:space="0" w:color="auto"/>
            </w:tcBorders>
            <w:hideMark/>
          </w:tcPr>
          <w:p w14:paraId="70F54DFC"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7</w:t>
            </w:r>
          </w:p>
        </w:tc>
        <w:tc>
          <w:tcPr>
            <w:tcW w:w="225" w:type="pct"/>
            <w:tcBorders>
              <w:top w:val="single" w:sz="4" w:space="0" w:color="auto"/>
              <w:left w:val="single" w:sz="4" w:space="0" w:color="auto"/>
              <w:bottom w:val="single" w:sz="4" w:space="0" w:color="auto"/>
              <w:right w:val="single" w:sz="4" w:space="0" w:color="auto"/>
            </w:tcBorders>
          </w:tcPr>
          <w:p w14:paraId="0DBDAF31"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7</w:t>
            </w:r>
          </w:p>
        </w:tc>
        <w:tc>
          <w:tcPr>
            <w:tcW w:w="225" w:type="pct"/>
            <w:tcBorders>
              <w:top w:val="single" w:sz="4" w:space="0" w:color="auto"/>
              <w:left w:val="single" w:sz="4" w:space="0" w:color="auto"/>
              <w:bottom w:val="single" w:sz="4" w:space="0" w:color="auto"/>
              <w:right w:val="single" w:sz="4" w:space="0" w:color="auto"/>
            </w:tcBorders>
          </w:tcPr>
          <w:p w14:paraId="40F69AFB"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2</w:t>
            </w:r>
          </w:p>
        </w:tc>
        <w:tc>
          <w:tcPr>
            <w:tcW w:w="225" w:type="pct"/>
            <w:tcBorders>
              <w:top w:val="single" w:sz="4" w:space="0" w:color="auto"/>
              <w:left w:val="single" w:sz="4" w:space="0" w:color="auto"/>
              <w:bottom w:val="single" w:sz="4" w:space="0" w:color="auto"/>
              <w:right w:val="single" w:sz="4" w:space="0" w:color="auto"/>
            </w:tcBorders>
            <w:hideMark/>
          </w:tcPr>
          <w:p w14:paraId="4FA46128"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0</w:t>
            </w:r>
          </w:p>
        </w:tc>
        <w:tc>
          <w:tcPr>
            <w:tcW w:w="225" w:type="pct"/>
            <w:tcBorders>
              <w:top w:val="single" w:sz="4" w:space="0" w:color="auto"/>
              <w:left w:val="single" w:sz="4" w:space="0" w:color="auto"/>
              <w:bottom w:val="single" w:sz="4" w:space="0" w:color="auto"/>
              <w:right w:val="single" w:sz="4" w:space="0" w:color="auto"/>
            </w:tcBorders>
          </w:tcPr>
          <w:p w14:paraId="70300A6E"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0</w:t>
            </w:r>
          </w:p>
        </w:tc>
        <w:tc>
          <w:tcPr>
            <w:tcW w:w="351" w:type="pct"/>
            <w:tcBorders>
              <w:top w:val="single" w:sz="4" w:space="0" w:color="auto"/>
              <w:left w:val="single" w:sz="4" w:space="0" w:color="auto"/>
              <w:bottom w:val="single" w:sz="4" w:space="0" w:color="auto"/>
              <w:right w:val="single" w:sz="4" w:space="0" w:color="auto"/>
            </w:tcBorders>
          </w:tcPr>
          <w:p w14:paraId="7E0D0210"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36,4%</w:t>
            </w:r>
          </w:p>
        </w:tc>
        <w:tc>
          <w:tcPr>
            <w:tcW w:w="351" w:type="pct"/>
            <w:tcBorders>
              <w:top w:val="single" w:sz="4" w:space="0" w:color="auto"/>
              <w:left w:val="single" w:sz="4" w:space="0" w:color="auto"/>
              <w:bottom w:val="single" w:sz="4" w:space="0" w:color="auto"/>
              <w:right w:val="single" w:sz="4" w:space="0" w:color="auto"/>
            </w:tcBorders>
            <w:hideMark/>
          </w:tcPr>
          <w:p w14:paraId="5415136D"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36,4%</w:t>
            </w:r>
          </w:p>
        </w:tc>
        <w:tc>
          <w:tcPr>
            <w:tcW w:w="351" w:type="pct"/>
            <w:tcBorders>
              <w:top w:val="single" w:sz="4" w:space="0" w:color="auto"/>
              <w:left w:val="single" w:sz="4" w:space="0" w:color="auto"/>
              <w:bottom w:val="single" w:sz="4" w:space="0" w:color="auto"/>
              <w:right w:val="single" w:sz="4" w:space="0" w:color="auto"/>
            </w:tcBorders>
          </w:tcPr>
          <w:p w14:paraId="479720ED"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36,4%</w:t>
            </w:r>
          </w:p>
        </w:tc>
        <w:tc>
          <w:tcPr>
            <w:tcW w:w="621" w:type="pct"/>
            <w:tcBorders>
              <w:top w:val="single" w:sz="4" w:space="0" w:color="auto"/>
              <w:left w:val="single" w:sz="4" w:space="0" w:color="auto"/>
              <w:bottom w:val="single" w:sz="4" w:space="0" w:color="auto"/>
              <w:right w:val="single" w:sz="4" w:space="0" w:color="auto"/>
            </w:tcBorders>
            <w:hideMark/>
          </w:tcPr>
          <w:p w14:paraId="0BD70642" w14:textId="77777777" w:rsidR="00003A88" w:rsidRPr="00003A88" w:rsidRDefault="00003A88" w:rsidP="001E3419">
            <w:pPr>
              <w:rPr>
                <w:rFonts w:ascii="Times New Roman" w:hAnsi="Times New Roman" w:cs="Times New Roman"/>
                <w:bCs/>
                <w:iCs/>
                <w:lang w:val="uk-UA"/>
              </w:rPr>
            </w:pPr>
            <w:proofErr w:type="spellStart"/>
            <w:r w:rsidRPr="00003A88">
              <w:rPr>
                <w:rFonts w:ascii="Times New Roman" w:hAnsi="Times New Roman" w:cs="Times New Roman"/>
                <w:bCs/>
                <w:iCs/>
                <w:lang w:val="uk-UA"/>
              </w:rPr>
              <w:t>Мазурак</w:t>
            </w:r>
            <w:proofErr w:type="spellEnd"/>
            <w:r w:rsidRPr="00003A88">
              <w:rPr>
                <w:rFonts w:ascii="Times New Roman" w:hAnsi="Times New Roman" w:cs="Times New Roman"/>
                <w:bCs/>
                <w:iCs/>
                <w:lang w:val="uk-UA"/>
              </w:rPr>
              <w:t xml:space="preserve"> І.І.</w:t>
            </w:r>
          </w:p>
        </w:tc>
      </w:tr>
      <w:tr w:rsidR="00003A88" w:rsidRPr="00003A88" w14:paraId="21B8FFD7" w14:textId="77777777" w:rsidTr="001E3419">
        <w:trPr>
          <w:trHeight w:val="210"/>
          <w:jc w:val="right"/>
        </w:trPr>
        <w:tc>
          <w:tcPr>
            <w:tcW w:w="267" w:type="pct"/>
            <w:tcBorders>
              <w:top w:val="single" w:sz="4" w:space="0" w:color="auto"/>
              <w:left w:val="single" w:sz="4" w:space="0" w:color="auto"/>
              <w:bottom w:val="single" w:sz="4" w:space="0" w:color="auto"/>
              <w:right w:val="single" w:sz="4" w:space="0" w:color="auto"/>
            </w:tcBorders>
            <w:vAlign w:val="bottom"/>
            <w:hideMark/>
          </w:tcPr>
          <w:p w14:paraId="51B4082D" w14:textId="77777777" w:rsidR="00003A88" w:rsidRPr="00003A88" w:rsidRDefault="00003A88" w:rsidP="001E3419">
            <w:pPr>
              <w:rPr>
                <w:rFonts w:ascii="Times New Roman" w:hAnsi="Times New Roman" w:cs="Times New Roman"/>
                <w:b/>
                <w:bCs/>
                <w:lang w:val="uk-UA"/>
              </w:rPr>
            </w:pPr>
            <w:r w:rsidRPr="00003A88">
              <w:rPr>
                <w:rFonts w:ascii="Times New Roman" w:hAnsi="Times New Roman" w:cs="Times New Roman"/>
                <w:b/>
                <w:bCs/>
                <w:lang w:val="uk-UA"/>
              </w:rPr>
              <w:t>7</w:t>
            </w:r>
          </w:p>
        </w:tc>
        <w:tc>
          <w:tcPr>
            <w:tcW w:w="364" w:type="pct"/>
            <w:tcBorders>
              <w:top w:val="single" w:sz="4" w:space="0" w:color="auto"/>
              <w:left w:val="single" w:sz="4" w:space="0" w:color="auto"/>
              <w:bottom w:val="single" w:sz="4" w:space="0" w:color="auto"/>
              <w:right w:val="single" w:sz="4" w:space="0" w:color="auto"/>
            </w:tcBorders>
            <w:vAlign w:val="bottom"/>
            <w:hideMark/>
          </w:tcPr>
          <w:p w14:paraId="02AA77CC" w14:textId="77777777" w:rsidR="00003A88" w:rsidRPr="00003A88" w:rsidRDefault="00003A88" w:rsidP="001E3419">
            <w:pPr>
              <w:rPr>
                <w:rFonts w:ascii="Times New Roman" w:hAnsi="Times New Roman" w:cs="Times New Roman"/>
                <w:b/>
                <w:bCs/>
                <w:lang w:val="uk-UA"/>
              </w:rPr>
            </w:pPr>
            <w:r w:rsidRPr="00003A88">
              <w:rPr>
                <w:rFonts w:ascii="Times New Roman" w:hAnsi="Times New Roman" w:cs="Times New Roman"/>
                <w:b/>
                <w:bCs/>
                <w:lang w:val="uk-UA"/>
              </w:rPr>
              <w:t>7</w:t>
            </w:r>
          </w:p>
        </w:tc>
        <w:tc>
          <w:tcPr>
            <w:tcW w:w="225" w:type="pct"/>
            <w:tcBorders>
              <w:top w:val="single" w:sz="4" w:space="0" w:color="auto"/>
              <w:left w:val="single" w:sz="4" w:space="0" w:color="auto"/>
              <w:bottom w:val="single" w:sz="4" w:space="0" w:color="auto"/>
              <w:right w:val="single" w:sz="4" w:space="0" w:color="auto"/>
            </w:tcBorders>
          </w:tcPr>
          <w:p w14:paraId="60C29198"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0</w:t>
            </w:r>
          </w:p>
        </w:tc>
        <w:tc>
          <w:tcPr>
            <w:tcW w:w="225" w:type="pct"/>
            <w:tcBorders>
              <w:top w:val="single" w:sz="4" w:space="0" w:color="auto"/>
              <w:left w:val="single" w:sz="4" w:space="0" w:color="auto"/>
              <w:bottom w:val="single" w:sz="4" w:space="0" w:color="auto"/>
              <w:right w:val="single" w:sz="4" w:space="0" w:color="auto"/>
            </w:tcBorders>
            <w:hideMark/>
          </w:tcPr>
          <w:p w14:paraId="23584ED0"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0</w:t>
            </w:r>
          </w:p>
        </w:tc>
        <w:tc>
          <w:tcPr>
            <w:tcW w:w="225" w:type="pct"/>
            <w:tcBorders>
              <w:top w:val="single" w:sz="4" w:space="0" w:color="auto"/>
              <w:left w:val="single" w:sz="4" w:space="0" w:color="auto"/>
              <w:bottom w:val="single" w:sz="4" w:space="0" w:color="auto"/>
              <w:right w:val="single" w:sz="4" w:space="0" w:color="auto"/>
            </w:tcBorders>
          </w:tcPr>
          <w:p w14:paraId="0DD43CD6"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0</w:t>
            </w:r>
          </w:p>
        </w:tc>
        <w:tc>
          <w:tcPr>
            <w:tcW w:w="225" w:type="pct"/>
            <w:tcBorders>
              <w:top w:val="single" w:sz="4" w:space="0" w:color="auto"/>
              <w:left w:val="single" w:sz="4" w:space="0" w:color="auto"/>
              <w:bottom w:val="single" w:sz="4" w:space="0" w:color="auto"/>
              <w:right w:val="single" w:sz="4" w:space="0" w:color="auto"/>
            </w:tcBorders>
          </w:tcPr>
          <w:p w14:paraId="222E84DB"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1</w:t>
            </w:r>
          </w:p>
        </w:tc>
        <w:tc>
          <w:tcPr>
            <w:tcW w:w="225" w:type="pct"/>
            <w:tcBorders>
              <w:top w:val="single" w:sz="4" w:space="0" w:color="auto"/>
              <w:left w:val="single" w:sz="4" w:space="0" w:color="auto"/>
              <w:bottom w:val="single" w:sz="4" w:space="0" w:color="auto"/>
              <w:right w:val="single" w:sz="4" w:space="0" w:color="auto"/>
            </w:tcBorders>
            <w:hideMark/>
          </w:tcPr>
          <w:p w14:paraId="6DAB985A"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1</w:t>
            </w:r>
          </w:p>
        </w:tc>
        <w:tc>
          <w:tcPr>
            <w:tcW w:w="225" w:type="pct"/>
            <w:tcBorders>
              <w:top w:val="single" w:sz="4" w:space="0" w:color="auto"/>
              <w:left w:val="single" w:sz="4" w:space="0" w:color="auto"/>
              <w:bottom w:val="single" w:sz="4" w:space="0" w:color="auto"/>
              <w:right w:val="single" w:sz="4" w:space="0" w:color="auto"/>
            </w:tcBorders>
          </w:tcPr>
          <w:p w14:paraId="6B00A9E1"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1</w:t>
            </w:r>
          </w:p>
        </w:tc>
        <w:tc>
          <w:tcPr>
            <w:tcW w:w="225" w:type="pct"/>
            <w:tcBorders>
              <w:top w:val="single" w:sz="4" w:space="0" w:color="auto"/>
              <w:left w:val="single" w:sz="4" w:space="0" w:color="auto"/>
              <w:bottom w:val="single" w:sz="4" w:space="0" w:color="auto"/>
              <w:right w:val="single" w:sz="4" w:space="0" w:color="auto"/>
            </w:tcBorders>
          </w:tcPr>
          <w:p w14:paraId="1382203E"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6</w:t>
            </w:r>
          </w:p>
        </w:tc>
        <w:tc>
          <w:tcPr>
            <w:tcW w:w="225" w:type="pct"/>
            <w:tcBorders>
              <w:top w:val="single" w:sz="4" w:space="0" w:color="auto"/>
              <w:left w:val="single" w:sz="4" w:space="0" w:color="auto"/>
              <w:bottom w:val="single" w:sz="4" w:space="0" w:color="auto"/>
              <w:right w:val="single" w:sz="4" w:space="0" w:color="auto"/>
            </w:tcBorders>
            <w:hideMark/>
          </w:tcPr>
          <w:p w14:paraId="021B959C"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5</w:t>
            </w:r>
          </w:p>
        </w:tc>
        <w:tc>
          <w:tcPr>
            <w:tcW w:w="225" w:type="pct"/>
            <w:tcBorders>
              <w:top w:val="single" w:sz="4" w:space="0" w:color="auto"/>
              <w:left w:val="single" w:sz="4" w:space="0" w:color="auto"/>
              <w:bottom w:val="single" w:sz="4" w:space="0" w:color="auto"/>
              <w:right w:val="single" w:sz="4" w:space="0" w:color="auto"/>
            </w:tcBorders>
          </w:tcPr>
          <w:p w14:paraId="77474627"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6</w:t>
            </w:r>
          </w:p>
        </w:tc>
        <w:tc>
          <w:tcPr>
            <w:tcW w:w="225" w:type="pct"/>
            <w:tcBorders>
              <w:top w:val="single" w:sz="4" w:space="0" w:color="auto"/>
              <w:left w:val="single" w:sz="4" w:space="0" w:color="auto"/>
              <w:bottom w:val="single" w:sz="4" w:space="0" w:color="auto"/>
              <w:right w:val="single" w:sz="4" w:space="0" w:color="auto"/>
            </w:tcBorders>
          </w:tcPr>
          <w:p w14:paraId="045B4720"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0</w:t>
            </w:r>
          </w:p>
        </w:tc>
        <w:tc>
          <w:tcPr>
            <w:tcW w:w="225" w:type="pct"/>
            <w:tcBorders>
              <w:top w:val="single" w:sz="4" w:space="0" w:color="auto"/>
              <w:left w:val="single" w:sz="4" w:space="0" w:color="auto"/>
              <w:bottom w:val="single" w:sz="4" w:space="0" w:color="auto"/>
              <w:right w:val="single" w:sz="4" w:space="0" w:color="auto"/>
            </w:tcBorders>
            <w:hideMark/>
          </w:tcPr>
          <w:p w14:paraId="3CC451E5"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1</w:t>
            </w:r>
          </w:p>
        </w:tc>
        <w:tc>
          <w:tcPr>
            <w:tcW w:w="225" w:type="pct"/>
            <w:tcBorders>
              <w:top w:val="single" w:sz="4" w:space="0" w:color="auto"/>
              <w:left w:val="single" w:sz="4" w:space="0" w:color="auto"/>
              <w:bottom w:val="single" w:sz="4" w:space="0" w:color="auto"/>
              <w:right w:val="single" w:sz="4" w:space="0" w:color="auto"/>
            </w:tcBorders>
          </w:tcPr>
          <w:p w14:paraId="52868BAB"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0</w:t>
            </w:r>
          </w:p>
        </w:tc>
        <w:tc>
          <w:tcPr>
            <w:tcW w:w="351" w:type="pct"/>
            <w:tcBorders>
              <w:top w:val="single" w:sz="4" w:space="0" w:color="auto"/>
              <w:left w:val="single" w:sz="4" w:space="0" w:color="auto"/>
              <w:bottom w:val="single" w:sz="4" w:space="0" w:color="auto"/>
              <w:right w:val="single" w:sz="4" w:space="0" w:color="auto"/>
            </w:tcBorders>
          </w:tcPr>
          <w:p w14:paraId="0EA8F1EC" w14:textId="77777777" w:rsidR="00003A88" w:rsidRPr="00003A88" w:rsidRDefault="00003A88" w:rsidP="001E3419">
            <w:pPr>
              <w:spacing w:line="360" w:lineRule="auto"/>
              <w:rPr>
                <w:rFonts w:ascii="Times New Roman" w:hAnsi="Times New Roman" w:cs="Times New Roman"/>
                <w:bCs/>
                <w:iCs/>
                <w:lang w:val="uk-UA"/>
              </w:rPr>
            </w:pPr>
            <w:r w:rsidRPr="00003A88">
              <w:rPr>
                <w:rFonts w:ascii="Times New Roman" w:hAnsi="Times New Roman" w:cs="Times New Roman"/>
                <w:bCs/>
                <w:iCs/>
                <w:lang w:val="uk-UA"/>
              </w:rPr>
              <w:t>14,3%</w:t>
            </w:r>
          </w:p>
        </w:tc>
        <w:tc>
          <w:tcPr>
            <w:tcW w:w="351" w:type="pct"/>
            <w:tcBorders>
              <w:top w:val="single" w:sz="4" w:space="0" w:color="auto"/>
              <w:left w:val="single" w:sz="4" w:space="0" w:color="auto"/>
              <w:bottom w:val="single" w:sz="4" w:space="0" w:color="auto"/>
              <w:right w:val="single" w:sz="4" w:space="0" w:color="auto"/>
            </w:tcBorders>
            <w:hideMark/>
          </w:tcPr>
          <w:p w14:paraId="02559333"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14,3%</w:t>
            </w:r>
          </w:p>
        </w:tc>
        <w:tc>
          <w:tcPr>
            <w:tcW w:w="351" w:type="pct"/>
            <w:tcBorders>
              <w:top w:val="single" w:sz="4" w:space="0" w:color="auto"/>
              <w:left w:val="single" w:sz="4" w:space="0" w:color="auto"/>
              <w:bottom w:val="single" w:sz="4" w:space="0" w:color="auto"/>
              <w:right w:val="single" w:sz="4" w:space="0" w:color="auto"/>
            </w:tcBorders>
          </w:tcPr>
          <w:p w14:paraId="27FCC24D"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14,3%</w:t>
            </w:r>
          </w:p>
        </w:tc>
        <w:tc>
          <w:tcPr>
            <w:tcW w:w="621" w:type="pct"/>
            <w:tcBorders>
              <w:top w:val="single" w:sz="4" w:space="0" w:color="auto"/>
              <w:left w:val="single" w:sz="4" w:space="0" w:color="auto"/>
              <w:bottom w:val="single" w:sz="4" w:space="0" w:color="auto"/>
              <w:right w:val="single" w:sz="4" w:space="0" w:color="auto"/>
            </w:tcBorders>
          </w:tcPr>
          <w:p w14:paraId="26B6D559" w14:textId="77777777" w:rsidR="00003A88" w:rsidRPr="00003A88" w:rsidRDefault="00003A88" w:rsidP="001E3419">
            <w:pPr>
              <w:rPr>
                <w:rFonts w:ascii="Times New Roman" w:hAnsi="Times New Roman" w:cs="Times New Roman"/>
                <w:bCs/>
                <w:iCs/>
                <w:lang w:val="uk-UA"/>
              </w:rPr>
            </w:pPr>
          </w:p>
          <w:p w14:paraId="4F238BDA"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Ляскало О.Л.</w:t>
            </w:r>
          </w:p>
        </w:tc>
      </w:tr>
      <w:tr w:rsidR="00003A88" w:rsidRPr="00003A88" w14:paraId="61093718" w14:textId="77777777" w:rsidTr="001E3419">
        <w:trPr>
          <w:trHeight w:val="224"/>
          <w:jc w:val="right"/>
        </w:trPr>
        <w:tc>
          <w:tcPr>
            <w:tcW w:w="267" w:type="pct"/>
            <w:tcBorders>
              <w:top w:val="single" w:sz="4" w:space="0" w:color="auto"/>
              <w:left w:val="single" w:sz="4" w:space="0" w:color="auto"/>
              <w:bottom w:val="single" w:sz="4" w:space="0" w:color="auto"/>
              <w:right w:val="single" w:sz="4" w:space="0" w:color="auto"/>
            </w:tcBorders>
            <w:vAlign w:val="bottom"/>
            <w:hideMark/>
          </w:tcPr>
          <w:p w14:paraId="513BA62F" w14:textId="77777777" w:rsidR="00003A88" w:rsidRPr="00003A88" w:rsidRDefault="00003A88" w:rsidP="001E3419">
            <w:pPr>
              <w:rPr>
                <w:rFonts w:ascii="Times New Roman" w:hAnsi="Times New Roman" w:cs="Times New Roman"/>
                <w:b/>
                <w:bCs/>
                <w:lang w:val="uk-UA"/>
              </w:rPr>
            </w:pPr>
            <w:r w:rsidRPr="00003A88">
              <w:rPr>
                <w:rFonts w:ascii="Times New Roman" w:hAnsi="Times New Roman" w:cs="Times New Roman"/>
                <w:b/>
                <w:bCs/>
                <w:lang w:val="uk-UA"/>
              </w:rPr>
              <w:t>8</w:t>
            </w:r>
          </w:p>
        </w:tc>
        <w:tc>
          <w:tcPr>
            <w:tcW w:w="364" w:type="pct"/>
            <w:tcBorders>
              <w:top w:val="single" w:sz="4" w:space="0" w:color="auto"/>
              <w:left w:val="single" w:sz="4" w:space="0" w:color="auto"/>
              <w:bottom w:val="single" w:sz="4" w:space="0" w:color="auto"/>
              <w:right w:val="single" w:sz="4" w:space="0" w:color="auto"/>
            </w:tcBorders>
            <w:vAlign w:val="bottom"/>
            <w:hideMark/>
          </w:tcPr>
          <w:p w14:paraId="7863330F" w14:textId="77777777" w:rsidR="00003A88" w:rsidRPr="00003A88" w:rsidRDefault="00003A88" w:rsidP="001E3419">
            <w:pPr>
              <w:rPr>
                <w:rFonts w:ascii="Times New Roman" w:hAnsi="Times New Roman" w:cs="Times New Roman"/>
                <w:b/>
                <w:bCs/>
                <w:lang w:val="uk-UA"/>
              </w:rPr>
            </w:pPr>
            <w:r w:rsidRPr="00003A88">
              <w:rPr>
                <w:rFonts w:ascii="Times New Roman" w:hAnsi="Times New Roman" w:cs="Times New Roman"/>
                <w:b/>
                <w:bCs/>
                <w:lang w:val="uk-UA"/>
              </w:rPr>
              <w:t>16</w:t>
            </w:r>
          </w:p>
        </w:tc>
        <w:tc>
          <w:tcPr>
            <w:tcW w:w="225" w:type="pct"/>
            <w:tcBorders>
              <w:top w:val="single" w:sz="4" w:space="0" w:color="auto"/>
              <w:left w:val="single" w:sz="4" w:space="0" w:color="auto"/>
              <w:bottom w:val="single" w:sz="4" w:space="0" w:color="auto"/>
              <w:right w:val="single" w:sz="4" w:space="0" w:color="auto"/>
            </w:tcBorders>
          </w:tcPr>
          <w:p w14:paraId="10AACC6D"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0</w:t>
            </w:r>
          </w:p>
        </w:tc>
        <w:tc>
          <w:tcPr>
            <w:tcW w:w="225" w:type="pct"/>
            <w:tcBorders>
              <w:top w:val="single" w:sz="4" w:space="0" w:color="auto"/>
              <w:left w:val="single" w:sz="4" w:space="0" w:color="auto"/>
              <w:bottom w:val="single" w:sz="4" w:space="0" w:color="auto"/>
              <w:right w:val="single" w:sz="4" w:space="0" w:color="auto"/>
            </w:tcBorders>
            <w:hideMark/>
          </w:tcPr>
          <w:p w14:paraId="03711C63"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2</w:t>
            </w:r>
          </w:p>
        </w:tc>
        <w:tc>
          <w:tcPr>
            <w:tcW w:w="225" w:type="pct"/>
            <w:tcBorders>
              <w:top w:val="single" w:sz="4" w:space="0" w:color="auto"/>
              <w:left w:val="single" w:sz="4" w:space="0" w:color="auto"/>
              <w:bottom w:val="single" w:sz="4" w:space="0" w:color="auto"/>
              <w:right w:val="single" w:sz="4" w:space="0" w:color="auto"/>
            </w:tcBorders>
          </w:tcPr>
          <w:p w14:paraId="255AAA94"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0</w:t>
            </w:r>
          </w:p>
        </w:tc>
        <w:tc>
          <w:tcPr>
            <w:tcW w:w="225" w:type="pct"/>
            <w:tcBorders>
              <w:top w:val="single" w:sz="4" w:space="0" w:color="auto"/>
              <w:left w:val="single" w:sz="4" w:space="0" w:color="auto"/>
              <w:bottom w:val="single" w:sz="4" w:space="0" w:color="auto"/>
              <w:right w:val="single" w:sz="4" w:space="0" w:color="auto"/>
            </w:tcBorders>
          </w:tcPr>
          <w:p w14:paraId="224EB47A"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4</w:t>
            </w:r>
          </w:p>
        </w:tc>
        <w:tc>
          <w:tcPr>
            <w:tcW w:w="225" w:type="pct"/>
            <w:tcBorders>
              <w:top w:val="single" w:sz="4" w:space="0" w:color="auto"/>
              <w:left w:val="single" w:sz="4" w:space="0" w:color="auto"/>
              <w:bottom w:val="single" w:sz="4" w:space="0" w:color="auto"/>
              <w:right w:val="single" w:sz="4" w:space="0" w:color="auto"/>
            </w:tcBorders>
            <w:hideMark/>
          </w:tcPr>
          <w:p w14:paraId="406E7573"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1</w:t>
            </w:r>
          </w:p>
        </w:tc>
        <w:tc>
          <w:tcPr>
            <w:tcW w:w="225" w:type="pct"/>
            <w:tcBorders>
              <w:top w:val="single" w:sz="4" w:space="0" w:color="auto"/>
              <w:left w:val="single" w:sz="4" w:space="0" w:color="auto"/>
              <w:bottom w:val="single" w:sz="4" w:space="0" w:color="auto"/>
              <w:right w:val="single" w:sz="4" w:space="0" w:color="auto"/>
            </w:tcBorders>
          </w:tcPr>
          <w:p w14:paraId="689CA167"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5</w:t>
            </w:r>
          </w:p>
        </w:tc>
        <w:tc>
          <w:tcPr>
            <w:tcW w:w="225" w:type="pct"/>
            <w:tcBorders>
              <w:top w:val="single" w:sz="4" w:space="0" w:color="auto"/>
              <w:left w:val="single" w:sz="4" w:space="0" w:color="auto"/>
              <w:bottom w:val="single" w:sz="4" w:space="0" w:color="auto"/>
              <w:right w:val="single" w:sz="4" w:space="0" w:color="auto"/>
            </w:tcBorders>
          </w:tcPr>
          <w:p w14:paraId="5BE8EA72"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9</w:t>
            </w:r>
          </w:p>
        </w:tc>
        <w:tc>
          <w:tcPr>
            <w:tcW w:w="225" w:type="pct"/>
            <w:tcBorders>
              <w:top w:val="single" w:sz="4" w:space="0" w:color="auto"/>
              <w:left w:val="single" w:sz="4" w:space="0" w:color="auto"/>
              <w:bottom w:val="single" w:sz="4" w:space="0" w:color="auto"/>
              <w:right w:val="single" w:sz="4" w:space="0" w:color="auto"/>
            </w:tcBorders>
            <w:hideMark/>
          </w:tcPr>
          <w:p w14:paraId="11770530"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12</w:t>
            </w:r>
          </w:p>
        </w:tc>
        <w:tc>
          <w:tcPr>
            <w:tcW w:w="225" w:type="pct"/>
            <w:tcBorders>
              <w:top w:val="single" w:sz="4" w:space="0" w:color="auto"/>
              <w:left w:val="single" w:sz="4" w:space="0" w:color="auto"/>
              <w:bottom w:val="single" w:sz="4" w:space="0" w:color="auto"/>
              <w:right w:val="single" w:sz="4" w:space="0" w:color="auto"/>
            </w:tcBorders>
          </w:tcPr>
          <w:p w14:paraId="1E0EB9E3"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9</w:t>
            </w:r>
          </w:p>
        </w:tc>
        <w:tc>
          <w:tcPr>
            <w:tcW w:w="225" w:type="pct"/>
            <w:tcBorders>
              <w:top w:val="single" w:sz="4" w:space="0" w:color="auto"/>
              <w:left w:val="single" w:sz="4" w:space="0" w:color="auto"/>
              <w:bottom w:val="single" w:sz="4" w:space="0" w:color="auto"/>
              <w:right w:val="single" w:sz="4" w:space="0" w:color="auto"/>
            </w:tcBorders>
          </w:tcPr>
          <w:p w14:paraId="35FDFCD4"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3</w:t>
            </w:r>
          </w:p>
        </w:tc>
        <w:tc>
          <w:tcPr>
            <w:tcW w:w="225" w:type="pct"/>
            <w:tcBorders>
              <w:top w:val="single" w:sz="4" w:space="0" w:color="auto"/>
              <w:left w:val="single" w:sz="4" w:space="0" w:color="auto"/>
              <w:bottom w:val="single" w:sz="4" w:space="0" w:color="auto"/>
              <w:right w:val="single" w:sz="4" w:space="0" w:color="auto"/>
            </w:tcBorders>
            <w:hideMark/>
          </w:tcPr>
          <w:p w14:paraId="6BD90FCE"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1</w:t>
            </w:r>
          </w:p>
        </w:tc>
        <w:tc>
          <w:tcPr>
            <w:tcW w:w="225" w:type="pct"/>
            <w:tcBorders>
              <w:top w:val="single" w:sz="4" w:space="0" w:color="auto"/>
              <w:left w:val="single" w:sz="4" w:space="0" w:color="auto"/>
              <w:bottom w:val="single" w:sz="4" w:space="0" w:color="auto"/>
              <w:right w:val="single" w:sz="4" w:space="0" w:color="auto"/>
            </w:tcBorders>
          </w:tcPr>
          <w:p w14:paraId="014033EC"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2</w:t>
            </w:r>
          </w:p>
        </w:tc>
        <w:tc>
          <w:tcPr>
            <w:tcW w:w="351" w:type="pct"/>
            <w:tcBorders>
              <w:top w:val="single" w:sz="4" w:space="0" w:color="auto"/>
              <w:left w:val="single" w:sz="4" w:space="0" w:color="auto"/>
              <w:bottom w:val="single" w:sz="4" w:space="0" w:color="auto"/>
              <w:right w:val="single" w:sz="4" w:space="0" w:color="auto"/>
            </w:tcBorders>
          </w:tcPr>
          <w:p w14:paraId="17148F5F"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25%</w:t>
            </w:r>
          </w:p>
        </w:tc>
        <w:tc>
          <w:tcPr>
            <w:tcW w:w="351" w:type="pct"/>
            <w:tcBorders>
              <w:top w:val="single" w:sz="4" w:space="0" w:color="auto"/>
              <w:left w:val="single" w:sz="4" w:space="0" w:color="auto"/>
              <w:bottom w:val="single" w:sz="4" w:space="0" w:color="auto"/>
              <w:right w:val="single" w:sz="4" w:space="0" w:color="auto"/>
            </w:tcBorders>
            <w:hideMark/>
          </w:tcPr>
          <w:p w14:paraId="0ACCF08E"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18,8%</w:t>
            </w:r>
          </w:p>
        </w:tc>
        <w:tc>
          <w:tcPr>
            <w:tcW w:w="351" w:type="pct"/>
            <w:tcBorders>
              <w:top w:val="single" w:sz="4" w:space="0" w:color="auto"/>
              <w:left w:val="single" w:sz="4" w:space="0" w:color="auto"/>
              <w:bottom w:val="single" w:sz="4" w:space="0" w:color="auto"/>
              <w:right w:val="single" w:sz="4" w:space="0" w:color="auto"/>
            </w:tcBorders>
          </w:tcPr>
          <w:p w14:paraId="733529AC"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31,3%</w:t>
            </w:r>
          </w:p>
        </w:tc>
        <w:tc>
          <w:tcPr>
            <w:tcW w:w="621" w:type="pct"/>
            <w:tcBorders>
              <w:top w:val="single" w:sz="4" w:space="0" w:color="auto"/>
              <w:left w:val="single" w:sz="4" w:space="0" w:color="auto"/>
              <w:bottom w:val="single" w:sz="4" w:space="0" w:color="auto"/>
              <w:right w:val="single" w:sz="4" w:space="0" w:color="auto"/>
            </w:tcBorders>
          </w:tcPr>
          <w:p w14:paraId="598CA8E0" w14:textId="77777777" w:rsidR="00003A88" w:rsidRPr="00003A88" w:rsidRDefault="00003A88" w:rsidP="001E3419">
            <w:pPr>
              <w:rPr>
                <w:rFonts w:ascii="Times New Roman" w:hAnsi="Times New Roman" w:cs="Times New Roman"/>
                <w:bCs/>
                <w:iCs/>
                <w:lang w:val="uk-UA"/>
              </w:rPr>
            </w:pPr>
          </w:p>
          <w:p w14:paraId="04378580" w14:textId="77777777" w:rsidR="00003A88" w:rsidRPr="00003A88" w:rsidRDefault="00003A88" w:rsidP="001E3419">
            <w:pPr>
              <w:rPr>
                <w:rFonts w:ascii="Times New Roman" w:hAnsi="Times New Roman" w:cs="Times New Roman"/>
                <w:bCs/>
                <w:iCs/>
                <w:lang w:val="uk-UA"/>
              </w:rPr>
            </w:pPr>
            <w:proofErr w:type="spellStart"/>
            <w:r w:rsidRPr="00003A88">
              <w:rPr>
                <w:rFonts w:ascii="Times New Roman" w:hAnsi="Times New Roman" w:cs="Times New Roman"/>
                <w:bCs/>
                <w:iCs/>
                <w:lang w:val="uk-UA"/>
              </w:rPr>
              <w:t>Марющенко</w:t>
            </w:r>
            <w:proofErr w:type="spellEnd"/>
            <w:r w:rsidRPr="00003A88">
              <w:rPr>
                <w:rFonts w:ascii="Times New Roman" w:hAnsi="Times New Roman" w:cs="Times New Roman"/>
                <w:bCs/>
                <w:iCs/>
                <w:lang w:val="uk-UA"/>
              </w:rPr>
              <w:t xml:space="preserve"> К.П.</w:t>
            </w:r>
          </w:p>
        </w:tc>
      </w:tr>
      <w:tr w:rsidR="00003A88" w:rsidRPr="00003A88" w14:paraId="544C2BF7" w14:textId="77777777" w:rsidTr="001E3419">
        <w:trPr>
          <w:trHeight w:val="224"/>
          <w:jc w:val="right"/>
        </w:trPr>
        <w:tc>
          <w:tcPr>
            <w:tcW w:w="267" w:type="pct"/>
            <w:tcBorders>
              <w:top w:val="single" w:sz="4" w:space="0" w:color="auto"/>
              <w:left w:val="single" w:sz="4" w:space="0" w:color="auto"/>
              <w:bottom w:val="single" w:sz="4" w:space="0" w:color="auto"/>
              <w:right w:val="single" w:sz="4" w:space="0" w:color="auto"/>
            </w:tcBorders>
            <w:hideMark/>
          </w:tcPr>
          <w:p w14:paraId="39938B61" w14:textId="77777777" w:rsidR="00003A88" w:rsidRPr="00003A88" w:rsidRDefault="00003A88" w:rsidP="001E3419">
            <w:pPr>
              <w:rPr>
                <w:rFonts w:ascii="Times New Roman" w:hAnsi="Times New Roman" w:cs="Times New Roman"/>
                <w:b/>
                <w:iCs/>
                <w:lang w:val="uk-UA"/>
              </w:rPr>
            </w:pPr>
            <w:r w:rsidRPr="00003A88">
              <w:rPr>
                <w:rFonts w:ascii="Times New Roman" w:hAnsi="Times New Roman" w:cs="Times New Roman"/>
                <w:b/>
                <w:iCs/>
                <w:lang w:val="uk-UA"/>
              </w:rPr>
              <w:t>9</w:t>
            </w:r>
          </w:p>
        </w:tc>
        <w:tc>
          <w:tcPr>
            <w:tcW w:w="364" w:type="pct"/>
            <w:tcBorders>
              <w:top w:val="single" w:sz="4" w:space="0" w:color="auto"/>
              <w:left w:val="single" w:sz="4" w:space="0" w:color="auto"/>
              <w:bottom w:val="single" w:sz="4" w:space="0" w:color="auto"/>
              <w:right w:val="single" w:sz="4" w:space="0" w:color="auto"/>
            </w:tcBorders>
            <w:vAlign w:val="bottom"/>
            <w:hideMark/>
          </w:tcPr>
          <w:p w14:paraId="6C56E526" w14:textId="77777777" w:rsidR="00003A88" w:rsidRPr="00003A88" w:rsidRDefault="00003A88" w:rsidP="001E3419">
            <w:pPr>
              <w:rPr>
                <w:rFonts w:ascii="Times New Roman" w:hAnsi="Times New Roman" w:cs="Times New Roman"/>
                <w:b/>
                <w:bCs/>
                <w:lang w:val="uk-UA"/>
              </w:rPr>
            </w:pPr>
            <w:r w:rsidRPr="00003A88">
              <w:rPr>
                <w:rFonts w:ascii="Times New Roman" w:hAnsi="Times New Roman" w:cs="Times New Roman"/>
                <w:b/>
                <w:bCs/>
                <w:lang w:val="uk-UA"/>
              </w:rPr>
              <w:t>4</w:t>
            </w:r>
          </w:p>
        </w:tc>
        <w:tc>
          <w:tcPr>
            <w:tcW w:w="225" w:type="pct"/>
            <w:tcBorders>
              <w:top w:val="single" w:sz="4" w:space="0" w:color="auto"/>
              <w:left w:val="single" w:sz="4" w:space="0" w:color="auto"/>
              <w:bottom w:val="single" w:sz="4" w:space="0" w:color="auto"/>
              <w:right w:val="single" w:sz="4" w:space="0" w:color="auto"/>
            </w:tcBorders>
          </w:tcPr>
          <w:p w14:paraId="5CA1C5A2"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0</w:t>
            </w:r>
          </w:p>
        </w:tc>
        <w:tc>
          <w:tcPr>
            <w:tcW w:w="225" w:type="pct"/>
            <w:tcBorders>
              <w:top w:val="single" w:sz="4" w:space="0" w:color="auto"/>
              <w:left w:val="single" w:sz="4" w:space="0" w:color="auto"/>
              <w:bottom w:val="single" w:sz="4" w:space="0" w:color="auto"/>
              <w:right w:val="single" w:sz="4" w:space="0" w:color="auto"/>
            </w:tcBorders>
            <w:hideMark/>
          </w:tcPr>
          <w:p w14:paraId="4527C82B"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0</w:t>
            </w:r>
          </w:p>
        </w:tc>
        <w:tc>
          <w:tcPr>
            <w:tcW w:w="225" w:type="pct"/>
            <w:tcBorders>
              <w:top w:val="single" w:sz="4" w:space="0" w:color="auto"/>
              <w:left w:val="single" w:sz="4" w:space="0" w:color="auto"/>
              <w:bottom w:val="single" w:sz="4" w:space="0" w:color="auto"/>
              <w:right w:val="single" w:sz="4" w:space="0" w:color="auto"/>
            </w:tcBorders>
          </w:tcPr>
          <w:p w14:paraId="2236FE2D"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0</w:t>
            </w:r>
          </w:p>
        </w:tc>
        <w:tc>
          <w:tcPr>
            <w:tcW w:w="225" w:type="pct"/>
            <w:tcBorders>
              <w:top w:val="single" w:sz="4" w:space="0" w:color="auto"/>
              <w:left w:val="single" w:sz="4" w:space="0" w:color="auto"/>
              <w:bottom w:val="single" w:sz="4" w:space="0" w:color="auto"/>
              <w:right w:val="single" w:sz="4" w:space="0" w:color="auto"/>
            </w:tcBorders>
          </w:tcPr>
          <w:p w14:paraId="32C1D50C"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0</w:t>
            </w:r>
          </w:p>
        </w:tc>
        <w:tc>
          <w:tcPr>
            <w:tcW w:w="225" w:type="pct"/>
            <w:tcBorders>
              <w:top w:val="single" w:sz="4" w:space="0" w:color="auto"/>
              <w:left w:val="single" w:sz="4" w:space="0" w:color="auto"/>
              <w:bottom w:val="single" w:sz="4" w:space="0" w:color="auto"/>
              <w:right w:val="single" w:sz="4" w:space="0" w:color="auto"/>
            </w:tcBorders>
            <w:hideMark/>
          </w:tcPr>
          <w:p w14:paraId="5116F8E3"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2</w:t>
            </w:r>
          </w:p>
        </w:tc>
        <w:tc>
          <w:tcPr>
            <w:tcW w:w="225" w:type="pct"/>
            <w:tcBorders>
              <w:top w:val="single" w:sz="4" w:space="0" w:color="auto"/>
              <w:left w:val="single" w:sz="4" w:space="0" w:color="auto"/>
              <w:bottom w:val="single" w:sz="4" w:space="0" w:color="auto"/>
              <w:right w:val="single" w:sz="4" w:space="0" w:color="auto"/>
            </w:tcBorders>
          </w:tcPr>
          <w:p w14:paraId="7956F9E6"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0</w:t>
            </w:r>
          </w:p>
        </w:tc>
        <w:tc>
          <w:tcPr>
            <w:tcW w:w="225" w:type="pct"/>
            <w:tcBorders>
              <w:top w:val="single" w:sz="4" w:space="0" w:color="auto"/>
              <w:left w:val="single" w:sz="4" w:space="0" w:color="auto"/>
              <w:bottom w:val="single" w:sz="4" w:space="0" w:color="auto"/>
              <w:right w:val="single" w:sz="4" w:space="0" w:color="auto"/>
            </w:tcBorders>
          </w:tcPr>
          <w:p w14:paraId="18BDD9CE"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2</w:t>
            </w:r>
          </w:p>
        </w:tc>
        <w:tc>
          <w:tcPr>
            <w:tcW w:w="225" w:type="pct"/>
            <w:tcBorders>
              <w:top w:val="single" w:sz="4" w:space="0" w:color="auto"/>
              <w:left w:val="single" w:sz="4" w:space="0" w:color="auto"/>
              <w:bottom w:val="single" w:sz="4" w:space="0" w:color="auto"/>
              <w:right w:val="single" w:sz="4" w:space="0" w:color="auto"/>
            </w:tcBorders>
            <w:hideMark/>
          </w:tcPr>
          <w:p w14:paraId="46596105"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2</w:t>
            </w:r>
          </w:p>
        </w:tc>
        <w:tc>
          <w:tcPr>
            <w:tcW w:w="225" w:type="pct"/>
            <w:tcBorders>
              <w:top w:val="single" w:sz="4" w:space="0" w:color="auto"/>
              <w:left w:val="single" w:sz="4" w:space="0" w:color="auto"/>
              <w:bottom w:val="single" w:sz="4" w:space="0" w:color="auto"/>
              <w:right w:val="single" w:sz="4" w:space="0" w:color="auto"/>
            </w:tcBorders>
          </w:tcPr>
          <w:p w14:paraId="6DEBC498"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3</w:t>
            </w:r>
          </w:p>
        </w:tc>
        <w:tc>
          <w:tcPr>
            <w:tcW w:w="225" w:type="pct"/>
            <w:tcBorders>
              <w:top w:val="single" w:sz="4" w:space="0" w:color="auto"/>
              <w:left w:val="single" w:sz="4" w:space="0" w:color="auto"/>
              <w:bottom w:val="single" w:sz="4" w:space="0" w:color="auto"/>
              <w:right w:val="single" w:sz="4" w:space="0" w:color="auto"/>
            </w:tcBorders>
          </w:tcPr>
          <w:p w14:paraId="08E1FBE0"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2</w:t>
            </w:r>
          </w:p>
        </w:tc>
        <w:tc>
          <w:tcPr>
            <w:tcW w:w="225" w:type="pct"/>
            <w:tcBorders>
              <w:top w:val="single" w:sz="4" w:space="0" w:color="auto"/>
              <w:left w:val="single" w:sz="4" w:space="0" w:color="auto"/>
              <w:bottom w:val="single" w:sz="4" w:space="0" w:color="auto"/>
              <w:right w:val="single" w:sz="4" w:space="0" w:color="auto"/>
            </w:tcBorders>
            <w:hideMark/>
          </w:tcPr>
          <w:p w14:paraId="60886F34"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0</w:t>
            </w:r>
          </w:p>
        </w:tc>
        <w:tc>
          <w:tcPr>
            <w:tcW w:w="225" w:type="pct"/>
            <w:tcBorders>
              <w:top w:val="single" w:sz="4" w:space="0" w:color="auto"/>
              <w:left w:val="single" w:sz="4" w:space="0" w:color="auto"/>
              <w:bottom w:val="single" w:sz="4" w:space="0" w:color="auto"/>
              <w:right w:val="single" w:sz="4" w:space="0" w:color="auto"/>
            </w:tcBorders>
          </w:tcPr>
          <w:p w14:paraId="6D1F0BE2"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1</w:t>
            </w:r>
          </w:p>
        </w:tc>
        <w:tc>
          <w:tcPr>
            <w:tcW w:w="351" w:type="pct"/>
            <w:tcBorders>
              <w:top w:val="single" w:sz="4" w:space="0" w:color="auto"/>
              <w:left w:val="single" w:sz="4" w:space="0" w:color="auto"/>
              <w:bottom w:val="single" w:sz="4" w:space="0" w:color="auto"/>
              <w:right w:val="single" w:sz="4" w:space="0" w:color="auto"/>
            </w:tcBorders>
          </w:tcPr>
          <w:p w14:paraId="5B17CFD1"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0</w:t>
            </w:r>
          </w:p>
        </w:tc>
        <w:tc>
          <w:tcPr>
            <w:tcW w:w="351" w:type="pct"/>
            <w:tcBorders>
              <w:top w:val="single" w:sz="4" w:space="0" w:color="auto"/>
              <w:left w:val="single" w:sz="4" w:space="0" w:color="auto"/>
              <w:bottom w:val="single" w:sz="4" w:space="0" w:color="auto"/>
              <w:right w:val="single" w:sz="4" w:space="0" w:color="auto"/>
            </w:tcBorders>
            <w:hideMark/>
          </w:tcPr>
          <w:p w14:paraId="3B8C625D"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50%</w:t>
            </w:r>
          </w:p>
        </w:tc>
        <w:tc>
          <w:tcPr>
            <w:tcW w:w="351" w:type="pct"/>
            <w:tcBorders>
              <w:top w:val="single" w:sz="4" w:space="0" w:color="auto"/>
              <w:left w:val="single" w:sz="4" w:space="0" w:color="auto"/>
              <w:bottom w:val="single" w:sz="4" w:space="0" w:color="auto"/>
              <w:right w:val="single" w:sz="4" w:space="0" w:color="auto"/>
            </w:tcBorders>
          </w:tcPr>
          <w:p w14:paraId="13A650AC"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0</w:t>
            </w:r>
          </w:p>
        </w:tc>
        <w:tc>
          <w:tcPr>
            <w:tcW w:w="621" w:type="pct"/>
            <w:tcBorders>
              <w:top w:val="single" w:sz="4" w:space="0" w:color="auto"/>
              <w:left w:val="single" w:sz="4" w:space="0" w:color="auto"/>
              <w:bottom w:val="single" w:sz="4" w:space="0" w:color="auto"/>
              <w:right w:val="single" w:sz="4" w:space="0" w:color="auto"/>
            </w:tcBorders>
          </w:tcPr>
          <w:p w14:paraId="6E718384" w14:textId="77777777" w:rsidR="00003A88" w:rsidRPr="00003A88" w:rsidRDefault="00003A88" w:rsidP="001E3419">
            <w:pPr>
              <w:rPr>
                <w:rFonts w:ascii="Times New Roman" w:hAnsi="Times New Roman" w:cs="Times New Roman"/>
                <w:bCs/>
                <w:iCs/>
                <w:lang w:val="uk-UA"/>
              </w:rPr>
            </w:pPr>
          </w:p>
          <w:p w14:paraId="13CF3F2A" w14:textId="77777777" w:rsidR="00003A88" w:rsidRPr="00003A88" w:rsidRDefault="00003A88" w:rsidP="001E3419">
            <w:pPr>
              <w:rPr>
                <w:rFonts w:ascii="Times New Roman" w:hAnsi="Times New Roman" w:cs="Times New Roman"/>
                <w:bCs/>
                <w:iCs/>
                <w:lang w:val="uk-UA"/>
              </w:rPr>
            </w:pPr>
          </w:p>
          <w:p w14:paraId="10B6EA6E" w14:textId="77777777" w:rsidR="00003A88" w:rsidRPr="00003A88" w:rsidRDefault="00003A88" w:rsidP="001E3419">
            <w:pPr>
              <w:rPr>
                <w:rFonts w:ascii="Times New Roman" w:hAnsi="Times New Roman" w:cs="Times New Roman"/>
                <w:bCs/>
                <w:iCs/>
                <w:lang w:val="uk-UA"/>
              </w:rPr>
            </w:pPr>
            <w:proofErr w:type="spellStart"/>
            <w:r w:rsidRPr="00003A88">
              <w:rPr>
                <w:rFonts w:ascii="Times New Roman" w:hAnsi="Times New Roman" w:cs="Times New Roman"/>
                <w:bCs/>
                <w:iCs/>
                <w:lang w:val="uk-UA"/>
              </w:rPr>
              <w:t>Ганущак</w:t>
            </w:r>
            <w:proofErr w:type="spellEnd"/>
            <w:r w:rsidRPr="00003A88">
              <w:rPr>
                <w:rFonts w:ascii="Times New Roman" w:hAnsi="Times New Roman" w:cs="Times New Roman"/>
                <w:bCs/>
                <w:iCs/>
                <w:lang w:val="uk-UA"/>
              </w:rPr>
              <w:t xml:space="preserve"> Н.Й.</w:t>
            </w:r>
          </w:p>
        </w:tc>
      </w:tr>
      <w:tr w:rsidR="00003A88" w:rsidRPr="00003A88" w14:paraId="1EA52347" w14:textId="77777777" w:rsidTr="001E3419">
        <w:trPr>
          <w:trHeight w:val="224"/>
          <w:jc w:val="right"/>
        </w:trPr>
        <w:tc>
          <w:tcPr>
            <w:tcW w:w="267" w:type="pct"/>
            <w:tcBorders>
              <w:top w:val="single" w:sz="4" w:space="0" w:color="auto"/>
              <w:left w:val="single" w:sz="4" w:space="0" w:color="auto"/>
              <w:bottom w:val="single" w:sz="4" w:space="0" w:color="auto"/>
              <w:right w:val="single" w:sz="4" w:space="0" w:color="auto"/>
            </w:tcBorders>
          </w:tcPr>
          <w:p w14:paraId="093F90CE" w14:textId="77777777" w:rsidR="00003A88" w:rsidRPr="00003A88" w:rsidRDefault="00003A88" w:rsidP="001E3419">
            <w:pPr>
              <w:rPr>
                <w:rFonts w:ascii="Times New Roman" w:hAnsi="Times New Roman" w:cs="Times New Roman"/>
                <w:b/>
                <w:iCs/>
                <w:lang w:val="uk-UA"/>
              </w:rPr>
            </w:pPr>
            <w:r w:rsidRPr="00003A88">
              <w:rPr>
                <w:rFonts w:ascii="Times New Roman" w:hAnsi="Times New Roman" w:cs="Times New Roman"/>
                <w:b/>
                <w:iCs/>
                <w:lang w:val="uk-UA"/>
              </w:rPr>
              <w:t>Всього</w:t>
            </w:r>
          </w:p>
        </w:tc>
        <w:tc>
          <w:tcPr>
            <w:tcW w:w="364" w:type="pct"/>
            <w:tcBorders>
              <w:top w:val="single" w:sz="4" w:space="0" w:color="auto"/>
              <w:left w:val="single" w:sz="4" w:space="0" w:color="auto"/>
              <w:bottom w:val="single" w:sz="4" w:space="0" w:color="auto"/>
              <w:right w:val="single" w:sz="4" w:space="0" w:color="auto"/>
            </w:tcBorders>
            <w:vAlign w:val="bottom"/>
          </w:tcPr>
          <w:p w14:paraId="66A2DBCA" w14:textId="77777777" w:rsidR="00003A88" w:rsidRPr="00003A88" w:rsidRDefault="00003A88" w:rsidP="001E3419">
            <w:pPr>
              <w:rPr>
                <w:rFonts w:ascii="Times New Roman" w:hAnsi="Times New Roman" w:cs="Times New Roman"/>
                <w:b/>
                <w:bCs/>
                <w:lang w:val="uk-UA"/>
              </w:rPr>
            </w:pPr>
            <w:r w:rsidRPr="00003A88">
              <w:rPr>
                <w:rFonts w:ascii="Times New Roman" w:hAnsi="Times New Roman" w:cs="Times New Roman"/>
                <w:b/>
                <w:bCs/>
                <w:lang w:val="uk-UA"/>
              </w:rPr>
              <w:t>48</w:t>
            </w:r>
          </w:p>
        </w:tc>
        <w:tc>
          <w:tcPr>
            <w:tcW w:w="225" w:type="pct"/>
            <w:tcBorders>
              <w:top w:val="single" w:sz="4" w:space="0" w:color="auto"/>
              <w:left w:val="single" w:sz="4" w:space="0" w:color="auto"/>
              <w:bottom w:val="single" w:sz="4" w:space="0" w:color="auto"/>
              <w:right w:val="single" w:sz="4" w:space="0" w:color="auto"/>
            </w:tcBorders>
          </w:tcPr>
          <w:p w14:paraId="10D6D3FD" w14:textId="77777777" w:rsidR="00003A88" w:rsidRPr="00003A88" w:rsidRDefault="00003A88" w:rsidP="001E3419">
            <w:pPr>
              <w:rPr>
                <w:rFonts w:ascii="Times New Roman" w:hAnsi="Times New Roman" w:cs="Times New Roman"/>
                <w:b/>
                <w:iCs/>
                <w:lang w:val="uk-UA"/>
              </w:rPr>
            </w:pPr>
            <w:r w:rsidRPr="00003A88">
              <w:rPr>
                <w:rFonts w:ascii="Times New Roman" w:hAnsi="Times New Roman" w:cs="Times New Roman"/>
                <w:b/>
                <w:iCs/>
                <w:lang w:val="uk-UA"/>
              </w:rPr>
              <w:t>2</w:t>
            </w:r>
          </w:p>
        </w:tc>
        <w:tc>
          <w:tcPr>
            <w:tcW w:w="225" w:type="pct"/>
            <w:tcBorders>
              <w:top w:val="single" w:sz="4" w:space="0" w:color="auto"/>
              <w:left w:val="single" w:sz="4" w:space="0" w:color="auto"/>
              <w:bottom w:val="single" w:sz="4" w:space="0" w:color="auto"/>
              <w:right w:val="single" w:sz="4" w:space="0" w:color="auto"/>
            </w:tcBorders>
          </w:tcPr>
          <w:p w14:paraId="1C8F5133" w14:textId="77777777" w:rsidR="00003A88" w:rsidRPr="00003A88" w:rsidRDefault="00003A88" w:rsidP="001E3419">
            <w:pPr>
              <w:rPr>
                <w:rFonts w:ascii="Times New Roman" w:hAnsi="Times New Roman" w:cs="Times New Roman"/>
                <w:b/>
                <w:iCs/>
                <w:lang w:val="uk-UA"/>
              </w:rPr>
            </w:pPr>
            <w:r w:rsidRPr="00003A88">
              <w:rPr>
                <w:rFonts w:ascii="Times New Roman" w:hAnsi="Times New Roman" w:cs="Times New Roman"/>
                <w:b/>
                <w:iCs/>
                <w:lang w:val="uk-UA"/>
              </w:rPr>
              <w:t>3</w:t>
            </w:r>
          </w:p>
        </w:tc>
        <w:tc>
          <w:tcPr>
            <w:tcW w:w="225" w:type="pct"/>
            <w:tcBorders>
              <w:top w:val="single" w:sz="4" w:space="0" w:color="auto"/>
              <w:left w:val="single" w:sz="4" w:space="0" w:color="auto"/>
              <w:bottom w:val="single" w:sz="4" w:space="0" w:color="auto"/>
              <w:right w:val="single" w:sz="4" w:space="0" w:color="auto"/>
            </w:tcBorders>
          </w:tcPr>
          <w:p w14:paraId="412AE586" w14:textId="77777777" w:rsidR="00003A88" w:rsidRPr="00003A88" w:rsidRDefault="00003A88" w:rsidP="001E3419">
            <w:pPr>
              <w:rPr>
                <w:rFonts w:ascii="Times New Roman" w:hAnsi="Times New Roman" w:cs="Times New Roman"/>
                <w:b/>
                <w:iCs/>
                <w:lang w:val="uk-UA"/>
              </w:rPr>
            </w:pPr>
            <w:r w:rsidRPr="00003A88">
              <w:rPr>
                <w:rFonts w:ascii="Times New Roman" w:hAnsi="Times New Roman" w:cs="Times New Roman"/>
                <w:b/>
                <w:iCs/>
                <w:lang w:val="uk-UA"/>
              </w:rPr>
              <w:t>2</w:t>
            </w:r>
          </w:p>
        </w:tc>
        <w:tc>
          <w:tcPr>
            <w:tcW w:w="225" w:type="pct"/>
            <w:tcBorders>
              <w:top w:val="single" w:sz="4" w:space="0" w:color="auto"/>
              <w:left w:val="single" w:sz="4" w:space="0" w:color="auto"/>
              <w:bottom w:val="single" w:sz="4" w:space="0" w:color="auto"/>
              <w:right w:val="single" w:sz="4" w:space="0" w:color="auto"/>
            </w:tcBorders>
          </w:tcPr>
          <w:p w14:paraId="25B410E9" w14:textId="77777777" w:rsidR="00003A88" w:rsidRPr="00003A88" w:rsidRDefault="00003A88" w:rsidP="001E3419">
            <w:pPr>
              <w:rPr>
                <w:rFonts w:ascii="Times New Roman" w:hAnsi="Times New Roman" w:cs="Times New Roman"/>
                <w:b/>
                <w:iCs/>
                <w:lang w:val="uk-UA"/>
              </w:rPr>
            </w:pPr>
            <w:r w:rsidRPr="00003A88">
              <w:rPr>
                <w:rFonts w:ascii="Times New Roman" w:hAnsi="Times New Roman" w:cs="Times New Roman"/>
                <w:b/>
                <w:iCs/>
                <w:lang w:val="uk-UA"/>
              </w:rPr>
              <w:t>15</w:t>
            </w:r>
          </w:p>
        </w:tc>
        <w:tc>
          <w:tcPr>
            <w:tcW w:w="225" w:type="pct"/>
            <w:tcBorders>
              <w:top w:val="single" w:sz="4" w:space="0" w:color="auto"/>
              <w:left w:val="single" w:sz="4" w:space="0" w:color="auto"/>
              <w:bottom w:val="single" w:sz="4" w:space="0" w:color="auto"/>
              <w:right w:val="single" w:sz="4" w:space="0" w:color="auto"/>
            </w:tcBorders>
          </w:tcPr>
          <w:p w14:paraId="07F97C36" w14:textId="77777777" w:rsidR="00003A88" w:rsidRPr="00003A88" w:rsidRDefault="00003A88" w:rsidP="001E3419">
            <w:pPr>
              <w:rPr>
                <w:rFonts w:ascii="Times New Roman" w:hAnsi="Times New Roman" w:cs="Times New Roman"/>
                <w:b/>
                <w:iCs/>
                <w:lang w:val="uk-UA"/>
              </w:rPr>
            </w:pPr>
            <w:r w:rsidRPr="00003A88">
              <w:rPr>
                <w:rFonts w:ascii="Times New Roman" w:hAnsi="Times New Roman" w:cs="Times New Roman"/>
                <w:b/>
                <w:iCs/>
                <w:lang w:val="uk-UA"/>
              </w:rPr>
              <w:t>7</w:t>
            </w:r>
          </w:p>
        </w:tc>
        <w:tc>
          <w:tcPr>
            <w:tcW w:w="225" w:type="pct"/>
            <w:tcBorders>
              <w:top w:val="single" w:sz="4" w:space="0" w:color="auto"/>
              <w:left w:val="single" w:sz="4" w:space="0" w:color="auto"/>
              <w:bottom w:val="single" w:sz="4" w:space="0" w:color="auto"/>
              <w:right w:val="single" w:sz="4" w:space="0" w:color="auto"/>
            </w:tcBorders>
          </w:tcPr>
          <w:p w14:paraId="091ED4A0" w14:textId="77777777" w:rsidR="00003A88" w:rsidRPr="00003A88" w:rsidRDefault="00003A88" w:rsidP="001E3419">
            <w:pPr>
              <w:rPr>
                <w:rFonts w:ascii="Times New Roman" w:hAnsi="Times New Roman" w:cs="Times New Roman"/>
                <w:b/>
                <w:iCs/>
                <w:lang w:val="uk-UA"/>
              </w:rPr>
            </w:pPr>
            <w:r w:rsidRPr="00003A88">
              <w:rPr>
                <w:rFonts w:ascii="Times New Roman" w:hAnsi="Times New Roman" w:cs="Times New Roman"/>
                <w:b/>
                <w:iCs/>
                <w:lang w:val="uk-UA"/>
              </w:rPr>
              <w:t>16</w:t>
            </w:r>
          </w:p>
        </w:tc>
        <w:tc>
          <w:tcPr>
            <w:tcW w:w="225" w:type="pct"/>
            <w:tcBorders>
              <w:top w:val="single" w:sz="4" w:space="0" w:color="auto"/>
              <w:left w:val="single" w:sz="4" w:space="0" w:color="auto"/>
              <w:bottom w:val="single" w:sz="4" w:space="0" w:color="auto"/>
              <w:right w:val="single" w:sz="4" w:space="0" w:color="auto"/>
            </w:tcBorders>
          </w:tcPr>
          <w:p w14:paraId="7ECFA9A8" w14:textId="77777777" w:rsidR="00003A88" w:rsidRPr="00003A88" w:rsidRDefault="00003A88" w:rsidP="001E3419">
            <w:pPr>
              <w:rPr>
                <w:rFonts w:ascii="Times New Roman" w:hAnsi="Times New Roman" w:cs="Times New Roman"/>
                <w:b/>
                <w:iCs/>
                <w:lang w:val="uk-UA"/>
              </w:rPr>
            </w:pPr>
            <w:r w:rsidRPr="00003A88">
              <w:rPr>
                <w:rFonts w:ascii="Times New Roman" w:hAnsi="Times New Roman" w:cs="Times New Roman"/>
                <w:b/>
                <w:iCs/>
                <w:lang w:val="uk-UA"/>
              </w:rPr>
              <w:t>24</w:t>
            </w:r>
          </w:p>
        </w:tc>
        <w:tc>
          <w:tcPr>
            <w:tcW w:w="225" w:type="pct"/>
            <w:tcBorders>
              <w:top w:val="single" w:sz="4" w:space="0" w:color="auto"/>
              <w:left w:val="single" w:sz="4" w:space="0" w:color="auto"/>
              <w:bottom w:val="single" w:sz="4" w:space="0" w:color="auto"/>
              <w:right w:val="single" w:sz="4" w:space="0" w:color="auto"/>
            </w:tcBorders>
          </w:tcPr>
          <w:p w14:paraId="7FAC8052" w14:textId="77777777" w:rsidR="00003A88" w:rsidRPr="00003A88" w:rsidRDefault="00003A88" w:rsidP="001E3419">
            <w:pPr>
              <w:rPr>
                <w:rFonts w:ascii="Times New Roman" w:hAnsi="Times New Roman" w:cs="Times New Roman"/>
                <w:b/>
                <w:iCs/>
                <w:lang w:val="uk-UA"/>
              </w:rPr>
            </w:pPr>
            <w:r w:rsidRPr="00003A88">
              <w:rPr>
                <w:rFonts w:ascii="Times New Roman" w:hAnsi="Times New Roman" w:cs="Times New Roman"/>
                <w:b/>
                <w:iCs/>
                <w:lang w:val="uk-UA"/>
              </w:rPr>
              <w:t>26</w:t>
            </w:r>
          </w:p>
        </w:tc>
        <w:tc>
          <w:tcPr>
            <w:tcW w:w="225" w:type="pct"/>
            <w:tcBorders>
              <w:top w:val="single" w:sz="4" w:space="0" w:color="auto"/>
              <w:left w:val="single" w:sz="4" w:space="0" w:color="auto"/>
              <w:bottom w:val="single" w:sz="4" w:space="0" w:color="auto"/>
              <w:right w:val="single" w:sz="4" w:space="0" w:color="auto"/>
            </w:tcBorders>
          </w:tcPr>
          <w:p w14:paraId="17C3D861" w14:textId="77777777" w:rsidR="00003A88" w:rsidRPr="00003A88" w:rsidRDefault="00003A88" w:rsidP="001E3419">
            <w:pPr>
              <w:rPr>
                <w:rFonts w:ascii="Times New Roman" w:hAnsi="Times New Roman" w:cs="Times New Roman"/>
                <w:b/>
                <w:iCs/>
                <w:lang w:val="uk-UA"/>
              </w:rPr>
            </w:pPr>
            <w:r w:rsidRPr="00003A88">
              <w:rPr>
                <w:rFonts w:ascii="Times New Roman" w:hAnsi="Times New Roman" w:cs="Times New Roman"/>
                <w:b/>
                <w:iCs/>
                <w:lang w:val="uk-UA"/>
              </w:rPr>
              <w:t>27</w:t>
            </w:r>
          </w:p>
        </w:tc>
        <w:tc>
          <w:tcPr>
            <w:tcW w:w="225" w:type="pct"/>
            <w:tcBorders>
              <w:top w:val="single" w:sz="4" w:space="0" w:color="auto"/>
              <w:left w:val="single" w:sz="4" w:space="0" w:color="auto"/>
              <w:bottom w:val="single" w:sz="4" w:space="0" w:color="auto"/>
              <w:right w:val="single" w:sz="4" w:space="0" w:color="auto"/>
            </w:tcBorders>
          </w:tcPr>
          <w:p w14:paraId="4F50CE30" w14:textId="77777777" w:rsidR="00003A88" w:rsidRPr="00003A88" w:rsidRDefault="00003A88" w:rsidP="001E3419">
            <w:pPr>
              <w:rPr>
                <w:rFonts w:ascii="Times New Roman" w:hAnsi="Times New Roman" w:cs="Times New Roman"/>
                <w:b/>
                <w:iCs/>
                <w:lang w:val="uk-UA"/>
              </w:rPr>
            </w:pPr>
            <w:r w:rsidRPr="00003A88">
              <w:rPr>
                <w:rFonts w:ascii="Times New Roman" w:hAnsi="Times New Roman" w:cs="Times New Roman"/>
                <w:b/>
                <w:iCs/>
                <w:lang w:val="uk-UA"/>
              </w:rPr>
              <w:t>7</w:t>
            </w:r>
          </w:p>
        </w:tc>
        <w:tc>
          <w:tcPr>
            <w:tcW w:w="225" w:type="pct"/>
            <w:tcBorders>
              <w:top w:val="single" w:sz="4" w:space="0" w:color="auto"/>
              <w:left w:val="single" w:sz="4" w:space="0" w:color="auto"/>
              <w:bottom w:val="single" w:sz="4" w:space="0" w:color="auto"/>
              <w:right w:val="single" w:sz="4" w:space="0" w:color="auto"/>
            </w:tcBorders>
          </w:tcPr>
          <w:p w14:paraId="6A02F62E" w14:textId="77777777" w:rsidR="00003A88" w:rsidRPr="00003A88" w:rsidRDefault="00003A88" w:rsidP="001E3419">
            <w:pPr>
              <w:rPr>
                <w:rFonts w:ascii="Times New Roman" w:hAnsi="Times New Roman" w:cs="Times New Roman"/>
                <w:b/>
                <w:iCs/>
                <w:lang w:val="uk-UA"/>
              </w:rPr>
            </w:pPr>
            <w:r w:rsidRPr="00003A88">
              <w:rPr>
                <w:rFonts w:ascii="Times New Roman" w:hAnsi="Times New Roman" w:cs="Times New Roman"/>
                <w:b/>
                <w:iCs/>
                <w:lang w:val="uk-UA"/>
              </w:rPr>
              <w:t>0</w:t>
            </w:r>
          </w:p>
        </w:tc>
        <w:tc>
          <w:tcPr>
            <w:tcW w:w="225" w:type="pct"/>
            <w:tcBorders>
              <w:top w:val="single" w:sz="4" w:space="0" w:color="auto"/>
              <w:left w:val="single" w:sz="4" w:space="0" w:color="auto"/>
              <w:bottom w:val="single" w:sz="4" w:space="0" w:color="auto"/>
              <w:right w:val="single" w:sz="4" w:space="0" w:color="auto"/>
            </w:tcBorders>
          </w:tcPr>
          <w:p w14:paraId="0EAB2E63" w14:textId="77777777" w:rsidR="00003A88" w:rsidRPr="00003A88" w:rsidRDefault="00003A88" w:rsidP="001E3419">
            <w:pPr>
              <w:rPr>
                <w:rFonts w:ascii="Times New Roman" w:hAnsi="Times New Roman" w:cs="Times New Roman"/>
                <w:b/>
                <w:iCs/>
                <w:lang w:val="uk-UA"/>
              </w:rPr>
            </w:pPr>
            <w:r w:rsidRPr="00003A88">
              <w:rPr>
                <w:rFonts w:ascii="Times New Roman" w:hAnsi="Times New Roman" w:cs="Times New Roman"/>
                <w:b/>
                <w:iCs/>
                <w:lang w:val="uk-UA"/>
              </w:rPr>
              <w:t>3</w:t>
            </w:r>
          </w:p>
        </w:tc>
        <w:tc>
          <w:tcPr>
            <w:tcW w:w="351" w:type="pct"/>
            <w:tcBorders>
              <w:top w:val="single" w:sz="4" w:space="0" w:color="auto"/>
              <w:left w:val="single" w:sz="4" w:space="0" w:color="auto"/>
              <w:bottom w:val="single" w:sz="4" w:space="0" w:color="auto"/>
              <w:right w:val="single" w:sz="4" w:space="0" w:color="auto"/>
            </w:tcBorders>
          </w:tcPr>
          <w:p w14:paraId="581F401D" w14:textId="77777777" w:rsidR="00003A88" w:rsidRPr="00003A88" w:rsidRDefault="00003A88" w:rsidP="001E3419">
            <w:pPr>
              <w:rPr>
                <w:rFonts w:ascii="Times New Roman" w:hAnsi="Times New Roman" w:cs="Times New Roman"/>
                <w:b/>
                <w:iCs/>
                <w:lang w:val="uk-UA"/>
              </w:rPr>
            </w:pPr>
            <w:r w:rsidRPr="00003A88">
              <w:rPr>
                <w:rFonts w:ascii="Times New Roman" w:hAnsi="Times New Roman" w:cs="Times New Roman"/>
                <w:b/>
                <w:iCs/>
                <w:lang w:val="uk-UA"/>
              </w:rPr>
              <w:t>35,4%</w:t>
            </w:r>
          </w:p>
        </w:tc>
        <w:tc>
          <w:tcPr>
            <w:tcW w:w="351" w:type="pct"/>
            <w:tcBorders>
              <w:top w:val="single" w:sz="4" w:space="0" w:color="auto"/>
              <w:left w:val="single" w:sz="4" w:space="0" w:color="auto"/>
              <w:bottom w:val="single" w:sz="4" w:space="0" w:color="auto"/>
              <w:right w:val="single" w:sz="4" w:space="0" w:color="auto"/>
            </w:tcBorders>
          </w:tcPr>
          <w:p w14:paraId="41EB828F" w14:textId="77777777" w:rsidR="00003A88" w:rsidRPr="00003A88" w:rsidRDefault="00003A88" w:rsidP="001E3419">
            <w:pPr>
              <w:rPr>
                <w:rFonts w:ascii="Times New Roman" w:hAnsi="Times New Roman" w:cs="Times New Roman"/>
                <w:b/>
                <w:iCs/>
                <w:lang w:val="uk-UA"/>
              </w:rPr>
            </w:pPr>
            <w:r w:rsidRPr="00003A88">
              <w:rPr>
                <w:rFonts w:ascii="Times New Roman" w:hAnsi="Times New Roman" w:cs="Times New Roman"/>
                <w:b/>
                <w:iCs/>
                <w:lang w:val="uk-UA"/>
              </w:rPr>
              <w:t>26,3%</w:t>
            </w:r>
          </w:p>
        </w:tc>
        <w:tc>
          <w:tcPr>
            <w:tcW w:w="351" w:type="pct"/>
            <w:tcBorders>
              <w:top w:val="single" w:sz="4" w:space="0" w:color="auto"/>
              <w:left w:val="single" w:sz="4" w:space="0" w:color="auto"/>
              <w:bottom w:val="single" w:sz="4" w:space="0" w:color="auto"/>
              <w:right w:val="single" w:sz="4" w:space="0" w:color="auto"/>
            </w:tcBorders>
          </w:tcPr>
          <w:p w14:paraId="02FC829E" w14:textId="77777777" w:rsidR="00003A88" w:rsidRPr="00003A88" w:rsidRDefault="00003A88" w:rsidP="001E3419">
            <w:pPr>
              <w:rPr>
                <w:rFonts w:ascii="Times New Roman" w:hAnsi="Times New Roman" w:cs="Times New Roman"/>
                <w:b/>
                <w:iCs/>
                <w:lang w:val="uk-UA"/>
              </w:rPr>
            </w:pPr>
            <w:r w:rsidRPr="00003A88">
              <w:rPr>
                <w:rFonts w:ascii="Times New Roman" w:hAnsi="Times New Roman" w:cs="Times New Roman"/>
                <w:b/>
                <w:iCs/>
                <w:lang w:val="uk-UA"/>
              </w:rPr>
              <w:t>37,5%</w:t>
            </w:r>
          </w:p>
        </w:tc>
        <w:tc>
          <w:tcPr>
            <w:tcW w:w="621" w:type="pct"/>
            <w:tcBorders>
              <w:top w:val="single" w:sz="4" w:space="0" w:color="auto"/>
              <w:left w:val="single" w:sz="4" w:space="0" w:color="auto"/>
              <w:bottom w:val="single" w:sz="4" w:space="0" w:color="auto"/>
              <w:right w:val="single" w:sz="4" w:space="0" w:color="auto"/>
            </w:tcBorders>
          </w:tcPr>
          <w:p w14:paraId="2C2B92A2" w14:textId="77777777" w:rsidR="00003A88" w:rsidRPr="00003A88" w:rsidRDefault="00003A88" w:rsidP="001E3419">
            <w:pPr>
              <w:rPr>
                <w:rFonts w:ascii="Times New Roman" w:hAnsi="Times New Roman" w:cs="Times New Roman"/>
                <w:bCs/>
                <w:iCs/>
                <w:lang w:val="uk-UA"/>
              </w:rPr>
            </w:pPr>
          </w:p>
        </w:tc>
      </w:tr>
      <w:tr w:rsidR="00003A88" w:rsidRPr="00003A88" w14:paraId="7453DC4E" w14:textId="77777777" w:rsidTr="001E3419">
        <w:trPr>
          <w:trHeight w:val="210"/>
          <w:jc w:val="right"/>
        </w:trPr>
        <w:tc>
          <w:tcPr>
            <w:tcW w:w="267" w:type="pct"/>
            <w:tcBorders>
              <w:top w:val="single" w:sz="4" w:space="0" w:color="auto"/>
              <w:left w:val="single" w:sz="4" w:space="0" w:color="auto"/>
              <w:bottom w:val="single" w:sz="4" w:space="0" w:color="auto"/>
              <w:right w:val="single" w:sz="4" w:space="0" w:color="auto"/>
            </w:tcBorders>
            <w:hideMark/>
          </w:tcPr>
          <w:p w14:paraId="40471DC7" w14:textId="77777777" w:rsidR="00003A88" w:rsidRPr="00003A88" w:rsidRDefault="00003A88" w:rsidP="001E3419">
            <w:pPr>
              <w:rPr>
                <w:rFonts w:ascii="Times New Roman" w:hAnsi="Times New Roman" w:cs="Times New Roman"/>
                <w:b/>
                <w:iCs/>
                <w:lang w:val="uk-UA"/>
              </w:rPr>
            </w:pPr>
            <w:r w:rsidRPr="00003A88">
              <w:rPr>
                <w:rFonts w:ascii="Times New Roman" w:hAnsi="Times New Roman" w:cs="Times New Roman"/>
                <w:b/>
                <w:iCs/>
                <w:lang w:val="uk-UA"/>
              </w:rPr>
              <w:t>10</w:t>
            </w:r>
          </w:p>
        </w:tc>
        <w:tc>
          <w:tcPr>
            <w:tcW w:w="364" w:type="pct"/>
            <w:tcBorders>
              <w:top w:val="single" w:sz="4" w:space="0" w:color="auto"/>
              <w:left w:val="single" w:sz="4" w:space="0" w:color="auto"/>
              <w:bottom w:val="single" w:sz="4" w:space="0" w:color="auto"/>
              <w:right w:val="single" w:sz="4" w:space="0" w:color="auto"/>
            </w:tcBorders>
            <w:vAlign w:val="bottom"/>
            <w:hideMark/>
          </w:tcPr>
          <w:p w14:paraId="034E43F9" w14:textId="77777777" w:rsidR="00003A88" w:rsidRPr="00003A88" w:rsidRDefault="00003A88" w:rsidP="001E3419">
            <w:pPr>
              <w:rPr>
                <w:rFonts w:ascii="Times New Roman" w:hAnsi="Times New Roman" w:cs="Times New Roman"/>
                <w:b/>
                <w:bCs/>
                <w:lang w:val="uk-UA"/>
              </w:rPr>
            </w:pPr>
            <w:r w:rsidRPr="00003A88">
              <w:rPr>
                <w:rFonts w:ascii="Times New Roman" w:hAnsi="Times New Roman" w:cs="Times New Roman"/>
                <w:b/>
                <w:bCs/>
                <w:lang w:val="uk-UA"/>
              </w:rPr>
              <w:t>8</w:t>
            </w:r>
          </w:p>
        </w:tc>
        <w:tc>
          <w:tcPr>
            <w:tcW w:w="225" w:type="pct"/>
            <w:tcBorders>
              <w:top w:val="single" w:sz="4" w:space="0" w:color="auto"/>
              <w:left w:val="single" w:sz="4" w:space="0" w:color="auto"/>
              <w:bottom w:val="single" w:sz="4" w:space="0" w:color="auto"/>
              <w:right w:val="single" w:sz="4" w:space="0" w:color="auto"/>
            </w:tcBorders>
          </w:tcPr>
          <w:p w14:paraId="6C92516A"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1</w:t>
            </w:r>
          </w:p>
        </w:tc>
        <w:tc>
          <w:tcPr>
            <w:tcW w:w="225" w:type="pct"/>
            <w:tcBorders>
              <w:top w:val="single" w:sz="4" w:space="0" w:color="auto"/>
              <w:left w:val="single" w:sz="4" w:space="0" w:color="auto"/>
              <w:bottom w:val="single" w:sz="4" w:space="0" w:color="auto"/>
              <w:right w:val="single" w:sz="4" w:space="0" w:color="auto"/>
            </w:tcBorders>
            <w:hideMark/>
          </w:tcPr>
          <w:p w14:paraId="444A44EC"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1</w:t>
            </w:r>
          </w:p>
        </w:tc>
        <w:tc>
          <w:tcPr>
            <w:tcW w:w="225" w:type="pct"/>
            <w:tcBorders>
              <w:top w:val="single" w:sz="4" w:space="0" w:color="auto"/>
              <w:left w:val="single" w:sz="4" w:space="0" w:color="auto"/>
              <w:bottom w:val="single" w:sz="4" w:space="0" w:color="auto"/>
              <w:right w:val="single" w:sz="4" w:space="0" w:color="auto"/>
            </w:tcBorders>
          </w:tcPr>
          <w:p w14:paraId="7042F46A"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1</w:t>
            </w:r>
          </w:p>
        </w:tc>
        <w:tc>
          <w:tcPr>
            <w:tcW w:w="225" w:type="pct"/>
            <w:tcBorders>
              <w:top w:val="single" w:sz="4" w:space="0" w:color="auto"/>
              <w:left w:val="single" w:sz="4" w:space="0" w:color="auto"/>
              <w:bottom w:val="single" w:sz="4" w:space="0" w:color="auto"/>
              <w:right w:val="single" w:sz="4" w:space="0" w:color="auto"/>
            </w:tcBorders>
          </w:tcPr>
          <w:p w14:paraId="53A768D0"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2</w:t>
            </w:r>
          </w:p>
        </w:tc>
        <w:tc>
          <w:tcPr>
            <w:tcW w:w="225" w:type="pct"/>
            <w:tcBorders>
              <w:top w:val="single" w:sz="4" w:space="0" w:color="auto"/>
              <w:left w:val="single" w:sz="4" w:space="0" w:color="auto"/>
              <w:bottom w:val="single" w:sz="4" w:space="0" w:color="auto"/>
              <w:right w:val="single" w:sz="4" w:space="0" w:color="auto"/>
            </w:tcBorders>
            <w:hideMark/>
          </w:tcPr>
          <w:p w14:paraId="586CD964"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2</w:t>
            </w:r>
          </w:p>
        </w:tc>
        <w:tc>
          <w:tcPr>
            <w:tcW w:w="225" w:type="pct"/>
            <w:tcBorders>
              <w:top w:val="single" w:sz="4" w:space="0" w:color="auto"/>
              <w:left w:val="single" w:sz="4" w:space="0" w:color="auto"/>
              <w:bottom w:val="single" w:sz="4" w:space="0" w:color="auto"/>
              <w:right w:val="single" w:sz="4" w:space="0" w:color="auto"/>
            </w:tcBorders>
          </w:tcPr>
          <w:p w14:paraId="62DCA565"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4</w:t>
            </w:r>
          </w:p>
        </w:tc>
        <w:tc>
          <w:tcPr>
            <w:tcW w:w="225" w:type="pct"/>
            <w:tcBorders>
              <w:top w:val="single" w:sz="4" w:space="0" w:color="auto"/>
              <w:left w:val="single" w:sz="4" w:space="0" w:color="auto"/>
              <w:bottom w:val="single" w:sz="4" w:space="0" w:color="auto"/>
              <w:right w:val="single" w:sz="4" w:space="0" w:color="auto"/>
            </w:tcBorders>
          </w:tcPr>
          <w:p w14:paraId="45C20C40"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4</w:t>
            </w:r>
          </w:p>
        </w:tc>
        <w:tc>
          <w:tcPr>
            <w:tcW w:w="225" w:type="pct"/>
            <w:tcBorders>
              <w:top w:val="single" w:sz="4" w:space="0" w:color="auto"/>
              <w:left w:val="single" w:sz="4" w:space="0" w:color="auto"/>
              <w:bottom w:val="single" w:sz="4" w:space="0" w:color="auto"/>
              <w:right w:val="single" w:sz="4" w:space="0" w:color="auto"/>
            </w:tcBorders>
            <w:hideMark/>
          </w:tcPr>
          <w:p w14:paraId="405CD70E"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4</w:t>
            </w:r>
          </w:p>
        </w:tc>
        <w:tc>
          <w:tcPr>
            <w:tcW w:w="225" w:type="pct"/>
            <w:tcBorders>
              <w:top w:val="single" w:sz="4" w:space="0" w:color="auto"/>
              <w:left w:val="single" w:sz="4" w:space="0" w:color="auto"/>
              <w:bottom w:val="single" w:sz="4" w:space="0" w:color="auto"/>
              <w:right w:val="single" w:sz="4" w:space="0" w:color="auto"/>
            </w:tcBorders>
          </w:tcPr>
          <w:p w14:paraId="44B30BD4"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3</w:t>
            </w:r>
          </w:p>
        </w:tc>
        <w:tc>
          <w:tcPr>
            <w:tcW w:w="225" w:type="pct"/>
            <w:tcBorders>
              <w:top w:val="single" w:sz="4" w:space="0" w:color="auto"/>
              <w:left w:val="single" w:sz="4" w:space="0" w:color="auto"/>
              <w:bottom w:val="single" w:sz="4" w:space="0" w:color="auto"/>
              <w:right w:val="single" w:sz="4" w:space="0" w:color="auto"/>
            </w:tcBorders>
          </w:tcPr>
          <w:p w14:paraId="23D99265"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1</w:t>
            </w:r>
          </w:p>
        </w:tc>
        <w:tc>
          <w:tcPr>
            <w:tcW w:w="225" w:type="pct"/>
            <w:tcBorders>
              <w:top w:val="single" w:sz="4" w:space="0" w:color="auto"/>
              <w:left w:val="single" w:sz="4" w:space="0" w:color="auto"/>
              <w:bottom w:val="single" w:sz="4" w:space="0" w:color="auto"/>
              <w:right w:val="single" w:sz="4" w:space="0" w:color="auto"/>
            </w:tcBorders>
            <w:hideMark/>
          </w:tcPr>
          <w:p w14:paraId="6CD1E004"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0</w:t>
            </w:r>
          </w:p>
        </w:tc>
        <w:tc>
          <w:tcPr>
            <w:tcW w:w="225" w:type="pct"/>
            <w:tcBorders>
              <w:top w:val="single" w:sz="4" w:space="0" w:color="auto"/>
              <w:left w:val="single" w:sz="4" w:space="0" w:color="auto"/>
              <w:bottom w:val="single" w:sz="4" w:space="0" w:color="auto"/>
              <w:right w:val="single" w:sz="4" w:space="0" w:color="auto"/>
            </w:tcBorders>
          </w:tcPr>
          <w:p w14:paraId="4A8BE38D"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0</w:t>
            </w:r>
          </w:p>
        </w:tc>
        <w:tc>
          <w:tcPr>
            <w:tcW w:w="351" w:type="pct"/>
            <w:tcBorders>
              <w:top w:val="single" w:sz="4" w:space="0" w:color="auto"/>
              <w:left w:val="single" w:sz="4" w:space="0" w:color="auto"/>
              <w:bottom w:val="single" w:sz="4" w:space="0" w:color="auto"/>
              <w:right w:val="single" w:sz="4" w:space="0" w:color="auto"/>
            </w:tcBorders>
          </w:tcPr>
          <w:p w14:paraId="73A579DA"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37,5%</w:t>
            </w:r>
          </w:p>
        </w:tc>
        <w:tc>
          <w:tcPr>
            <w:tcW w:w="351" w:type="pct"/>
            <w:tcBorders>
              <w:top w:val="single" w:sz="4" w:space="0" w:color="auto"/>
              <w:left w:val="single" w:sz="4" w:space="0" w:color="auto"/>
              <w:bottom w:val="single" w:sz="4" w:space="0" w:color="auto"/>
              <w:right w:val="single" w:sz="4" w:space="0" w:color="auto"/>
            </w:tcBorders>
            <w:hideMark/>
          </w:tcPr>
          <w:p w14:paraId="2E409409"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27,3%</w:t>
            </w:r>
          </w:p>
        </w:tc>
        <w:tc>
          <w:tcPr>
            <w:tcW w:w="351" w:type="pct"/>
            <w:tcBorders>
              <w:top w:val="single" w:sz="4" w:space="0" w:color="auto"/>
              <w:left w:val="single" w:sz="4" w:space="0" w:color="auto"/>
              <w:bottom w:val="single" w:sz="4" w:space="0" w:color="auto"/>
              <w:right w:val="single" w:sz="4" w:space="0" w:color="auto"/>
            </w:tcBorders>
          </w:tcPr>
          <w:p w14:paraId="7E7BF036"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62,5%</w:t>
            </w:r>
          </w:p>
        </w:tc>
        <w:tc>
          <w:tcPr>
            <w:tcW w:w="621" w:type="pct"/>
            <w:tcBorders>
              <w:top w:val="single" w:sz="4" w:space="0" w:color="auto"/>
              <w:left w:val="single" w:sz="4" w:space="0" w:color="auto"/>
              <w:bottom w:val="single" w:sz="4" w:space="0" w:color="auto"/>
              <w:right w:val="single" w:sz="4" w:space="0" w:color="auto"/>
            </w:tcBorders>
          </w:tcPr>
          <w:p w14:paraId="73BB4ABD" w14:textId="77777777" w:rsidR="00003A88" w:rsidRPr="00003A88" w:rsidRDefault="00003A88" w:rsidP="001E3419">
            <w:pPr>
              <w:rPr>
                <w:rFonts w:ascii="Times New Roman" w:hAnsi="Times New Roman" w:cs="Times New Roman"/>
                <w:bCs/>
                <w:iCs/>
                <w:lang w:val="uk-UA"/>
              </w:rPr>
            </w:pPr>
          </w:p>
          <w:p w14:paraId="732F3010"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lastRenderedPageBreak/>
              <w:t>Чешко О.М.</w:t>
            </w:r>
          </w:p>
        </w:tc>
      </w:tr>
      <w:tr w:rsidR="00003A88" w:rsidRPr="00003A88" w14:paraId="74CE498B" w14:textId="77777777" w:rsidTr="001E3419">
        <w:trPr>
          <w:trHeight w:val="210"/>
          <w:jc w:val="right"/>
        </w:trPr>
        <w:tc>
          <w:tcPr>
            <w:tcW w:w="267" w:type="pct"/>
            <w:tcBorders>
              <w:top w:val="single" w:sz="4" w:space="0" w:color="auto"/>
              <w:left w:val="single" w:sz="4" w:space="0" w:color="auto"/>
              <w:bottom w:val="single" w:sz="4" w:space="0" w:color="auto"/>
              <w:right w:val="single" w:sz="4" w:space="0" w:color="auto"/>
            </w:tcBorders>
            <w:hideMark/>
          </w:tcPr>
          <w:p w14:paraId="50379E56" w14:textId="77777777" w:rsidR="00003A88" w:rsidRPr="00003A88" w:rsidRDefault="00003A88" w:rsidP="001E3419">
            <w:pPr>
              <w:rPr>
                <w:rFonts w:ascii="Times New Roman" w:hAnsi="Times New Roman" w:cs="Times New Roman"/>
                <w:b/>
                <w:iCs/>
                <w:lang w:val="uk-UA"/>
              </w:rPr>
            </w:pPr>
            <w:r w:rsidRPr="00003A88">
              <w:rPr>
                <w:rFonts w:ascii="Times New Roman" w:hAnsi="Times New Roman" w:cs="Times New Roman"/>
                <w:b/>
                <w:iCs/>
                <w:lang w:val="uk-UA"/>
              </w:rPr>
              <w:lastRenderedPageBreak/>
              <w:t>11</w:t>
            </w:r>
          </w:p>
        </w:tc>
        <w:tc>
          <w:tcPr>
            <w:tcW w:w="364" w:type="pct"/>
            <w:tcBorders>
              <w:top w:val="single" w:sz="4" w:space="0" w:color="auto"/>
              <w:left w:val="single" w:sz="4" w:space="0" w:color="auto"/>
              <w:bottom w:val="single" w:sz="4" w:space="0" w:color="auto"/>
              <w:right w:val="single" w:sz="4" w:space="0" w:color="auto"/>
            </w:tcBorders>
            <w:vAlign w:val="bottom"/>
            <w:hideMark/>
          </w:tcPr>
          <w:p w14:paraId="00C228C8" w14:textId="77777777" w:rsidR="00003A88" w:rsidRPr="00003A88" w:rsidRDefault="00003A88" w:rsidP="001E3419">
            <w:pPr>
              <w:rPr>
                <w:rFonts w:ascii="Times New Roman" w:hAnsi="Times New Roman" w:cs="Times New Roman"/>
                <w:b/>
                <w:bCs/>
                <w:lang w:val="uk-UA"/>
              </w:rPr>
            </w:pPr>
            <w:r w:rsidRPr="00003A88">
              <w:rPr>
                <w:rFonts w:ascii="Times New Roman" w:hAnsi="Times New Roman" w:cs="Times New Roman"/>
                <w:b/>
                <w:bCs/>
                <w:lang w:val="uk-UA"/>
              </w:rPr>
              <w:t>5</w:t>
            </w:r>
          </w:p>
        </w:tc>
        <w:tc>
          <w:tcPr>
            <w:tcW w:w="225" w:type="pct"/>
            <w:tcBorders>
              <w:top w:val="single" w:sz="4" w:space="0" w:color="auto"/>
              <w:left w:val="single" w:sz="4" w:space="0" w:color="auto"/>
              <w:bottom w:val="single" w:sz="4" w:space="0" w:color="auto"/>
              <w:right w:val="single" w:sz="4" w:space="0" w:color="auto"/>
            </w:tcBorders>
          </w:tcPr>
          <w:p w14:paraId="33A32479"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0</w:t>
            </w:r>
          </w:p>
        </w:tc>
        <w:tc>
          <w:tcPr>
            <w:tcW w:w="225" w:type="pct"/>
            <w:tcBorders>
              <w:top w:val="single" w:sz="4" w:space="0" w:color="auto"/>
              <w:left w:val="single" w:sz="4" w:space="0" w:color="auto"/>
              <w:bottom w:val="single" w:sz="4" w:space="0" w:color="auto"/>
              <w:right w:val="single" w:sz="4" w:space="0" w:color="auto"/>
            </w:tcBorders>
            <w:hideMark/>
          </w:tcPr>
          <w:p w14:paraId="14BB090F"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0</w:t>
            </w:r>
          </w:p>
        </w:tc>
        <w:tc>
          <w:tcPr>
            <w:tcW w:w="225" w:type="pct"/>
            <w:tcBorders>
              <w:top w:val="single" w:sz="4" w:space="0" w:color="auto"/>
              <w:left w:val="single" w:sz="4" w:space="0" w:color="auto"/>
              <w:bottom w:val="single" w:sz="4" w:space="0" w:color="auto"/>
              <w:right w:val="single" w:sz="4" w:space="0" w:color="auto"/>
            </w:tcBorders>
          </w:tcPr>
          <w:p w14:paraId="66572DEC"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0</w:t>
            </w:r>
          </w:p>
        </w:tc>
        <w:tc>
          <w:tcPr>
            <w:tcW w:w="225" w:type="pct"/>
            <w:tcBorders>
              <w:top w:val="single" w:sz="4" w:space="0" w:color="auto"/>
              <w:left w:val="single" w:sz="4" w:space="0" w:color="auto"/>
              <w:bottom w:val="single" w:sz="4" w:space="0" w:color="auto"/>
              <w:right w:val="single" w:sz="4" w:space="0" w:color="auto"/>
            </w:tcBorders>
          </w:tcPr>
          <w:p w14:paraId="39899209"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1</w:t>
            </w:r>
          </w:p>
        </w:tc>
        <w:tc>
          <w:tcPr>
            <w:tcW w:w="225" w:type="pct"/>
            <w:tcBorders>
              <w:top w:val="single" w:sz="4" w:space="0" w:color="auto"/>
              <w:left w:val="single" w:sz="4" w:space="0" w:color="auto"/>
              <w:bottom w:val="single" w:sz="4" w:space="0" w:color="auto"/>
              <w:right w:val="single" w:sz="4" w:space="0" w:color="auto"/>
            </w:tcBorders>
            <w:hideMark/>
          </w:tcPr>
          <w:p w14:paraId="6DB43696"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1</w:t>
            </w:r>
          </w:p>
        </w:tc>
        <w:tc>
          <w:tcPr>
            <w:tcW w:w="225" w:type="pct"/>
            <w:tcBorders>
              <w:top w:val="single" w:sz="4" w:space="0" w:color="auto"/>
              <w:left w:val="single" w:sz="4" w:space="0" w:color="auto"/>
              <w:bottom w:val="single" w:sz="4" w:space="0" w:color="auto"/>
              <w:right w:val="single" w:sz="4" w:space="0" w:color="auto"/>
            </w:tcBorders>
          </w:tcPr>
          <w:p w14:paraId="359F1819"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1</w:t>
            </w:r>
          </w:p>
        </w:tc>
        <w:tc>
          <w:tcPr>
            <w:tcW w:w="225" w:type="pct"/>
            <w:tcBorders>
              <w:top w:val="single" w:sz="4" w:space="0" w:color="auto"/>
              <w:left w:val="single" w:sz="4" w:space="0" w:color="auto"/>
              <w:bottom w:val="single" w:sz="4" w:space="0" w:color="auto"/>
              <w:right w:val="single" w:sz="4" w:space="0" w:color="auto"/>
            </w:tcBorders>
          </w:tcPr>
          <w:p w14:paraId="336C3772"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4</w:t>
            </w:r>
          </w:p>
        </w:tc>
        <w:tc>
          <w:tcPr>
            <w:tcW w:w="225" w:type="pct"/>
            <w:tcBorders>
              <w:top w:val="single" w:sz="4" w:space="0" w:color="auto"/>
              <w:left w:val="single" w:sz="4" w:space="0" w:color="auto"/>
              <w:bottom w:val="single" w:sz="4" w:space="0" w:color="auto"/>
              <w:right w:val="single" w:sz="4" w:space="0" w:color="auto"/>
            </w:tcBorders>
            <w:hideMark/>
          </w:tcPr>
          <w:p w14:paraId="5997EB60"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4</w:t>
            </w:r>
          </w:p>
        </w:tc>
        <w:tc>
          <w:tcPr>
            <w:tcW w:w="225" w:type="pct"/>
            <w:tcBorders>
              <w:top w:val="single" w:sz="4" w:space="0" w:color="auto"/>
              <w:left w:val="single" w:sz="4" w:space="0" w:color="auto"/>
              <w:bottom w:val="single" w:sz="4" w:space="0" w:color="auto"/>
              <w:right w:val="single" w:sz="4" w:space="0" w:color="auto"/>
            </w:tcBorders>
          </w:tcPr>
          <w:p w14:paraId="342DAF59"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4</w:t>
            </w:r>
          </w:p>
        </w:tc>
        <w:tc>
          <w:tcPr>
            <w:tcW w:w="225" w:type="pct"/>
            <w:tcBorders>
              <w:top w:val="single" w:sz="4" w:space="0" w:color="auto"/>
              <w:left w:val="single" w:sz="4" w:space="0" w:color="auto"/>
              <w:bottom w:val="single" w:sz="4" w:space="0" w:color="auto"/>
              <w:right w:val="single" w:sz="4" w:space="0" w:color="auto"/>
            </w:tcBorders>
          </w:tcPr>
          <w:p w14:paraId="57ACAB45"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0</w:t>
            </w:r>
          </w:p>
        </w:tc>
        <w:tc>
          <w:tcPr>
            <w:tcW w:w="225" w:type="pct"/>
            <w:tcBorders>
              <w:top w:val="single" w:sz="4" w:space="0" w:color="auto"/>
              <w:left w:val="single" w:sz="4" w:space="0" w:color="auto"/>
              <w:bottom w:val="single" w:sz="4" w:space="0" w:color="auto"/>
              <w:right w:val="single" w:sz="4" w:space="0" w:color="auto"/>
            </w:tcBorders>
            <w:hideMark/>
          </w:tcPr>
          <w:p w14:paraId="163349EA"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0</w:t>
            </w:r>
          </w:p>
        </w:tc>
        <w:tc>
          <w:tcPr>
            <w:tcW w:w="225" w:type="pct"/>
            <w:tcBorders>
              <w:top w:val="single" w:sz="4" w:space="0" w:color="auto"/>
              <w:left w:val="single" w:sz="4" w:space="0" w:color="auto"/>
              <w:bottom w:val="single" w:sz="4" w:space="0" w:color="auto"/>
              <w:right w:val="single" w:sz="4" w:space="0" w:color="auto"/>
            </w:tcBorders>
          </w:tcPr>
          <w:p w14:paraId="48A7534D"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0</w:t>
            </w:r>
          </w:p>
        </w:tc>
        <w:tc>
          <w:tcPr>
            <w:tcW w:w="351" w:type="pct"/>
            <w:tcBorders>
              <w:top w:val="single" w:sz="4" w:space="0" w:color="auto"/>
              <w:left w:val="single" w:sz="4" w:space="0" w:color="auto"/>
              <w:bottom w:val="single" w:sz="4" w:space="0" w:color="auto"/>
              <w:right w:val="single" w:sz="4" w:space="0" w:color="auto"/>
            </w:tcBorders>
          </w:tcPr>
          <w:p w14:paraId="56337AC7"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20%</w:t>
            </w:r>
          </w:p>
        </w:tc>
        <w:tc>
          <w:tcPr>
            <w:tcW w:w="351" w:type="pct"/>
            <w:tcBorders>
              <w:top w:val="single" w:sz="4" w:space="0" w:color="auto"/>
              <w:left w:val="single" w:sz="4" w:space="0" w:color="auto"/>
              <w:bottom w:val="single" w:sz="4" w:space="0" w:color="auto"/>
              <w:right w:val="single" w:sz="4" w:space="0" w:color="auto"/>
            </w:tcBorders>
            <w:hideMark/>
          </w:tcPr>
          <w:p w14:paraId="0FF9FAEA"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16,7%</w:t>
            </w:r>
          </w:p>
        </w:tc>
        <w:tc>
          <w:tcPr>
            <w:tcW w:w="351" w:type="pct"/>
            <w:tcBorders>
              <w:top w:val="single" w:sz="4" w:space="0" w:color="auto"/>
              <w:left w:val="single" w:sz="4" w:space="0" w:color="auto"/>
              <w:bottom w:val="single" w:sz="4" w:space="0" w:color="auto"/>
              <w:right w:val="single" w:sz="4" w:space="0" w:color="auto"/>
            </w:tcBorders>
          </w:tcPr>
          <w:p w14:paraId="041B9597"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20%</w:t>
            </w:r>
          </w:p>
        </w:tc>
        <w:tc>
          <w:tcPr>
            <w:tcW w:w="621" w:type="pct"/>
            <w:tcBorders>
              <w:top w:val="single" w:sz="4" w:space="0" w:color="auto"/>
              <w:left w:val="single" w:sz="4" w:space="0" w:color="auto"/>
              <w:bottom w:val="single" w:sz="4" w:space="0" w:color="auto"/>
              <w:right w:val="single" w:sz="4" w:space="0" w:color="auto"/>
            </w:tcBorders>
            <w:hideMark/>
          </w:tcPr>
          <w:p w14:paraId="31466646" w14:textId="77777777" w:rsidR="00003A88" w:rsidRPr="00003A88" w:rsidRDefault="00003A88" w:rsidP="001E3419">
            <w:pPr>
              <w:rPr>
                <w:rFonts w:ascii="Times New Roman" w:hAnsi="Times New Roman" w:cs="Times New Roman"/>
                <w:bCs/>
                <w:iCs/>
                <w:lang w:val="uk-UA"/>
              </w:rPr>
            </w:pPr>
            <w:r w:rsidRPr="00003A88">
              <w:rPr>
                <w:rFonts w:ascii="Times New Roman" w:hAnsi="Times New Roman" w:cs="Times New Roman"/>
                <w:bCs/>
                <w:iCs/>
                <w:lang w:val="uk-UA"/>
              </w:rPr>
              <w:t>Середа В.А.</w:t>
            </w:r>
          </w:p>
        </w:tc>
      </w:tr>
      <w:tr w:rsidR="00003A88" w:rsidRPr="00003A88" w14:paraId="364D62C6" w14:textId="77777777" w:rsidTr="001E3419">
        <w:trPr>
          <w:trHeight w:val="469"/>
          <w:jc w:val="right"/>
        </w:trPr>
        <w:tc>
          <w:tcPr>
            <w:tcW w:w="267" w:type="pct"/>
            <w:tcBorders>
              <w:top w:val="single" w:sz="4" w:space="0" w:color="auto"/>
              <w:left w:val="single" w:sz="4" w:space="0" w:color="auto"/>
              <w:bottom w:val="single" w:sz="4" w:space="0" w:color="auto"/>
              <w:right w:val="single" w:sz="4" w:space="0" w:color="auto"/>
            </w:tcBorders>
            <w:vAlign w:val="center"/>
            <w:hideMark/>
          </w:tcPr>
          <w:p w14:paraId="28E84997" w14:textId="77777777" w:rsidR="00003A88" w:rsidRPr="00003A88" w:rsidRDefault="00003A88" w:rsidP="001E3419">
            <w:pPr>
              <w:ind w:right="-108"/>
              <w:rPr>
                <w:rFonts w:ascii="Times New Roman" w:hAnsi="Times New Roman" w:cs="Times New Roman"/>
                <w:b/>
                <w:iCs/>
                <w:lang w:val="uk-UA"/>
              </w:rPr>
            </w:pPr>
            <w:r w:rsidRPr="00003A88">
              <w:rPr>
                <w:rFonts w:ascii="Times New Roman" w:hAnsi="Times New Roman" w:cs="Times New Roman"/>
                <w:b/>
                <w:iCs/>
              </w:rPr>
              <w:t>По</w:t>
            </w:r>
            <w:r w:rsidRPr="00003A88">
              <w:rPr>
                <w:rFonts w:ascii="Times New Roman" w:hAnsi="Times New Roman" w:cs="Times New Roman"/>
                <w:b/>
                <w:iCs/>
                <w:lang w:val="uk-UA"/>
              </w:rPr>
              <w:t xml:space="preserve"> ліцею</w:t>
            </w:r>
          </w:p>
        </w:tc>
        <w:tc>
          <w:tcPr>
            <w:tcW w:w="364" w:type="pct"/>
            <w:tcBorders>
              <w:top w:val="single" w:sz="4" w:space="0" w:color="auto"/>
              <w:left w:val="single" w:sz="4" w:space="0" w:color="auto"/>
              <w:bottom w:val="single" w:sz="4" w:space="0" w:color="auto"/>
              <w:right w:val="single" w:sz="4" w:space="0" w:color="auto"/>
            </w:tcBorders>
            <w:vAlign w:val="center"/>
            <w:hideMark/>
          </w:tcPr>
          <w:p w14:paraId="725BF580" w14:textId="77777777" w:rsidR="00003A88" w:rsidRPr="00003A88" w:rsidRDefault="00003A88" w:rsidP="001E3419">
            <w:pPr>
              <w:rPr>
                <w:rFonts w:ascii="Times New Roman" w:hAnsi="Times New Roman" w:cs="Times New Roman"/>
                <w:b/>
                <w:bCs/>
                <w:lang w:val="uk-UA"/>
              </w:rPr>
            </w:pPr>
            <w:r w:rsidRPr="00003A88">
              <w:rPr>
                <w:rFonts w:ascii="Times New Roman" w:hAnsi="Times New Roman" w:cs="Times New Roman"/>
                <w:b/>
                <w:bCs/>
                <w:lang w:val="uk-UA"/>
              </w:rPr>
              <w:t>61</w:t>
            </w:r>
          </w:p>
        </w:tc>
        <w:tc>
          <w:tcPr>
            <w:tcW w:w="225" w:type="pct"/>
            <w:tcBorders>
              <w:top w:val="single" w:sz="4" w:space="0" w:color="auto"/>
              <w:left w:val="single" w:sz="4" w:space="0" w:color="auto"/>
              <w:bottom w:val="single" w:sz="4" w:space="0" w:color="auto"/>
              <w:right w:val="single" w:sz="4" w:space="0" w:color="auto"/>
            </w:tcBorders>
            <w:vAlign w:val="center"/>
          </w:tcPr>
          <w:p w14:paraId="4CE632EC" w14:textId="77777777" w:rsidR="00003A88" w:rsidRPr="00003A88" w:rsidRDefault="00003A88" w:rsidP="001E3419">
            <w:pPr>
              <w:rPr>
                <w:rFonts w:ascii="Times New Roman" w:hAnsi="Times New Roman" w:cs="Times New Roman"/>
                <w:b/>
                <w:bCs/>
                <w:iCs/>
                <w:lang w:val="uk-UA"/>
              </w:rPr>
            </w:pPr>
            <w:r w:rsidRPr="00003A88">
              <w:rPr>
                <w:rFonts w:ascii="Times New Roman" w:hAnsi="Times New Roman" w:cs="Times New Roman"/>
                <w:b/>
                <w:bCs/>
                <w:iCs/>
                <w:lang w:val="uk-UA"/>
              </w:rPr>
              <w:t>3</w:t>
            </w:r>
          </w:p>
        </w:tc>
        <w:tc>
          <w:tcPr>
            <w:tcW w:w="225" w:type="pct"/>
            <w:tcBorders>
              <w:top w:val="single" w:sz="4" w:space="0" w:color="auto"/>
              <w:left w:val="single" w:sz="4" w:space="0" w:color="auto"/>
              <w:bottom w:val="single" w:sz="4" w:space="0" w:color="auto"/>
              <w:right w:val="single" w:sz="4" w:space="0" w:color="auto"/>
            </w:tcBorders>
            <w:vAlign w:val="center"/>
            <w:hideMark/>
          </w:tcPr>
          <w:p w14:paraId="363C78A7" w14:textId="77777777" w:rsidR="00003A88" w:rsidRPr="00003A88" w:rsidRDefault="00003A88" w:rsidP="001E3419">
            <w:pPr>
              <w:rPr>
                <w:rFonts w:ascii="Times New Roman" w:hAnsi="Times New Roman" w:cs="Times New Roman"/>
                <w:b/>
                <w:bCs/>
                <w:iCs/>
                <w:lang w:val="uk-UA"/>
              </w:rPr>
            </w:pPr>
            <w:r w:rsidRPr="00003A88">
              <w:rPr>
                <w:rFonts w:ascii="Times New Roman" w:hAnsi="Times New Roman" w:cs="Times New Roman"/>
                <w:b/>
                <w:bCs/>
                <w:iCs/>
                <w:lang w:val="uk-UA"/>
              </w:rPr>
              <w:t>4</w:t>
            </w:r>
          </w:p>
        </w:tc>
        <w:tc>
          <w:tcPr>
            <w:tcW w:w="225" w:type="pct"/>
            <w:tcBorders>
              <w:top w:val="single" w:sz="4" w:space="0" w:color="auto"/>
              <w:left w:val="single" w:sz="4" w:space="0" w:color="auto"/>
              <w:bottom w:val="single" w:sz="4" w:space="0" w:color="auto"/>
              <w:right w:val="single" w:sz="4" w:space="0" w:color="auto"/>
            </w:tcBorders>
            <w:vAlign w:val="center"/>
          </w:tcPr>
          <w:p w14:paraId="48ED6E3E" w14:textId="77777777" w:rsidR="00003A88" w:rsidRPr="00003A88" w:rsidRDefault="00003A88" w:rsidP="001E3419">
            <w:pPr>
              <w:rPr>
                <w:rFonts w:ascii="Times New Roman" w:hAnsi="Times New Roman" w:cs="Times New Roman"/>
                <w:b/>
                <w:bCs/>
                <w:iCs/>
                <w:lang w:val="uk-UA"/>
              </w:rPr>
            </w:pPr>
            <w:r w:rsidRPr="00003A88">
              <w:rPr>
                <w:rFonts w:ascii="Times New Roman" w:hAnsi="Times New Roman" w:cs="Times New Roman"/>
                <w:b/>
                <w:bCs/>
                <w:iCs/>
                <w:lang w:val="uk-UA"/>
              </w:rPr>
              <w:t>3</w:t>
            </w:r>
          </w:p>
        </w:tc>
        <w:tc>
          <w:tcPr>
            <w:tcW w:w="225" w:type="pct"/>
            <w:tcBorders>
              <w:top w:val="single" w:sz="4" w:space="0" w:color="auto"/>
              <w:left w:val="single" w:sz="4" w:space="0" w:color="auto"/>
              <w:bottom w:val="single" w:sz="4" w:space="0" w:color="auto"/>
              <w:right w:val="single" w:sz="4" w:space="0" w:color="auto"/>
            </w:tcBorders>
            <w:vAlign w:val="center"/>
          </w:tcPr>
          <w:p w14:paraId="57AB169D" w14:textId="77777777" w:rsidR="00003A88" w:rsidRPr="00003A88" w:rsidRDefault="00003A88" w:rsidP="001E3419">
            <w:pPr>
              <w:rPr>
                <w:rFonts w:ascii="Times New Roman" w:hAnsi="Times New Roman" w:cs="Times New Roman"/>
                <w:b/>
                <w:bCs/>
                <w:iCs/>
                <w:lang w:val="uk-UA"/>
              </w:rPr>
            </w:pPr>
            <w:r w:rsidRPr="00003A88">
              <w:rPr>
                <w:rFonts w:ascii="Times New Roman" w:hAnsi="Times New Roman" w:cs="Times New Roman"/>
                <w:b/>
                <w:bCs/>
                <w:iCs/>
                <w:lang w:val="uk-UA"/>
              </w:rPr>
              <w:t>18</w:t>
            </w:r>
          </w:p>
        </w:tc>
        <w:tc>
          <w:tcPr>
            <w:tcW w:w="225" w:type="pct"/>
            <w:tcBorders>
              <w:top w:val="single" w:sz="4" w:space="0" w:color="auto"/>
              <w:left w:val="single" w:sz="4" w:space="0" w:color="auto"/>
              <w:bottom w:val="single" w:sz="4" w:space="0" w:color="auto"/>
              <w:right w:val="single" w:sz="4" w:space="0" w:color="auto"/>
            </w:tcBorders>
            <w:vAlign w:val="center"/>
            <w:hideMark/>
          </w:tcPr>
          <w:p w14:paraId="598F79EC" w14:textId="77777777" w:rsidR="00003A88" w:rsidRPr="00003A88" w:rsidRDefault="00003A88" w:rsidP="001E3419">
            <w:pPr>
              <w:rPr>
                <w:rFonts w:ascii="Times New Roman" w:hAnsi="Times New Roman" w:cs="Times New Roman"/>
                <w:b/>
                <w:bCs/>
                <w:iCs/>
                <w:lang w:val="uk-UA"/>
              </w:rPr>
            </w:pPr>
            <w:r w:rsidRPr="00003A88">
              <w:rPr>
                <w:rFonts w:ascii="Times New Roman" w:hAnsi="Times New Roman" w:cs="Times New Roman"/>
                <w:b/>
                <w:bCs/>
                <w:iCs/>
                <w:lang w:val="uk-UA"/>
              </w:rPr>
              <w:t>10</w:t>
            </w:r>
          </w:p>
        </w:tc>
        <w:tc>
          <w:tcPr>
            <w:tcW w:w="225" w:type="pct"/>
            <w:tcBorders>
              <w:top w:val="single" w:sz="4" w:space="0" w:color="auto"/>
              <w:left w:val="single" w:sz="4" w:space="0" w:color="auto"/>
              <w:bottom w:val="single" w:sz="4" w:space="0" w:color="auto"/>
              <w:right w:val="single" w:sz="4" w:space="0" w:color="auto"/>
            </w:tcBorders>
            <w:vAlign w:val="center"/>
          </w:tcPr>
          <w:p w14:paraId="70453A5C" w14:textId="77777777" w:rsidR="00003A88" w:rsidRPr="00003A88" w:rsidRDefault="00003A88" w:rsidP="001E3419">
            <w:pPr>
              <w:rPr>
                <w:rFonts w:ascii="Times New Roman" w:hAnsi="Times New Roman" w:cs="Times New Roman"/>
                <w:b/>
                <w:bCs/>
                <w:iCs/>
                <w:lang w:val="uk-UA"/>
              </w:rPr>
            </w:pPr>
            <w:r w:rsidRPr="00003A88">
              <w:rPr>
                <w:rFonts w:ascii="Times New Roman" w:hAnsi="Times New Roman" w:cs="Times New Roman"/>
                <w:b/>
                <w:bCs/>
                <w:iCs/>
                <w:lang w:val="uk-UA"/>
              </w:rPr>
              <w:t>21</w:t>
            </w:r>
          </w:p>
        </w:tc>
        <w:tc>
          <w:tcPr>
            <w:tcW w:w="225" w:type="pct"/>
            <w:tcBorders>
              <w:top w:val="single" w:sz="4" w:space="0" w:color="auto"/>
              <w:left w:val="single" w:sz="4" w:space="0" w:color="auto"/>
              <w:bottom w:val="single" w:sz="4" w:space="0" w:color="auto"/>
              <w:right w:val="single" w:sz="4" w:space="0" w:color="auto"/>
            </w:tcBorders>
            <w:vAlign w:val="center"/>
          </w:tcPr>
          <w:p w14:paraId="2ADCBD48" w14:textId="77777777" w:rsidR="00003A88" w:rsidRPr="00003A88" w:rsidRDefault="00003A88" w:rsidP="001E3419">
            <w:pPr>
              <w:rPr>
                <w:rFonts w:ascii="Times New Roman" w:hAnsi="Times New Roman" w:cs="Times New Roman"/>
                <w:b/>
                <w:bCs/>
                <w:iCs/>
                <w:lang w:val="uk-UA"/>
              </w:rPr>
            </w:pPr>
            <w:r w:rsidRPr="00003A88">
              <w:rPr>
                <w:rFonts w:ascii="Times New Roman" w:hAnsi="Times New Roman" w:cs="Times New Roman"/>
                <w:b/>
                <w:bCs/>
                <w:iCs/>
                <w:lang w:val="uk-UA"/>
              </w:rPr>
              <w:t>32</w:t>
            </w:r>
          </w:p>
        </w:tc>
        <w:tc>
          <w:tcPr>
            <w:tcW w:w="225" w:type="pct"/>
            <w:tcBorders>
              <w:top w:val="single" w:sz="4" w:space="0" w:color="auto"/>
              <w:left w:val="single" w:sz="4" w:space="0" w:color="auto"/>
              <w:bottom w:val="single" w:sz="4" w:space="0" w:color="auto"/>
              <w:right w:val="single" w:sz="4" w:space="0" w:color="auto"/>
            </w:tcBorders>
            <w:vAlign w:val="center"/>
            <w:hideMark/>
          </w:tcPr>
          <w:p w14:paraId="71562F52" w14:textId="77777777" w:rsidR="00003A88" w:rsidRPr="00003A88" w:rsidRDefault="00003A88" w:rsidP="001E3419">
            <w:pPr>
              <w:rPr>
                <w:rFonts w:ascii="Times New Roman" w:hAnsi="Times New Roman" w:cs="Times New Roman"/>
                <w:b/>
                <w:bCs/>
                <w:iCs/>
                <w:lang w:val="uk-UA"/>
              </w:rPr>
            </w:pPr>
            <w:r w:rsidRPr="00003A88">
              <w:rPr>
                <w:rFonts w:ascii="Times New Roman" w:hAnsi="Times New Roman" w:cs="Times New Roman"/>
                <w:b/>
                <w:bCs/>
                <w:iCs/>
                <w:lang w:val="uk-UA"/>
              </w:rPr>
              <w:t>34</w:t>
            </w:r>
          </w:p>
        </w:tc>
        <w:tc>
          <w:tcPr>
            <w:tcW w:w="225" w:type="pct"/>
            <w:tcBorders>
              <w:top w:val="single" w:sz="4" w:space="0" w:color="auto"/>
              <w:left w:val="single" w:sz="4" w:space="0" w:color="auto"/>
              <w:bottom w:val="single" w:sz="4" w:space="0" w:color="auto"/>
              <w:right w:val="single" w:sz="4" w:space="0" w:color="auto"/>
            </w:tcBorders>
            <w:vAlign w:val="center"/>
          </w:tcPr>
          <w:p w14:paraId="12625786" w14:textId="77777777" w:rsidR="00003A88" w:rsidRPr="00003A88" w:rsidRDefault="00003A88" w:rsidP="001E3419">
            <w:pPr>
              <w:rPr>
                <w:rFonts w:ascii="Times New Roman" w:hAnsi="Times New Roman" w:cs="Times New Roman"/>
                <w:b/>
                <w:bCs/>
                <w:iCs/>
                <w:lang w:val="uk-UA"/>
              </w:rPr>
            </w:pPr>
            <w:r w:rsidRPr="00003A88">
              <w:rPr>
                <w:rFonts w:ascii="Times New Roman" w:hAnsi="Times New Roman" w:cs="Times New Roman"/>
                <w:b/>
                <w:bCs/>
                <w:iCs/>
                <w:lang w:val="uk-UA"/>
              </w:rPr>
              <w:t>34</w:t>
            </w:r>
          </w:p>
        </w:tc>
        <w:tc>
          <w:tcPr>
            <w:tcW w:w="225" w:type="pct"/>
            <w:tcBorders>
              <w:top w:val="single" w:sz="4" w:space="0" w:color="auto"/>
              <w:left w:val="single" w:sz="4" w:space="0" w:color="auto"/>
              <w:bottom w:val="single" w:sz="4" w:space="0" w:color="auto"/>
              <w:right w:val="single" w:sz="4" w:space="0" w:color="auto"/>
            </w:tcBorders>
            <w:vAlign w:val="center"/>
          </w:tcPr>
          <w:p w14:paraId="61C47789" w14:textId="77777777" w:rsidR="00003A88" w:rsidRPr="00003A88" w:rsidRDefault="00003A88" w:rsidP="001E3419">
            <w:pPr>
              <w:rPr>
                <w:rFonts w:ascii="Times New Roman" w:hAnsi="Times New Roman" w:cs="Times New Roman"/>
                <w:b/>
                <w:bCs/>
                <w:iCs/>
                <w:lang w:val="uk-UA"/>
              </w:rPr>
            </w:pPr>
            <w:r w:rsidRPr="00003A88">
              <w:rPr>
                <w:rFonts w:ascii="Times New Roman" w:hAnsi="Times New Roman" w:cs="Times New Roman"/>
                <w:b/>
                <w:bCs/>
                <w:iCs/>
                <w:lang w:val="uk-UA"/>
              </w:rPr>
              <w:t>8</w:t>
            </w:r>
          </w:p>
        </w:tc>
        <w:tc>
          <w:tcPr>
            <w:tcW w:w="225" w:type="pct"/>
            <w:tcBorders>
              <w:top w:val="single" w:sz="4" w:space="0" w:color="auto"/>
              <w:left w:val="single" w:sz="4" w:space="0" w:color="auto"/>
              <w:bottom w:val="single" w:sz="4" w:space="0" w:color="auto"/>
              <w:right w:val="single" w:sz="4" w:space="0" w:color="auto"/>
            </w:tcBorders>
            <w:vAlign w:val="center"/>
            <w:hideMark/>
          </w:tcPr>
          <w:p w14:paraId="492AA407" w14:textId="77777777" w:rsidR="00003A88" w:rsidRPr="00003A88" w:rsidRDefault="00003A88" w:rsidP="001E3419">
            <w:pPr>
              <w:rPr>
                <w:rFonts w:ascii="Times New Roman" w:hAnsi="Times New Roman" w:cs="Times New Roman"/>
                <w:b/>
                <w:bCs/>
                <w:iCs/>
                <w:lang w:val="uk-UA"/>
              </w:rPr>
            </w:pPr>
            <w:r w:rsidRPr="00003A88">
              <w:rPr>
                <w:rFonts w:ascii="Times New Roman" w:hAnsi="Times New Roman" w:cs="Times New Roman"/>
                <w:b/>
                <w:bCs/>
                <w:iCs/>
                <w:lang w:val="uk-UA"/>
              </w:rPr>
              <w:t>2</w:t>
            </w:r>
          </w:p>
        </w:tc>
        <w:tc>
          <w:tcPr>
            <w:tcW w:w="225" w:type="pct"/>
            <w:tcBorders>
              <w:top w:val="single" w:sz="4" w:space="0" w:color="auto"/>
              <w:left w:val="single" w:sz="4" w:space="0" w:color="auto"/>
              <w:bottom w:val="single" w:sz="4" w:space="0" w:color="auto"/>
              <w:right w:val="single" w:sz="4" w:space="0" w:color="auto"/>
            </w:tcBorders>
            <w:vAlign w:val="center"/>
          </w:tcPr>
          <w:p w14:paraId="03E3718B" w14:textId="77777777" w:rsidR="00003A88" w:rsidRPr="00003A88" w:rsidRDefault="00003A88" w:rsidP="001E3419">
            <w:pPr>
              <w:rPr>
                <w:rFonts w:ascii="Times New Roman" w:hAnsi="Times New Roman" w:cs="Times New Roman"/>
                <w:b/>
                <w:bCs/>
                <w:iCs/>
                <w:lang w:val="uk-UA"/>
              </w:rPr>
            </w:pPr>
            <w:r w:rsidRPr="00003A88">
              <w:rPr>
                <w:rFonts w:ascii="Times New Roman" w:hAnsi="Times New Roman" w:cs="Times New Roman"/>
                <w:b/>
                <w:bCs/>
                <w:iCs/>
                <w:lang w:val="uk-UA"/>
              </w:rPr>
              <w:t>3</w:t>
            </w:r>
          </w:p>
        </w:tc>
        <w:tc>
          <w:tcPr>
            <w:tcW w:w="351" w:type="pct"/>
            <w:tcBorders>
              <w:top w:val="single" w:sz="4" w:space="0" w:color="auto"/>
              <w:left w:val="single" w:sz="4" w:space="0" w:color="auto"/>
              <w:bottom w:val="single" w:sz="4" w:space="0" w:color="auto"/>
              <w:right w:val="single" w:sz="4" w:space="0" w:color="auto"/>
            </w:tcBorders>
            <w:vAlign w:val="center"/>
          </w:tcPr>
          <w:p w14:paraId="4787A289" w14:textId="77777777" w:rsidR="00003A88" w:rsidRPr="00003A88" w:rsidRDefault="00003A88" w:rsidP="001E3419">
            <w:pPr>
              <w:rPr>
                <w:rFonts w:ascii="Times New Roman" w:hAnsi="Times New Roman" w:cs="Times New Roman"/>
                <w:b/>
                <w:bCs/>
                <w:iCs/>
                <w:lang w:val="uk-UA"/>
              </w:rPr>
            </w:pPr>
            <w:r w:rsidRPr="00003A88">
              <w:rPr>
                <w:rFonts w:ascii="Times New Roman" w:hAnsi="Times New Roman" w:cs="Times New Roman"/>
                <w:b/>
                <w:bCs/>
                <w:iCs/>
                <w:lang w:val="uk-UA"/>
              </w:rPr>
              <w:t>29,5%</w:t>
            </w:r>
          </w:p>
        </w:tc>
        <w:tc>
          <w:tcPr>
            <w:tcW w:w="351" w:type="pct"/>
            <w:tcBorders>
              <w:top w:val="single" w:sz="4" w:space="0" w:color="auto"/>
              <w:left w:val="single" w:sz="4" w:space="0" w:color="auto"/>
              <w:bottom w:val="single" w:sz="4" w:space="0" w:color="auto"/>
              <w:right w:val="single" w:sz="4" w:space="0" w:color="auto"/>
            </w:tcBorders>
            <w:vAlign w:val="center"/>
            <w:hideMark/>
          </w:tcPr>
          <w:p w14:paraId="39732EB9" w14:textId="77777777" w:rsidR="00003A88" w:rsidRPr="00003A88" w:rsidRDefault="00003A88" w:rsidP="001E3419">
            <w:pPr>
              <w:rPr>
                <w:rFonts w:ascii="Times New Roman" w:hAnsi="Times New Roman" w:cs="Times New Roman"/>
                <w:b/>
                <w:bCs/>
                <w:iCs/>
                <w:lang w:val="uk-UA"/>
              </w:rPr>
            </w:pPr>
            <w:r w:rsidRPr="00003A88">
              <w:rPr>
                <w:rFonts w:ascii="Times New Roman" w:hAnsi="Times New Roman" w:cs="Times New Roman"/>
                <w:b/>
                <w:bCs/>
                <w:iCs/>
                <w:lang w:val="uk-UA"/>
              </w:rPr>
              <w:t>25,5%</w:t>
            </w:r>
          </w:p>
        </w:tc>
        <w:tc>
          <w:tcPr>
            <w:tcW w:w="351" w:type="pct"/>
            <w:tcBorders>
              <w:top w:val="single" w:sz="4" w:space="0" w:color="auto"/>
              <w:left w:val="single" w:sz="4" w:space="0" w:color="auto"/>
              <w:bottom w:val="single" w:sz="4" w:space="0" w:color="auto"/>
              <w:right w:val="single" w:sz="4" w:space="0" w:color="auto"/>
            </w:tcBorders>
            <w:vAlign w:val="center"/>
          </w:tcPr>
          <w:p w14:paraId="12D43797" w14:textId="77777777" w:rsidR="00003A88" w:rsidRPr="00003A88" w:rsidRDefault="00003A88" w:rsidP="001E3419">
            <w:pPr>
              <w:rPr>
                <w:rFonts w:ascii="Times New Roman" w:hAnsi="Times New Roman" w:cs="Times New Roman"/>
                <w:b/>
                <w:bCs/>
                <w:iCs/>
                <w:lang w:val="uk-UA"/>
              </w:rPr>
            </w:pPr>
            <w:r w:rsidRPr="00003A88">
              <w:rPr>
                <w:rFonts w:ascii="Times New Roman" w:hAnsi="Times New Roman" w:cs="Times New Roman"/>
                <w:b/>
                <w:bCs/>
                <w:iCs/>
                <w:lang w:val="uk-UA"/>
              </w:rPr>
              <w:t>39,3%</w:t>
            </w:r>
          </w:p>
        </w:tc>
        <w:tc>
          <w:tcPr>
            <w:tcW w:w="621" w:type="pct"/>
            <w:tcBorders>
              <w:top w:val="single" w:sz="4" w:space="0" w:color="auto"/>
              <w:left w:val="single" w:sz="4" w:space="0" w:color="auto"/>
              <w:bottom w:val="single" w:sz="4" w:space="0" w:color="auto"/>
              <w:right w:val="single" w:sz="4" w:space="0" w:color="auto"/>
            </w:tcBorders>
            <w:vAlign w:val="center"/>
          </w:tcPr>
          <w:p w14:paraId="72656129" w14:textId="77777777" w:rsidR="00003A88" w:rsidRPr="00003A88" w:rsidRDefault="00003A88" w:rsidP="001E3419">
            <w:pPr>
              <w:rPr>
                <w:rFonts w:ascii="Times New Roman" w:hAnsi="Times New Roman" w:cs="Times New Roman"/>
                <w:b/>
                <w:bCs/>
                <w:iCs/>
                <w:lang w:val="uk-UA"/>
              </w:rPr>
            </w:pPr>
          </w:p>
        </w:tc>
      </w:tr>
    </w:tbl>
    <w:p w14:paraId="51D30997" w14:textId="77777777" w:rsidR="00003A88" w:rsidRPr="00003A88" w:rsidRDefault="00003A88" w:rsidP="00003A88">
      <w:pPr>
        <w:pStyle w:val="a3"/>
        <w:shd w:val="clear" w:color="auto" w:fill="FFFFFF"/>
        <w:spacing w:before="0" w:beforeAutospacing="0" w:after="0" w:afterAutospacing="0" w:line="360" w:lineRule="auto"/>
        <w:ind w:firstLine="539"/>
        <w:jc w:val="both"/>
        <w:rPr>
          <w:color w:val="000000"/>
        </w:rPr>
      </w:pPr>
    </w:p>
    <w:p w14:paraId="6CA2F0A3" w14:textId="77777777" w:rsidR="006244FC" w:rsidRDefault="006244FC" w:rsidP="006244FC">
      <w:pPr>
        <w:pStyle w:val="a3"/>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Із 61</w:t>
      </w:r>
      <w:r w:rsidRPr="00CC2EDD">
        <w:rPr>
          <w:color w:val="000000"/>
          <w:sz w:val="28"/>
          <w:szCs w:val="28"/>
          <w:shd w:val="clear" w:color="auto" w:fill="FFFFFF"/>
        </w:rPr>
        <w:t xml:space="preserve">  учн</w:t>
      </w:r>
      <w:r>
        <w:rPr>
          <w:color w:val="000000"/>
          <w:sz w:val="28"/>
          <w:szCs w:val="28"/>
          <w:shd w:val="clear" w:color="auto" w:fill="FFFFFF"/>
        </w:rPr>
        <w:t>я 5-11 класів</w:t>
      </w:r>
      <w:r w:rsidRPr="00CC2EDD">
        <w:rPr>
          <w:color w:val="000000"/>
          <w:sz w:val="28"/>
          <w:szCs w:val="28"/>
          <w:shd w:val="clear" w:color="auto" w:fill="FFFFFF"/>
        </w:rPr>
        <w:t xml:space="preserve"> високий рівень навчальних досягнень мають - </w:t>
      </w:r>
      <w:r>
        <w:rPr>
          <w:color w:val="000000"/>
          <w:sz w:val="28"/>
          <w:szCs w:val="28"/>
          <w:shd w:val="clear" w:color="auto" w:fill="FFFFFF"/>
        </w:rPr>
        <w:t>3</w:t>
      </w:r>
      <w:r w:rsidRPr="00CC2EDD">
        <w:rPr>
          <w:color w:val="000000"/>
          <w:sz w:val="28"/>
          <w:szCs w:val="28"/>
          <w:shd w:val="clear" w:color="auto" w:fill="FFFFFF"/>
        </w:rPr>
        <w:t xml:space="preserve"> учні </w:t>
      </w:r>
      <w:r>
        <w:rPr>
          <w:color w:val="000000"/>
          <w:sz w:val="28"/>
          <w:szCs w:val="28"/>
          <w:shd w:val="clear" w:color="auto" w:fill="FFFFFF"/>
        </w:rPr>
        <w:t xml:space="preserve">     </w:t>
      </w:r>
      <w:r w:rsidRPr="00CC2EDD">
        <w:rPr>
          <w:color w:val="000000"/>
          <w:sz w:val="28"/>
          <w:szCs w:val="28"/>
          <w:shd w:val="clear" w:color="auto" w:fill="FFFFFF"/>
        </w:rPr>
        <w:t>(</w:t>
      </w:r>
      <w:r>
        <w:rPr>
          <w:color w:val="000000"/>
          <w:sz w:val="28"/>
          <w:szCs w:val="28"/>
          <w:shd w:val="clear" w:color="auto" w:fill="FFFFFF"/>
        </w:rPr>
        <w:t xml:space="preserve">4,9 </w:t>
      </w:r>
      <w:r w:rsidRPr="00CC2EDD">
        <w:rPr>
          <w:color w:val="000000"/>
          <w:sz w:val="28"/>
          <w:szCs w:val="28"/>
          <w:shd w:val="clear" w:color="auto" w:fill="FFFFFF"/>
        </w:rPr>
        <w:t xml:space="preserve">%) , достатній - </w:t>
      </w:r>
      <w:r>
        <w:rPr>
          <w:color w:val="000000"/>
          <w:sz w:val="28"/>
          <w:szCs w:val="28"/>
          <w:shd w:val="clear" w:color="auto" w:fill="FFFFFF"/>
        </w:rPr>
        <w:t>21</w:t>
      </w:r>
      <w:r w:rsidRPr="00CC2EDD">
        <w:rPr>
          <w:color w:val="000000"/>
          <w:sz w:val="28"/>
          <w:szCs w:val="28"/>
          <w:shd w:val="clear" w:color="auto" w:fill="FFFFFF"/>
        </w:rPr>
        <w:t>уч</w:t>
      </w:r>
      <w:r>
        <w:rPr>
          <w:color w:val="000000"/>
          <w:sz w:val="28"/>
          <w:szCs w:val="28"/>
          <w:shd w:val="clear" w:color="auto" w:fill="FFFFFF"/>
        </w:rPr>
        <w:t>е</w:t>
      </w:r>
      <w:r w:rsidRPr="00CC2EDD">
        <w:rPr>
          <w:color w:val="000000"/>
          <w:sz w:val="28"/>
          <w:szCs w:val="28"/>
          <w:shd w:val="clear" w:color="auto" w:fill="FFFFFF"/>
        </w:rPr>
        <w:t>н</w:t>
      </w:r>
      <w:r>
        <w:rPr>
          <w:color w:val="000000"/>
          <w:sz w:val="28"/>
          <w:szCs w:val="28"/>
          <w:shd w:val="clear" w:color="auto" w:fill="FFFFFF"/>
        </w:rPr>
        <w:t>ь</w:t>
      </w:r>
      <w:r w:rsidRPr="00CC2EDD">
        <w:rPr>
          <w:color w:val="000000"/>
          <w:sz w:val="28"/>
          <w:szCs w:val="28"/>
          <w:shd w:val="clear" w:color="auto" w:fill="FFFFFF"/>
        </w:rPr>
        <w:t xml:space="preserve"> ( 3</w:t>
      </w:r>
      <w:r>
        <w:rPr>
          <w:color w:val="000000"/>
          <w:sz w:val="28"/>
          <w:szCs w:val="28"/>
          <w:shd w:val="clear" w:color="auto" w:fill="FFFFFF"/>
        </w:rPr>
        <w:t>4,4</w:t>
      </w:r>
      <w:r w:rsidRPr="00CC2EDD">
        <w:rPr>
          <w:color w:val="000000"/>
          <w:sz w:val="28"/>
          <w:szCs w:val="28"/>
          <w:shd w:val="clear" w:color="auto" w:fill="FFFFFF"/>
        </w:rPr>
        <w:t xml:space="preserve"> %) , середній – </w:t>
      </w:r>
      <w:r>
        <w:rPr>
          <w:color w:val="000000"/>
          <w:sz w:val="28"/>
          <w:szCs w:val="28"/>
          <w:shd w:val="clear" w:color="auto" w:fill="FFFFFF"/>
        </w:rPr>
        <w:t>3</w:t>
      </w:r>
      <w:r w:rsidRPr="00CC2EDD">
        <w:rPr>
          <w:color w:val="000000"/>
          <w:sz w:val="28"/>
          <w:szCs w:val="28"/>
          <w:shd w:val="clear" w:color="auto" w:fill="FFFFFF"/>
        </w:rPr>
        <w:t xml:space="preserve">4 учні ( </w:t>
      </w:r>
      <w:r>
        <w:rPr>
          <w:color w:val="000000"/>
          <w:sz w:val="28"/>
          <w:szCs w:val="28"/>
          <w:shd w:val="clear" w:color="auto" w:fill="FFFFFF"/>
        </w:rPr>
        <w:t>55,7</w:t>
      </w:r>
      <w:r w:rsidRPr="00CC2EDD">
        <w:rPr>
          <w:color w:val="000000"/>
          <w:sz w:val="28"/>
          <w:szCs w:val="28"/>
          <w:shd w:val="clear" w:color="auto" w:fill="FFFFFF"/>
        </w:rPr>
        <w:t xml:space="preserve">%) , початкового – </w:t>
      </w:r>
      <w:r>
        <w:rPr>
          <w:color w:val="000000"/>
          <w:sz w:val="28"/>
          <w:szCs w:val="28"/>
          <w:shd w:val="clear" w:color="auto" w:fill="FFFFFF"/>
        </w:rPr>
        <w:t>3</w:t>
      </w:r>
      <w:r w:rsidRPr="00CC2EDD">
        <w:rPr>
          <w:color w:val="000000"/>
          <w:sz w:val="28"/>
          <w:szCs w:val="28"/>
          <w:shd w:val="clear" w:color="auto" w:fill="FFFFFF"/>
        </w:rPr>
        <w:t xml:space="preserve"> (4</w:t>
      </w:r>
      <w:r>
        <w:rPr>
          <w:color w:val="000000"/>
          <w:sz w:val="28"/>
          <w:szCs w:val="28"/>
          <w:shd w:val="clear" w:color="auto" w:fill="FFFFFF"/>
        </w:rPr>
        <w:t>,9</w:t>
      </w:r>
      <w:r w:rsidRPr="00CC2EDD">
        <w:rPr>
          <w:color w:val="000000"/>
          <w:sz w:val="28"/>
          <w:szCs w:val="28"/>
          <w:shd w:val="clear" w:color="auto" w:fill="FFFFFF"/>
        </w:rPr>
        <w:t>%).</w:t>
      </w:r>
    </w:p>
    <w:p w14:paraId="75FB00F7" w14:textId="77777777" w:rsidR="006244FC" w:rsidRPr="006244FC" w:rsidRDefault="006244FC" w:rsidP="006244FC">
      <w:pPr>
        <w:spacing w:line="276" w:lineRule="auto"/>
        <w:ind w:firstLine="567"/>
        <w:jc w:val="both"/>
        <w:rPr>
          <w:rFonts w:ascii="Times New Roman" w:hAnsi="Times New Roman" w:cs="Times New Roman"/>
          <w:sz w:val="28"/>
          <w:szCs w:val="28"/>
          <w:lang w:val="uk-UA"/>
        </w:rPr>
      </w:pPr>
      <w:r w:rsidRPr="006244FC">
        <w:rPr>
          <w:rFonts w:ascii="Times New Roman" w:hAnsi="Times New Roman" w:cs="Times New Roman"/>
          <w:sz w:val="28"/>
          <w:szCs w:val="28"/>
          <w:lang w:val="uk-UA"/>
        </w:rPr>
        <w:t>Порівнюючи з показниками за підсумками навчальних досягнень 2022/2023 навчального року бачимо, що І семестрі 2024/2024 навчального року кількість учнів ліцею високим рівнем навченості зменшилась на 1(1,6%) і на кінець навчального року не змінилася;  на достатньому рівні на кінець І семестру зросла кількість учнів з 10(16,4%) до 18 (29,5 %)  і на кінець навчального року-21учень (34,4%); із середнім рівнем навчальних досягнень у першому семестрі 2023/2024 навчального року було на 2(3,3%) учні менше , ніж у попередньому навчальному році, але на кінець навчального року знову  34  учні (55,7%); початковий рівень у 2022/2023 навчальному році мали 2 учні (3,3%),  у І семестрі 2023/2024 навчального року 8 учнів (13,1%) і на кінець навчального року -3 учні (4,9%).</w:t>
      </w:r>
    </w:p>
    <w:p w14:paraId="784061AB" w14:textId="77777777" w:rsidR="006244FC" w:rsidRPr="006244FC" w:rsidRDefault="006244FC" w:rsidP="006244FC">
      <w:pPr>
        <w:pStyle w:val="a3"/>
        <w:shd w:val="clear" w:color="auto" w:fill="FFFFFF"/>
        <w:spacing w:before="0" w:beforeAutospacing="0" w:after="0" w:afterAutospacing="0"/>
        <w:jc w:val="both"/>
        <w:rPr>
          <w:color w:val="000000"/>
          <w:sz w:val="28"/>
          <w:szCs w:val="28"/>
          <w:shd w:val="clear" w:color="auto" w:fill="FFFFFF"/>
        </w:rPr>
      </w:pPr>
    </w:p>
    <w:p w14:paraId="608B3E22" w14:textId="34DA196D" w:rsidR="006244FC" w:rsidRDefault="006244FC" w:rsidP="006244FC">
      <w:pPr>
        <w:pStyle w:val="a3"/>
        <w:shd w:val="clear" w:color="auto" w:fill="FFFFFF"/>
        <w:spacing w:before="0" w:beforeAutospacing="0" w:after="0" w:afterAutospacing="0" w:line="360" w:lineRule="auto"/>
        <w:jc w:val="both"/>
        <w:rPr>
          <w:color w:val="000000"/>
          <w:sz w:val="28"/>
          <w:szCs w:val="28"/>
          <w:shd w:val="clear" w:color="auto" w:fill="FFFFFF"/>
        </w:rPr>
      </w:pPr>
      <w:bookmarkStart w:id="0" w:name="_Hlk173835637"/>
      <w:r>
        <w:rPr>
          <w:noProof/>
          <w:sz w:val="28"/>
          <w:szCs w:val="28"/>
          <w:lang w:val="ru-RU" w:eastAsia="ru-RU"/>
        </w:rPr>
        <w:drawing>
          <wp:inline distT="0" distB="0" distL="0" distR="0" wp14:anchorId="58DB89A6" wp14:editId="7C54E6F5">
            <wp:extent cx="5166360" cy="3430065"/>
            <wp:effectExtent l="0" t="0" r="15240" b="18415"/>
            <wp:docPr id="577840335" name="Діагра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End w:id="0"/>
    </w:p>
    <w:p w14:paraId="6734E519" w14:textId="77777777" w:rsidR="00003A88" w:rsidRDefault="00003A88" w:rsidP="00301CF7">
      <w:pPr>
        <w:jc w:val="both"/>
        <w:rPr>
          <w:rFonts w:ascii="Times New Roman" w:hAnsi="Times New Roman" w:cs="Times New Roman"/>
          <w:sz w:val="28"/>
          <w:szCs w:val="28"/>
          <w:lang w:val="uk-UA"/>
        </w:rPr>
      </w:pPr>
    </w:p>
    <w:p w14:paraId="703CB798" w14:textId="77777777" w:rsidR="006244FC" w:rsidRDefault="006244FC" w:rsidP="00301CF7">
      <w:pPr>
        <w:jc w:val="both"/>
        <w:rPr>
          <w:rFonts w:ascii="Times New Roman" w:hAnsi="Times New Roman" w:cs="Times New Roman"/>
          <w:sz w:val="28"/>
          <w:szCs w:val="28"/>
          <w:lang w:val="uk-UA"/>
        </w:rPr>
      </w:pPr>
    </w:p>
    <w:p w14:paraId="41590766" w14:textId="77777777" w:rsidR="006244FC" w:rsidRPr="00003A88" w:rsidRDefault="006244FC" w:rsidP="00301CF7">
      <w:pPr>
        <w:jc w:val="both"/>
        <w:rPr>
          <w:rFonts w:ascii="Times New Roman" w:hAnsi="Times New Roman" w:cs="Times New Roman"/>
          <w:sz w:val="28"/>
          <w:szCs w:val="28"/>
          <w:lang w:val="uk-UA"/>
        </w:rPr>
      </w:pPr>
    </w:p>
    <w:p w14:paraId="581433BA" w14:textId="14D47A2E" w:rsidR="006244FC" w:rsidRDefault="006244FC" w:rsidP="00301CF7">
      <w:pPr>
        <w:jc w:val="both"/>
        <w:rPr>
          <w:rFonts w:ascii="Times New Roman" w:hAnsi="Times New Roman" w:cs="Times New Roman"/>
          <w:sz w:val="28"/>
          <w:szCs w:val="28"/>
          <w:lang w:val="uk-UA"/>
        </w:rPr>
      </w:pPr>
      <w:r>
        <w:rPr>
          <w:noProof/>
          <w:sz w:val="28"/>
          <w:szCs w:val="28"/>
          <w:lang w:eastAsia="ru-RU"/>
        </w:rPr>
        <w:drawing>
          <wp:inline distT="0" distB="0" distL="0" distR="0" wp14:anchorId="60B5C80D" wp14:editId="32E8EFC6">
            <wp:extent cx="5940425" cy="2881340"/>
            <wp:effectExtent l="0" t="0" r="3175" b="14605"/>
            <wp:docPr id="1416634271" name="Діагра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A0B1285" w14:textId="77777777" w:rsidR="006244FC" w:rsidRPr="006244FC" w:rsidRDefault="006244FC" w:rsidP="006244FC">
      <w:pPr>
        <w:spacing w:line="360" w:lineRule="auto"/>
        <w:ind w:firstLine="540"/>
        <w:jc w:val="both"/>
        <w:rPr>
          <w:rFonts w:ascii="Times New Roman" w:hAnsi="Times New Roman" w:cs="Times New Roman"/>
          <w:sz w:val="28"/>
          <w:szCs w:val="28"/>
          <w:lang w:val="uk-UA"/>
        </w:rPr>
      </w:pPr>
      <w:r w:rsidRPr="006244FC">
        <w:rPr>
          <w:rFonts w:ascii="Times New Roman" w:hAnsi="Times New Roman" w:cs="Times New Roman"/>
          <w:sz w:val="28"/>
          <w:szCs w:val="28"/>
          <w:lang w:val="uk-UA"/>
        </w:rPr>
        <w:t>Як бачимо з діаграми, по ліцею  найвищий показник середнього рівня. Хоча рівень навченості учнів у порівнянні з  2022/2023 роком зріс на 13,8 % та з І семестром 2023/2024 - на 10,2%.</w:t>
      </w:r>
    </w:p>
    <w:p w14:paraId="249E59C6" w14:textId="1860F43B" w:rsidR="006244FC" w:rsidRDefault="00A03890" w:rsidP="00301CF7">
      <w:pPr>
        <w:jc w:val="both"/>
        <w:rPr>
          <w:rFonts w:ascii="Times New Roman" w:hAnsi="Times New Roman" w:cs="Times New Roman"/>
          <w:sz w:val="28"/>
          <w:szCs w:val="28"/>
          <w:lang w:val="uk-UA"/>
        </w:rPr>
      </w:pPr>
      <w:r>
        <w:rPr>
          <w:noProof/>
          <w:sz w:val="28"/>
          <w:szCs w:val="28"/>
          <w:lang w:eastAsia="ru-RU"/>
        </w:rPr>
        <w:drawing>
          <wp:inline distT="0" distB="0" distL="0" distR="0" wp14:anchorId="6DB26F60" wp14:editId="23CC37E3">
            <wp:extent cx="5940425" cy="2956440"/>
            <wp:effectExtent l="0" t="0" r="3175" b="15875"/>
            <wp:docPr id="1224079974" name="Діагра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4951514" w14:textId="610F8BAB" w:rsidR="006244FC" w:rsidRPr="00A03890" w:rsidRDefault="00A03890" w:rsidP="00301CF7">
      <w:pPr>
        <w:jc w:val="both"/>
        <w:rPr>
          <w:rFonts w:ascii="Times New Roman" w:hAnsi="Times New Roman" w:cs="Times New Roman"/>
          <w:sz w:val="28"/>
          <w:szCs w:val="28"/>
          <w:lang w:val="uk-UA"/>
        </w:rPr>
      </w:pPr>
      <w:r w:rsidRPr="00A03890">
        <w:rPr>
          <w:rFonts w:ascii="Times New Roman" w:hAnsi="Times New Roman" w:cs="Times New Roman"/>
          <w:sz w:val="28"/>
          <w:szCs w:val="28"/>
          <w:lang w:val="uk-UA"/>
        </w:rPr>
        <w:t>Відповідно до звітів класних керівників маємо наступний рейтинг рівня навчальних досягнень учнів по класах, який вказує, що найкращі показники за навчальний рік мають учні 5 класу (8,76), а найнижчі -учні 9 класу (6 середній</w:t>
      </w:r>
    </w:p>
    <w:p w14:paraId="70EA34B5" w14:textId="2C537D24" w:rsidR="006244FC" w:rsidRDefault="00A03890" w:rsidP="00301CF7">
      <w:pPr>
        <w:jc w:val="both"/>
        <w:rPr>
          <w:rFonts w:ascii="Times New Roman" w:hAnsi="Times New Roman" w:cs="Times New Roman"/>
          <w:sz w:val="28"/>
          <w:szCs w:val="28"/>
          <w:lang w:val="uk-UA"/>
        </w:rPr>
      </w:pPr>
      <w:r>
        <w:rPr>
          <w:rFonts w:ascii="Times New Roman" w:hAnsi="Times New Roman" w:cs="Times New Roman"/>
          <w:sz w:val="28"/>
          <w:szCs w:val="28"/>
          <w:lang w:val="uk-UA"/>
        </w:rPr>
        <w:t>бал)</w:t>
      </w:r>
    </w:p>
    <w:p w14:paraId="2F2F7039" w14:textId="659B8D14" w:rsidR="00A03890" w:rsidRPr="00A03890" w:rsidRDefault="00A03890" w:rsidP="00775BE4">
      <w:pPr>
        <w:spacing w:after="0" w:line="240" w:lineRule="auto"/>
        <w:ind w:firstLine="708"/>
        <w:jc w:val="both"/>
        <w:rPr>
          <w:rFonts w:ascii="Times New Roman" w:hAnsi="Times New Roman" w:cs="Times New Roman"/>
          <w:sz w:val="28"/>
          <w:szCs w:val="28"/>
          <w:shd w:val="clear" w:color="auto" w:fill="FFFFFF"/>
          <w:lang w:val="uk-UA"/>
        </w:rPr>
      </w:pPr>
      <w:r w:rsidRPr="00A03890">
        <w:rPr>
          <w:rFonts w:ascii="Times New Roman" w:hAnsi="Times New Roman" w:cs="Times New Roman"/>
          <w:sz w:val="28"/>
          <w:szCs w:val="28"/>
          <w:lang w:val="uk-UA"/>
        </w:rPr>
        <w:lastRenderedPageBreak/>
        <w:t>Проаналізувавши стан успішності учнів окремо по класах, можна зробити висновок, що в кожному класі є резерв учнів, які б могли досягти кращого рівня. Необхідно зазначити ряд суттєвих недоліків, виявлених моніторинговими спостереженнями (в порівнянні з результатами оцінювання 2022/2023 навчального року): зниження якості знань по всі</w:t>
      </w:r>
      <w:r w:rsidR="000F5593">
        <w:rPr>
          <w:rFonts w:ascii="Times New Roman" w:hAnsi="Times New Roman" w:cs="Times New Roman"/>
          <w:sz w:val="28"/>
          <w:szCs w:val="28"/>
          <w:lang w:val="uk-UA"/>
        </w:rPr>
        <w:t>х</w:t>
      </w:r>
      <w:r w:rsidRPr="00A03890">
        <w:rPr>
          <w:rFonts w:ascii="Times New Roman" w:hAnsi="Times New Roman" w:cs="Times New Roman"/>
          <w:sz w:val="28"/>
          <w:szCs w:val="28"/>
          <w:lang w:val="uk-UA"/>
        </w:rPr>
        <w:t xml:space="preserve"> класа</w:t>
      </w:r>
      <w:r w:rsidR="000F5593">
        <w:rPr>
          <w:rFonts w:ascii="Times New Roman" w:hAnsi="Times New Roman" w:cs="Times New Roman"/>
          <w:sz w:val="28"/>
          <w:szCs w:val="28"/>
          <w:lang w:val="uk-UA"/>
        </w:rPr>
        <w:t>х</w:t>
      </w:r>
      <w:r w:rsidRPr="00A03890">
        <w:rPr>
          <w:rFonts w:ascii="Times New Roman" w:hAnsi="Times New Roman" w:cs="Times New Roman"/>
          <w:sz w:val="28"/>
          <w:szCs w:val="28"/>
          <w:lang w:val="uk-UA"/>
        </w:rPr>
        <w:t>; зниження кількості учнів, які мають високий та достатній рівні навчання; збільшення кількості учнів, які мають середній рівень навчальних досягнень.</w:t>
      </w:r>
    </w:p>
    <w:p w14:paraId="49F10E8D" w14:textId="6172D870" w:rsidR="00A03890" w:rsidRPr="00A03890" w:rsidRDefault="00A03890" w:rsidP="00775BE4">
      <w:pPr>
        <w:spacing w:after="0" w:line="240" w:lineRule="auto"/>
        <w:ind w:firstLine="708"/>
        <w:jc w:val="both"/>
        <w:rPr>
          <w:rFonts w:ascii="Times New Roman" w:hAnsi="Times New Roman" w:cs="Times New Roman"/>
          <w:sz w:val="28"/>
          <w:szCs w:val="28"/>
          <w:shd w:val="clear" w:color="auto" w:fill="FFFFFF"/>
          <w:lang w:val="uk-UA"/>
        </w:rPr>
      </w:pPr>
      <w:r w:rsidRPr="00A03890">
        <w:rPr>
          <w:rFonts w:ascii="Times New Roman" w:hAnsi="Times New Roman" w:cs="Times New Roman"/>
          <w:sz w:val="28"/>
          <w:szCs w:val="28"/>
          <w:shd w:val="clear" w:color="auto" w:fill="FFFFFF"/>
          <w:lang w:val="uk-UA"/>
        </w:rPr>
        <w:t xml:space="preserve">Аналіз якості рівня навчальних досягнень учнів показує, що причинами виникнення проблем щодо динаміки успішності є низька мотиваційна основа, недостатній моніторинговий супровід освітнього процесу, відсутня система роботи з </w:t>
      </w:r>
      <w:r w:rsidR="00C36911">
        <w:rPr>
          <w:rFonts w:ascii="Times New Roman" w:hAnsi="Times New Roman" w:cs="Times New Roman"/>
          <w:sz w:val="28"/>
          <w:szCs w:val="28"/>
          <w:shd w:val="clear" w:color="auto" w:fill="FFFFFF"/>
          <w:lang w:val="uk-UA"/>
        </w:rPr>
        <w:t>учнями</w:t>
      </w:r>
      <w:r w:rsidRPr="00A03890">
        <w:rPr>
          <w:rFonts w:ascii="Times New Roman" w:hAnsi="Times New Roman" w:cs="Times New Roman"/>
          <w:sz w:val="28"/>
          <w:szCs w:val="28"/>
          <w:shd w:val="clear" w:color="auto" w:fill="FFFFFF"/>
          <w:lang w:val="uk-UA"/>
        </w:rPr>
        <w:t xml:space="preserve">, які пропускають заняття, недостатній зв'язок учителів із батьками, несвоєчасне повідомлення батьків про рівень успішності дітей. Фактором негативного впливу на рівень навчальних досягнень здобувачів освіти залишається недостатнє володіння і практичне втілення таких важливих педагогічних </w:t>
      </w:r>
      <w:proofErr w:type="spellStart"/>
      <w:r w:rsidRPr="00A03890">
        <w:rPr>
          <w:rFonts w:ascii="Times New Roman" w:hAnsi="Times New Roman" w:cs="Times New Roman"/>
          <w:sz w:val="28"/>
          <w:szCs w:val="28"/>
          <w:shd w:val="clear" w:color="auto" w:fill="FFFFFF"/>
          <w:lang w:val="uk-UA"/>
        </w:rPr>
        <w:t>компетентностей</w:t>
      </w:r>
      <w:proofErr w:type="spellEnd"/>
      <w:r w:rsidRPr="00A03890">
        <w:rPr>
          <w:rFonts w:ascii="Times New Roman" w:hAnsi="Times New Roman" w:cs="Times New Roman"/>
          <w:sz w:val="28"/>
          <w:szCs w:val="28"/>
          <w:shd w:val="clear" w:color="auto" w:fill="FFFFFF"/>
          <w:lang w:val="uk-UA"/>
        </w:rPr>
        <w:t xml:space="preserve"> як комунікативна, самоосвіта і саморозвиток, але найголовнішою проблемою є дистанційне навчання в умовах ситуації, що склалася.</w:t>
      </w:r>
    </w:p>
    <w:p w14:paraId="55C51081" w14:textId="0DE63D99" w:rsidR="00A03890" w:rsidRDefault="00A03890" w:rsidP="00775BE4">
      <w:pPr>
        <w:spacing w:after="0" w:line="240" w:lineRule="auto"/>
        <w:jc w:val="both"/>
        <w:rPr>
          <w:rFonts w:ascii="Times New Roman" w:hAnsi="Times New Roman" w:cs="Times New Roman"/>
          <w:sz w:val="28"/>
          <w:szCs w:val="28"/>
          <w:lang w:val="uk-UA"/>
        </w:rPr>
      </w:pPr>
      <w:r w:rsidRPr="00A03890">
        <w:rPr>
          <w:rFonts w:ascii="Times New Roman" w:hAnsi="Times New Roman" w:cs="Times New Roman"/>
          <w:sz w:val="28"/>
          <w:szCs w:val="28"/>
          <w:lang w:val="uk-UA"/>
        </w:rPr>
        <w:t>Отже</w:t>
      </w:r>
      <w:r w:rsidRPr="00003A88">
        <w:rPr>
          <w:rFonts w:ascii="Times New Roman" w:hAnsi="Times New Roman" w:cs="Times New Roman"/>
          <w:sz w:val="28"/>
          <w:szCs w:val="28"/>
          <w:lang w:val="uk-UA"/>
        </w:rPr>
        <w:t>, у наступному навчальному році необхідно: - учителям-</w:t>
      </w:r>
      <w:r w:rsidR="00971614">
        <w:rPr>
          <w:rFonts w:ascii="Times New Roman" w:hAnsi="Times New Roman" w:cs="Times New Roman"/>
          <w:sz w:val="28"/>
          <w:szCs w:val="28"/>
          <w:lang w:val="uk-UA"/>
        </w:rPr>
        <w:t xml:space="preserve"> </w:t>
      </w:r>
      <w:proofErr w:type="spellStart"/>
      <w:r w:rsidRPr="00003A88">
        <w:rPr>
          <w:rFonts w:ascii="Times New Roman" w:hAnsi="Times New Roman" w:cs="Times New Roman"/>
          <w:sz w:val="28"/>
          <w:szCs w:val="28"/>
          <w:lang w:val="uk-UA"/>
        </w:rPr>
        <w:t>предметникам</w:t>
      </w:r>
      <w:proofErr w:type="spellEnd"/>
      <w:r w:rsidRPr="00003A88">
        <w:rPr>
          <w:rFonts w:ascii="Times New Roman" w:hAnsi="Times New Roman" w:cs="Times New Roman"/>
          <w:sz w:val="28"/>
          <w:szCs w:val="28"/>
          <w:lang w:val="uk-UA"/>
        </w:rPr>
        <w:t xml:space="preserve"> під час проведення навчальних занять залучати учнів до участі в розробленні критеріїв </w:t>
      </w:r>
      <w:proofErr w:type="spellStart"/>
      <w:r w:rsidRPr="00003A88">
        <w:rPr>
          <w:rFonts w:ascii="Times New Roman" w:hAnsi="Times New Roman" w:cs="Times New Roman"/>
          <w:sz w:val="28"/>
          <w:szCs w:val="28"/>
          <w:lang w:val="uk-UA"/>
        </w:rPr>
        <w:t>самооцінювання</w:t>
      </w:r>
      <w:proofErr w:type="spellEnd"/>
      <w:r w:rsidRPr="00003A88">
        <w:rPr>
          <w:rFonts w:ascii="Times New Roman" w:hAnsi="Times New Roman" w:cs="Times New Roman"/>
          <w:sz w:val="28"/>
          <w:szCs w:val="28"/>
          <w:lang w:val="uk-UA"/>
        </w:rPr>
        <w:t xml:space="preserve"> та розвивати вміння об’єктивно оцінювати власну діяльність під час освітнього процесу, оприлюднювати мету навчального заняття, критерії оцінювання навчальних досягнень;</w:t>
      </w:r>
    </w:p>
    <w:p w14:paraId="039495C7" w14:textId="77777777" w:rsidR="00A03890" w:rsidRDefault="00A03890" w:rsidP="00775BE4">
      <w:pPr>
        <w:spacing w:after="0" w:line="240" w:lineRule="auto"/>
        <w:jc w:val="both"/>
        <w:rPr>
          <w:rFonts w:ascii="Times New Roman" w:hAnsi="Times New Roman" w:cs="Times New Roman"/>
          <w:sz w:val="28"/>
          <w:szCs w:val="28"/>
          <w:lang w:val="uk-UA"/>
        </w:rPr>
      </w:pPr>
      <w:r w:rsidRPr="00003A88">
        <w:rPr>
          <w:rFonts w:ascii="Times New Roman" w:hAnsi="Times New Roman" w:cs="Times New Roman"/>
          <w:sz w:val="28"/>
          <w:szCs w:val="28"/>
          <w:lang w:val="uk-UA"/>
        </w:rPr>
        <w:t xml:space="preserve"> - надавати індивідуальну допомогу дітям, у яких відсутні технічні засоби навчання; </w:t>
      </w:r>
    </w:p>
    <w:p w14:paraId="77DEEFE5" w14:textId="77777777" w:rsidR="00A03890" w:rsidRDefault="00A03890" w:rsidP="00775BE4">
      <w:pPr>
        <w:spacing w:after="0" w:line="240" w:lineRule="auto"/>
        <w:jc w:val="both"/>
        <w:rPr>
          <w:rFonts w:ascii="Times New Roman" w:hAnsi="Times New Roman" w:cs="Times New Roman"/>
          <w:sz w:val="28"/>
          <w:szCs w:val="28"/>
          <w:lang w:val="uk-UA"/>
        </w:rPr>
      </w:pPr>
      <w:r w:rsidRPr="00003A88">
        <w:rPr>
          <w:rFonts w:ascii="Times New Roman" w:hAnsi="Times New Roman" w:cs="Times New Roman"/>
          <w:sz w:val="28"/>
          <w:szCs w:val="28"/>
          <w:lang w:val="uk-UA"/>
        </w:rPr>
        <w:t>- проводити навчання для батьків для користування освітньою платформою;</w:t>
      </w:r>
    </w:p>
    <w:p w14:paraId="6A1FCAD9" w14:textId="1B7AEFF7" w:rsidR="006244FC" w:rsidRDefault="00A03890" w:rsidP="00C253FA">
      <w:pPr>
        <w:spacing w:after="0" w:line="240" w:lineRule="auto"/>
        <w:jc w:val="both"/>
        <w:rPr>
          <w:rFonts w:ascii="Times New Roman" w:hAnsi="Times New Roman" w:cs="Times New Roman"/>
          <w:sz w:val="28"/>
          <w:szCs w:val="28"/>
          <w:lang w:val="uk-UA"/>
        </w:rPr>
      </w:pPr>
      <w:r w:rsidRPr="00003A88">
        <w:rPr>
          <w:rFonts w:ascii="Times New Roman" w:hAnsi="Times New Roman" w:cs="Times New Roman"/>
          <w:sz w:val="28"/>
          <w:szCs w:val="28"/>
          <w:lang w:val="uk-UA"/>
        </w:rPr>
        <w:t xml:space="preserve"> - протягом року проводити моніторинг успішності учнів для вчасної</w:t>
      </w:r>
      <w:r>
        <w:rPr>
          <w:rFonts w:ascii="Times New Roman" w:hAnsi="Times New Roman" w:cs="Times New Roman"/>
          <w:sz w:val="28"/>
          <w:szCs w:val="28"/>
          <w:lang w:val="uk-UA"/>
        </w:rPr>
        <w:t xml:space="preserve"> корекції.</w:t>
      </w:r>
    </w:p>
    <w:p w14:paraId="56549F56" w14:textId="77777777" w:rsidR="00C253FA" w:rsidRDefault="00C253FA" w:rsidP="00C253FA">
      <w:pPr>
        <w:spacing w:after="0" w:line="240" w:lineRule="auto"/>
        <w:jc w:val="both"/>
        <w:rPr>
          <w:rFonts w:ascii="Times New Roman" w:hAnsi="Times New Roman" w:cs="Times New Roman"/>
          <w:sz w:val="28"/>
          <w:szCs w:val="28"/>
          <w:lang w:val="uk-UA"/>
        </w:rPr>
      </w:pPr>
    </w:p>
    <w:p w14:paraId="79CBD827" w14:textId="680CBFAE" w:rsidR="00DC359A" w:rsidRPr="00E93BDC" w:rsidRDefault="00FF0829" w:rsidP="00301CF7">
      <w:pPr>
        <w:jc w:val="both"/>
        <w:rPr>
          <w:rFonts w:ascii="Times New Roman" w:hAnsi="Times New Roman" w:cs="Times New Roman"/>
          <w:color w:val="4472C4" w:themeColor="accent1"/>
          <w:sz w:val="28"/>
          <w:szCs w:val="28"/>
          <w:lang w:val="uk-UA"/>
        </w:rPr>
      </w:pPr>
      <w:r w:rsidRPr="00E93BDC">
        <w:rPr>
          <w:rFonts w:ascii="Times New Roman" w:hAnsi="Times New Roman" w:cs="Times New Roman"/>
          <w:b/>
          <w:bCs/>
          <w:color w:val="4472C4" w:themeColor="accent1"/>
          <w:sz w:val="28"/>
          <w:szCs w:val="28"/>
          <w:lang w:val="uk-UA"/>
        </w:rPr>
        <w:t xml:space="preserve">Напрям 3. Педагогічна діяльність педагогічних працівників  </w:t>
      </w:r>
      <w:proofErr w:type="spellStart"/>
      <w:r w:rsidRPr="00E93BDC">
        <w:rPr>
          <w:rFonts w:ascii="Times New Roman" w:hAnsi="Times New Roman" w:cs="Times New Roman"/>
          <w:b/>
          <w:bCs/>
          <w:color w:val="4472C4" w:themeColor="accent1"/>
          <w:sz w:val="28"/>
          <w:szCs w:val="28"/>
          <w:lang w:val="uk-UA"/>
        </w:rPr>
        <w:t>Сидоренківського</w:t>
      </w:r>
      <w:proofErr w:type="spellEnd"/>
      <w:r w:rsidRPr="00E93BDC">
        <w:rPr>
          <w:rFonts w:ascii="Times New Roman" w:hAnsi="Times New Roman" w:cs="Times New Roman"/>
          <w:color w:val="4472C4" w:themeColor="accent1"/>
          <w:sz w:val="28"/>
          <w:szCs w:val="28"/>
          <w:lang w:val="uk-UA"/>
        </w:rPr>
        <w:t xml:space="preserve"> </w:t>
      </w:r>
      <w:r w:rsidRPr="00E93BDC">
        <w:rPr>
          <w:rFonts w:ascii="Times New Roman" w:hAnsi="Times New Roman" w:cs="Times New Roman"/>
          <w:b/>
          <w:bCs/>
          <w:color w:val="4472C4" w:themeColor="accent1"/>
          <w:sz w:val="28"/>
          <w:szCs w:val="28"/>
          <w:lang w:val="uk-UA"/>
        </w:rPr>
        <w:t>ліцею.</w:t>
      </w:r>
      <w:r w:rsidRPr="00E93BDC">
        <w:rPr>
          <w:rFonts w:ascii="Times New Roman" w:hAnsi="Times New Roman" w:cs="Times New Roman"/>
          <w:color w:val="4472C4" w:themeColor="accent1"/>
          <w:sz w:val="28"/>
          <w:szCs w:val="28"/>
          <w:lang w:val="uk-UA"/>
        </w:rPr>
        <w:t xml:space="preserve"> </w:t>
      </w:r>
    </w:p>
    <w:p w14:paraId="38984F3D" w14:textId="77777777" w:rsidR="00C253FA" w:rsidRDefault="00FF0829" w:rsidP="005E5101">
      <w:pPr>
        <w:spacing w:after="0" w:line="240" w:lineRule="auto"/>
        <w:jc w:val="both"/>
        <w:rPr>
          <w:rFonts w:ascii="Times New Roman" w:hAnsi="Times New Roman" w:cs="Times New Roman"/>
          <w:sz w:val="28"/>
          <w:szCs w:val="28"/>
          <w:lang w:val="uk-UA"/>
        </w:rPr>
      </w:pPr>
      <w:r w:rsidRPr="00DC359A">
        <w:rPr>
          <w:rFonts w:ascii="Times New Roman" w:hAnsi="Times New Roman" w:cs="Times New Roman"/>
          <w:b/>
          <w:bCs/>
          <w:sz w:val="28"/>
          <w:szCs w:val="28"/>
          <w:lang w:val="uk-UA"/>
        </w:rPr>
        <w:t>3.1.</w:t>
      </w:r>
      <w:r w:rsidRPr="00FF0829">
        <w:rPr>
          <w:rFonts w:ascii="Times New Roman" w:hAnsi="Times New Roman" w:cs="Times New Roman"/>
          <w:sz w:val="28"/>
          <w:szCs w:val="28"/>
          <w:lang w:val="uk-UA"/>
        </w:rPr>
        <w:t xml:space="preserve">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FF0829">
        <w:rPr>
          <w:rFonts w:ascii="Times New Roman" w:hAnsi="Times New Roman" w:cs="Times New Roman"/>
          <w:sz w:val="28"/>
          <w:szCs w:val="28"/>
          <w:lang w:val="uk-UA"/>
        </w:rPr>
        <w:t>компетентностей</w:t>
      </w:r>
      <w:proofErr w:type="spellEnd"/>
      <w:r w:rsidRPr="00FF0829">
        <w:rPr>
          <w:rFonts w:ascii="Times New Roman" w:hAnsi="Times New Roman" w:cs="Times New Roman"/>
          <w:sz w:val="28"/>
          <w:szCs w:val="28"/>
          <w:lang w:val="uk-UA"/>
        </w:rPr>
        <w:t xml:space="preserve"> здобувачів освіти. Педагоги в основному застосовують освітні технології, спрямовані на формування ключових </w:t>
      </w:r>
      <w:proofErr w:type="spellStart"/>
      <w:r w:rsidRPr="00FF0829">
        <w:rPr>
          <w:rFonts w:ascii="Times New Roman" w:hAnsi="Times New Roman" w:cs="Times New Roman"/>
          <w:sz w:val="28"/>
          <w:szCs w:val="28"/>
          <w:lang w:val="uk-UA"/>
        </w:rPr>
        <w:t>компетентностей</w:t>
      </w:r>
      <w:proofErr w:type="spellEnd"/>
      <w:r w:rsidRPr="00FF0829">
        <w:rPr>
          <w:rFonts w:ascii="Times New Roman" w:hAnsi="Times New Roman" w:cs="Times New Roman"/>
          <w:sz w:val="28"/>
          <w:szCs w:val="28"/>
          <w:lang w:val="uk-UA"/>
        </w:rPr>
        <w:t xml:space="preserve"> і наскрізних умінь здобувачів освіти, а саме: ІКТ, </w:t>
      </w:r>
      <w:proofErr w:type="spellStart"/>
      <w:r w:rsidRPr="00FF0829">
        <w:rPr>
          <w:rFonts w:ascii="Times New Roman" w:hAnsi="Times New Roman" w:cs="Times New Roman"/>
          <w:sz w:val="28"/>
          <w:szCs w:val="28"/>
          <w:lang w:val="uk-UA"/>
        </w:rPr>
        <w:t>проєктна</w:t>
      </w:r>
      <w:proofErr w:type="spellEnd"/>
      <w:r w:rsidRPr="00FF0829">
        <w:rPr>
          <w:rFonts w:ascii="Times New Roman" w:hAnsi="Times New Roman" w:cs="Times New Roman"/>
          <w:sz w:val="28"/>
          <w:szCs w:val="28"/>
          <w:lang w:val="uk-UA"/>
        </w:rPr>
        <w:t xml:space="preserve"> діяльність, дослідницькі технології, ігрові, технології критичного мислення, технології розвивального навчання.</w:t>
      </w:r>
    </w:p>
    <w:p w14:paraId="1B29983C" w14:textId="01B23E7D" w:rsidR="00C253FA" w:rsidRDefault="00C253FA" w:rsidP="00C253FA">
      <w:pPr>
        <w:spacing w:after="0" w:line="240" w:lineRule="auto"/>
        <w:jc w:val="center"/>
        <w:rPr>
          <w:rFonts w:ascii="Times New Roman" w:hAnsi="Times New Roman" w:cs="Times New Roman"/>
          <w:sz w:val="28"/>
          <w:szCs w:val="28"/>
          <w:lang w:val="uk-UA"/>
        </w:rPr>
      </w:pPr>
      <w:r>
        <w:rPr>
          <w:noProof/>
          <w:sz w:val="28"/>
          <w:szCs w:val="28"/>
        </w:rPr>
        <w:drawing>
          <wp:inline distT="0" distB="0" distL="0" distR="0" wp14:anchorId="546C147F" wp14:editId="754C0D97">
            <wp:extent cx="3992880" cy="1680972"/>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33435" cy="1698045"/>
                    </a:xfrm>
                    <a:prstGeom prst="rect">
                      <a:avLst/>
                    </a:prstGeom>
                    <a:noFill/>
                    <a:ln>
                      <a:noFill/>
                    </a:ln>
                  </pic:spPr>
                </pic:pic>
              </a:graphicData>
            </a:graphic>
          </wp:inline>
        </w:drawing>
      </w:r>
    </w:p>
    <w:p w14:paraId="5A6E85AD" w14:textId="0BDC3D55" w:rsidR="00375F31" w:rsidRDefault="00FF0829" w:rsidP="005E5101">
      <w:pPr>
        <w:spacing w:after="0" w:line="240" w:lineRule="auto"/>
        <w:jc w:val="both"/>
        <w:rPr>
          <w:rFonts w:ascii="Times New Roman" w:hAnsi="Times New Roman" w:cs="Times New Roman"/>
          <w:b/>
          <w:bCs/>
          <w:sz w:val="28"/>
          <w:szCs w:val="28"/>
          <w:lang w:val="uk-UA"/>
        </w:rPr>
      </w:pPr>
      <w:r w:rsidRPr="00FF0829">
        <w:rPr>
          <w:rFonts w:ascii="Times New Roman" w:hAnsi="Times New Roman" w:cs="Times New Roman"/>
          <w:sz w:val="28"/>
          <w:szCs w:val="28"/>
          <w:lang w:val="uk-UA"/>
        </w:rPr>
        <w:lastRenderedPageBreak/>
        <w:t xml:space="preserve">Слід відзначити роботу педагогічного колективу в умовах дистанційного навчання. Адміністрація закладу разом з педагогічним колективом обрали платформи, з якими зручно і якісно проводити дистанційне навчання: – спілкування в групах у </w:t>
      </w:r>
      <w:proofErr w:type="spellStart"/>
      <w:r w:rsidRPr="00FF0829">
        <w:rPr>
          <w:rFonts w:ascii="Times New Roman" w:hAnsi="Times New Roman" w:cs="Times New Roman"/>
          <w:sz w:val="28"/>
          <w:szCs w:val="28"/>
        </w:rPr>
        <w:t>Viber</w:t>
      </w:r>
      <w:proofErr w:type="spellEnd"/>
      <w:r w:rsidRPr="00FF0829">
        <w:rPr>
          <w:rFonts w:ascii="Times New Roman" w:hAnsi="Times New Roman" w:cs="Times New Roman"/>
          <w:sz w:val="28"/>
          <w:szCs w:val="28"/>
          <w:lang w:val="uk-UA"/>
        </w:rPr>
        <w:t xml:space="preserve"> для учнів 1-11 класів</w:t>
      </w:r>
      <w:r w:rsidR="00563736">
        <w:rPr>
          <w:rFonts w:ascii="Times New Roman" w:hAnsi="Times New Roman" w:cs="Times New Roman"/>
          <w:sz w:val="28"/>
          <w:szCs w:val="28"/>
          <w:lang w:val="uk-UA"/>
        </w:rPr>
        <w:t>,</w:t>
      </w:r>
      <w:r w:rsidRPr="00FF0829">
        <w:rPr>
          <w:rFonts w:ascii="Times New Roman" w:hAnsi="Times New Roman" w:cs="Times New Roman"/>
          <w:sz w:val="28"/>
          <w:szCs w:val="28"/>
          <w:lang w:val="uk-UA"/>
        </w:rPr>
        <w:t xml:space="preserve"> робота безкоштовної платформи </w:t>
      </w:r>
      <w:r w:rsidRPr="00FF0829">
        <w:rPr>
          <w:rFonts w:ascii="Times New Roman" w:hAnsi="Times New Roman" w:cs="Times New Roman"/>
          <w:sz w:val="28"/>
          <w:szCs w:val="28"/>
        </w:rPr>
        <w:t>H</w:t>
      </w:r>
      <w:r>
        <w:rPr>
          <w:rFonts w:ascii="Times New Roman" w:hAnsi="Times New Roman" w:cs="Times New Roman"/>
          <w:sz w:val="28"/>
          <w:szCs w:val="28"/>
          <w:lang w:val="uk-UA"/>
        </w:rPr>
        <w:t>З</w:t>
      </w:r>
      <w:r w:rsidR="00563736">
        <w:rPr>
          <w:rFonts w:ascii="Times New Roman" w:hAnsi="Times New Roman" w:cs="Times New Roman"/>
          <w:sz w:val="28"/>
          <w:szCs w:val="28"/>
          <w:lang w:val="uk-UA"/>
        </w:rPr>
        <w:t xml:space="preserve">, </w:t>
      </w:r>
      <w:r w:rsidRPr="00FF0829">
        <w:rPr>
          <w:rFonts w:ascii="Times New Roman" w:hAnsi="Times New Roman" w:cs="Times New Roman"/>
          <w:sz w:val="28"/>
          <w:szCs w:val="28"/>
          <w:lang w:val="uk-UA"/>
        </w:rPr>
        <w:t>проведення он-лайн уроків за допомогою серв</w:t>
      </w:r>
      <w:r w:rsidR="00563736">
        <w:rPr>
          <w:rFonts w:ascii="Times New Roman" w:hAnsi="Times New Roman" w:cs="Times New Roman"/>
          <w:sz w:val="28"/>
          <w:szCs w:val="28"/>
          <w:lang w:val="uk-UA"/>
        </w:rPr>
        <w:t>ісів:</w:t>
      </w:r>
      <w:r w:rsidR="00563736" w:rsidRPr="00563736">
        <w:rPr>
          <w:rFonts w:ascii="Times New Roman" w:hAnsi="Times New Roman" w:cs="Times New Roman"/>
          <w:sz w:val="28"/>
          <w:szCs w:val="28"/>
          <w:lang w:val="uk-UA"/>
        </w:rPr>
        <w:t xml:space="preserve">   </w:t>
      </w:r>
      <w:proofErr w:type="spellStart"/>
      <w:r w:rsidR="00563736">
        <w:rPr>
          <w:rFonts w:ascii="Times New Roman" w:hAnsi="Times New Roman" w:cs="Times New Roman"/>
          <w:sz w:val="28"/>
          <w:szCs w:val="28"/>
          <w:lang w:val="en-US"/>
        </w:rPr>
        <w:t>ClASSROOM</w:t>
      </w:r>
      <w:proofErr w:type="spellEnd"/>
      <w:r w:rsidR="00563736" w:rsidRPr="00563736">
        <w:rPr>
          <w:rFonts w:ascii="Times New Roman" w:hAnsi="Times New Roman" w:cs="Times New Roman"/>
          <w:sz w:val="28"/>
          <w:szCs w:val="28"/>
          <w:lang w:val="uk-UA"/>
        </w:rPr>
        <w:t xml:space="preserve">  </w:t>
      </w:r>
      <w:r w:rsidRPr="00FF0829">
        <w:rPr>
          <w:rFonts w:ascii="Times New Roman" w:hAnsi="Times New Roman" w:cs="Times New Roman"/>
          <w:sz w:val="28"/>
          <w:szCs w:val="28"/>
          <w:lang w:val="uk-UA"/>
        </w:rPr>
        <w:t xml:space="preserve"> </w:t>
      </w:r>
      <w:r w:rsidRPr="00FF0829">
        <w:rPr>
          <w:rFonts w:ascii="Times New Roman" w:hAnsi="Times New Roman" w:cs="Times New Roman"/>
          <w:sz w:val="28"/>
          <w:szCs w:val="28"/>
        </w:rPr>
        <w:t>ZOOM</w:t>
      </w:r>
      <w:r w:rsidRPr="00FF0829">
        <w:rPr>
          <w:rFonts w:ascii="Times New Roman" w:hAnsi="Times New Roman" w:cs="Times New Roman"/>
          <w:sz w:val="28"/>
          <w:szCs w:val="28"/>
          <w:lang w:val="uk-UA"/>
        </w:rPr>
        <w:t xml:space="preserve">, </w:t>
      </w:r>
      <w:r w:rsidRPr="00FF0829">
        <w:rPr>
          <w:rFonts w:ascii="Times New Roman" w:hAnsi="Times New Roman" w:cs="Times New Roman"/>
          <w:sz w:val="28"/>
          <w:szCs w:val="28"/>
        </w:rPr>
        <w:t>Google</w:t>
      </w:r>
      <w:r w:rsidRPr="00FF0829">
        <w:rPr>
          <w:rFonts w:ascii="Times New Roman" w:hAnsi="Times New Roman" w:cs="Times New Roman"/>
          <w:sz w:val="28"/>
          <w:szCs w:val="28"/>
          <w:lang w:val="uk-UA"/>
        </w:rPr>
        <w:t xml:space="preserve"> </w:t>
      </w:r>
      <w:proofErr w:type="spellStart"/>
      <w:r w:rsidRPr="00FF0829">
        <w:rPr>
          <w:rFonts w:ascii="Times New Roman" w:hAnsi="Times New Roman" w:cs="Times New Roman"/>
          <w:sz w:val="28"/>
          <w:szCs w:val="28"/>
        </w:rPr>
        <w:t>Meet</w:t>
      </w:r>
      <w:proofErr w:type="spellEnd"/>
      <w:r w:rsidRPr="00FF0829">
        <w:rPr>
          <w:rFonts w:ascii="Times New Roman" w:hAnsi="Times New Roman" w:cs="Times New Roman"/>
          <w:sz w:val="28"/>
          <w:szCs w:val="28"/>
          <w:lang w:val="uk-UA"/>
        </w:rPr>
        <w:t xml:space="preserve"> відповідно до розкладу. Адміністрація і педагогічний колектив перебувають у постійному творчому пошуку продуктивних шляхів розв’язання проблеми, нестандартних підходів до організації методичної роботи в ліцеї, є активними учасниками різноманітних конкурсів та семінарів.</w:t>
      </w:r>
    </w:p>
    <w:p w14:paraId="732DA799" w14:textId="19921CCB" w:rsidR="007127C0" w:rsidRDefault="007127C0" w:rsidP="005E5101">
      <w:pPr>
        <w:spacing w:after="0" w:line="240" w:lineRule="auto"/>
        <w:ind w:firstLine="720"/>
        <w:jc w:val="both"/>
        <w:rPr>
          <w:rFonts w:ascii="Times New Roman" w:hAnsi="Times New Roman" w:cs="Times New Roman"/>
          <w:sz w:val="28"/>
          <w:szCs w:val="28"/>
        </w:rPr>
      </w:pPr>
      <w:r w:rsidRPr="005E5101">
        <w:rPr>
          <w:rFonts w:ascii="Times New Roman" w:hAnsi="Times New Roman" w:cs="Times New Roman"/>
          <w:sz w:val="28"/>
          <w:szCs w:val="28"/>
        </w:rPr>
        <w:t xml:space="preserve">У 2023/2024 </w:t>
      </w:r>
      <w:proofErr w:type="spellStart"/>
      <w:r w:rsidRPr="005E5101">
        <w:rPr>
          <w:rFonts w:ascii="Times New Roman" w:hAnsi="Times New Roman" w:cs="Times New Roman"/>
          <w:sz w:val="28"/>
          <w:szCs w:val="28"/>
        </w:rPr>
        <w:t>навчальному</w:t>
      </w:r>
      <w:proofErr w:type="spellEnd"/>
      <w:r w:rsidRPr="005E5101">
        <w:rPr>
          <w:rFonts w:ascii="Times New Roman" w:hAnsi="Times New Roman" w:cs="Times New Roman"/>
          <w:sz w:val="28"/>
          <w:szCs w:val="28"/>
        </w:rPr>
        <w:t xml:space="preserve"> </w:t>
      </w:r>
      <w:proofErr w:type="spellStart"/>
      <w:r w:rsidRPr="005E5101">
        <w:rPr>
          <w:rFonts w:ascii="Times New Roman" w:hAnsi="Times New Roman" w:cs="Times New Roman"/>
          <w:sz w:val="28"/>
          <w:szCs w:val="28"/>
        </w:rPr>
        <w:t>році</w:t>
      </w:r>
      <w:proofErr w:type="spellEnd"/>
      <w:r w:rsidRPr="005E5101">
        <w:rPr>
          <w:rFonts w:ascii="Times New Roman" w:hAnsi="Times New Roman" w:cs="Times New Roman"/>
          <w:sz w:val="28"/>
          <w:szCs w:val="28"/>
        </w:rPr>
        <w:t xml:space="preserve"> </w:t>
      </w:r>
      <w:proofErr w:type="spellStart"/>
      <w:r w:rsidRPr="005E5101">
        <w:rPr>
          <w:rFonts w:ascii="Times New Roman" w:hAnsi="Times New Roman" w:cs="Times New Roman"/>
          <w:sz w:val="28"/>
          <w:szCs w:val="28"/>
        </w:rPr>
        <w:t>під</w:t>
      </w:r>
      <w:proofErr w:type="spellEnd"/>
      <w:r w:rsidRPr="005E5101">
        <w:rPr>
          <w:rFonts w:ascii="Times New Roman" w:hAnsi="Times New Roman" w:cs="Times New Roman"/>
          <w:sz w:val="28"/>
          <w:szCs w:val="28"/>
        </w:rPr>
        <w:t xml:space="preserve"> </w:t>
      </w:r>
      <w:proofErr w:type="spellStart"/>
      <w:r w:rsidRPr="005E5101">
        <w:rPr>
          <w:rFonts w:ascii="Times New Roman" w:hAnsi="Times New Roman" w:cs="Times New Roman"/>
          <w:sz w:val="28"/>
          <w:szCs w:val="28"/>
        </w:rPr>
        <w:t>постійним</w:t>
      </w:r>
      <w:proofErr w:type="spellEnd"/>
      <w:r w:rsidRPr="005E5101">
        <w:rPr>
          <w:rFonts w:ascii="Times New Roman" w:hAnsi="Times New Roman" w:cs="Times New Roman"/>
          <w:sz w:val="28"/>
          <w:szCs w:val="28"/>
        </w:rPr>
        <w:t xml:space="preserve"> контролем </w:t>
      </w:r>
      <w:proofErr w:type="spellStart"/>
      <w:r w:rsidRPr="005E5101">
        <w:rPr>
          <w:rFonts w:ascii="Times New Roman" w:hAnsi="Times New Roman" w:cs="Times New Roman"/>
          <w:sz w:val="28"/>
          <w:szCs w:val="28"/>
        </w:rPr>
        <w:t>адміністрації</w:t>
      </w:r>
      <w:proofErr w:type="spellEnd"/>
      <w:r w:rsidRPr="004D2A19">
        <w:rPr>
          <w:rFonts w:ascii="Times New Roman" w:hAnsi="Times New Roman" w:cs="Times New Roman"/>
          <w:sz w:val="28"/>
          <w:szCs w:val="28"/>
        </w:rPr>
        <w:t xml:space="preserve"> та </w:t>
      </w:r>
      <w:proofErr w:type="spellStart"/>
      <w:r w:rsidRPr="004D2A19">
        <w:rPr>
          <w:rFonts w:ascii="Times New Roman" w:hAnsi="Times New Roman" w:cs="Times New Roman"/>
          <w:sz w:val="28"/>
          <w:szCs w:val="28"/>
        </w:rPr>
        <w:t>класних</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керівників</w:t>
      </w:r>
      <w:proofErr w:type="spellEnd"/>
      <w:r w:rsidRPr="004D2A19">
        <w:rPr>
          <w:rFonts w:ascii="Times New Roman" w:hAnsi="Times New Roman" w:cs="Times New Roman"/>
          <w:sz w:val="28"/>
          <w:szCs w:val="28"/>
        </w:rPr>
        <w:t xml:space="preserve"> закладу </w:t>
      </w:r>
      <w:proofErr w:type="spellStart"/>
      <w:r w:rsidRPr="004D2A19">
        <w:rPr>
          <w:rFonts w:ascii="Times New Roman" w:hAnsi="Times New Roman" w:cs="Times New Roman"/>
          <w:sz w:val="28"/>
          <w:szCs w:val="28"/>
        </w:rPr>
        <w:t>була</w:t>
      </w:r>
      <w:proofErr w:type="spellEnd"/>
      <w:r w:rsidRPr="004D2A19">
        <w:rPr>
          <w:rFonts w:ascii="Times New Roman" w:hAnsi="Times New Roman" w:cs="Times New Roman"/>
          <w:sz w:val="28"/>
          <w:szCs w:val="28"/>
        </w:rPr>
        <w:t xml:space="preserve"> участь </w:t>
      </w:r>
      <w:proofErr w:type="spellStart"/>
      <w:r w:rsidRPr="004D2A19">
        <w:rPr>
          <w:rFonts w:ascii="Times New Roman" w:hAnsi="Times New Roman" w:cs="Times New Roman"/>
          <w:sz w:val="28"/>
          <w:szCs w:val="28"/>
        </w:rPr>
        <w:t>вихованців</w:t>
      </w:r>
      <w:proofErr w:type="spellEnd"/>
      <w:r w:rsidRPr="004D2A19">
        <w:rPr>
          <w:rFonts w:ascii="Times New Roman" w:hAnsi="Times New Roman" w:cs="Times New Roman"/>
          <w:sz w:val="28"/>
          <w:szCs w:val="28"/>
        </w:rPr>
        <w:t xml:space="preserve"> у </w:t>
      </w:r>
      <w:proofErr w:type="spellStart"/>
      <w:r w:rsidRPr="004D2A19">
        <w:rPr>
          <w:rFonts w:ascii="Times New Roman" w:hAnsi="Times New Roman" w:cs="Times New Roman"/>
          <w:sz w:val="28"/>
          <w:szCs w:val="28"/>
        </w:rPr>
        <w:t>дистанційному</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навчанні</w:t>
      </w:r>
      <w:proofErr w:type="spellEnd"/>
      <w:r w:rsidRPr="004D2A19">
        <w:rPr>
          <w:rFonts w:ascii="Times New Roman" w:hAnsi="Times New Roman" w:cs="Times New Roman"/>
          <w:sz w:val="28"/>
          <w:szCs w:val="28"/>
        </w:rPr>
        <w:t xml:space="preserve">. Причини </w:t>
      </w:r>
      <w:proofErr w:type="spellStart"/>
      <w:r w:rsidRPr="004D2A19">
        <w:rPr>
          <w:rFonts w:ascii="Times New Roman" w:hAnsi="Times New Roman" w:cs="Times New Roman"/>
          <w:sz w:val="28"/>
          <w:szCs w:val="28"/>
        </w:rPr>
        <w:t>відсутності</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здобувача</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освіти</w:t>
      </w:r>
      <w:proofErr w:type="spellEnd"/>
      <w:r w:rsidRPr="004D2A19">
        <w:rPr>
          <w:rFonts w:ascii="Times New Roman" w:hAnsi="Times New Roman" w:cs="Times New Roman"/>
          <w:sz w:val="28"/>
          <w:szCs w:val="28"/>
        </w:rPr>
        <w:t xml:space="preserve"> на онлайн</w:t>
      </w:r>
      <w:r>
        <w:rPr>
          <w:rFonts w:ascii="Times New Roman" w:hAnsi="Times New Roman" w:cs="Times New Roman"/>
          <w:sz w:val="28"/>
          <w:szCs w:val="28"/>
          <w:lang w:val="uk-UA"/>
        </w:rPr>
        <w:t>-</w:t>
      </w:r>
      <w:proofErr w:type="spellStart"/>
      <w:r w:rsidRPr="004D2A19">
        <w:rPr>
          <w:rFonts w:ascii="Times New Roman" w:hAnsi="Times New Roman" w:cs="Times New Roman"/>
          <w:sz w:val="28"/>
          <w:szCs w:val="28"/>
        </w:rPr>
        <w:t>заняттях</w:t>
      </w:r>
      <w:proofErr w:type="spellEnd"/>
      <w:r>
        <w:rPr>
          <w:rFonts w:ascii="Times New Roman" w:hAnsi="Times New Roman" w:cs="Times New Roman"/>
          <w:sz w:val="28"/>
          <w:szCs w:val="28"/>
          <w:lang w:val="uk-UA"/>
        </w:rPr>
        <w:t>,</w:t>
      </w:r>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вчасно</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з’ясовувалися</w:t>
      </w:r>
      <w:proofErr w:type="spellEnd"/>
      <w:r w:rsidRPr="004D2A19">
        <w:rPr>
          <w:rFonts w:ascii="Times New Roman" w:hAnsi="Times New Roman" w:cs="Times New Roman"/>
          <w:sz w:val="28"/>
          <w:szCs w:val="28"/>
        </w:rPr>
        <w:t xml:space="preserve"> й </w:t>
      </w:r>
      <w:proofErr w:type="spellStart"/>
      <w:r w:rsidRPr="004D2A19">
        <w:rPr>
          <w:rFonts w:ascii="Times New Roman" w:hAnsi="Times New Roman" w:cs="Times New Roman"/>
          <w:sz w:val="28"/>
          <w:szCs w:val="28"/>
        </w:rPr>
        <w:t>вирішувалися</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класні</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керівники</w:t>
      </w:r>
      <w:proofErr w:type="spellEnd"/>
      <w:r w:rsidRPr="004D2A19">
        <w:rPr>
          <w:rFonts w:ascii="Times New Roman" w:hAnsi="Times New Roman" w:cs="Times New Roman"/>
          <w:sz w:val="28"/>
          <w:szCs w:val="28"/>
        </w:rPr>
        <w:t xml:space="preserve"> залучали до </w:t>
      </w:r>
      <w:proofErr w:type="spellStart"/>
      <w:r w:rsidRPr="004D2A19">
        <w:rPr>
          <w:rFonts w:ascii="Times New Roman" w:hAnsi="Times New Roman" w:cs="Times New Roman"/>
          <w:sz w:val="28"/>
          <w:szCs w:val="28"/>
        </w:rPr>
        <w:t>вирішення</w:t>
      </w:r>
      <w:proofErr w:type="spellEnd"/>
      <w:r w:rsidRPr="004D2A19">
        <w:rPr>
          <w:rFonts w:ascii="Times New Roman" w:hAnsi="Times New Roman" w:cs="Times New Roman"/>
          <w:sz w:val="28"/>
          <w:szCs w:val="28"/>
        </w:rPr>
        <w:t xml:space="preserve"> проблем </w:t>
      </w:r>
      <w:proofErr w:type="spellStart"/>
      <w:r w:rsidRPr="004D2A19">
        <w:rPr>
          <w:rFonts w:ascii="Times New Roman" w:hAnsi="Times New Roman" w:cs="Times New Roman"/>
          <w:sz w:val="28"/>
          <w:szCs w:val="28"/>
        </w:rPr>
        <w:t>батьків</w:t>
      </w:r>
      <w:proofErr w:type="spellEnd"/>
      <w:r w:rsidRPr="004D2A19">
        <w:rPr>
          <w:rFonts w:ascii="Times New Roman" w:hAnsi="Times New Roman" w:cs="Times New Roman"/>
          <w:sz w:val="28"/>
          <w:szCs w:val="28"/>
        </w:rPr>
        <w:t xml:space="preserve"> як </w:t>
      </w:r>
      <w:proofErr w:type="spellStart"/>
      <w:r w:rsidRPr="004D2A19">
        <w:rPr>
          <w:rFonts w:ascii="Times New Roman" w:hAnsi="Times New Roman" w:cs="Times New Roman"/>
          <w:sz w:val="28"/>
          <w:szCs w:val="28"/>
        </w:rPr>
        <w:t>учасників</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освітнього</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процесу</w:t>
      </w:r>
      <w:proofErr w:type="spellEnd"/>
      <w:r w:rsidRPr="004D2A19">
        <w:rPr>
          <w:rFonts w:ascii="Times New Roman" w:hAnsi="Times New Roman" w:cs="Times New Roman"/>
          <w:sz w:val="28"/>
          <w:szCs w:val="28"/>
        </w:rPr>
        <w:t xml:space="preserve">. Але </w:t>
      </w:r>
      <w:proofErr w:type="spellStart"/>
      <w:r w:rsidRPr="004D2A19">
        <w:rPr>
          <w:rFonts w:ascii="Times New Roman" w:hAnsi="Times New Roman" w:cs="Times New Roman"/>
          <w:sz w:val="28"/>
          <w:szCs w:val="28"/>
        </w:rPr>
        <w:t>частина</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учнів</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зокрема</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це</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стосується</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окремих</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ліцеїстів</w:t>
      </w:r>
      <w:proofErr w:type="spellEnd"/>
      <w:r w:rsidRPr="004D2A19">
        <w:rPr>
          <w:rFonts w:ascii="Times New Roman" w:hAnsi="Times New Roman" w:cs="Times New Roman"/>
          <w:sz w:val="28"/>
          <w:szCs w:val="28"/>
        </w:rPr>
        <w:t xml:space="preserve"> 5, 6,</w:t>
      </w:r>
      <w:r>
        <w:rPr>
          <w:rFonts w:ascii="Times New Roman" w:hAnsi="Times New Roman" w:cs="Times New Roman"/>
          <w:sz w:val="28"/>
          <w:szCs w:val="28"/>
          <w:lang w:val="uk-UA"/>
        </w:rPr>
        <w:t>7,</w:t>
      </w:r>
      <w:r w:rsidRPr="004D2A19">
        <w:rPr>
          <w:rFonts w:ascii="Times New Roman" w:hAnsi="Times New Roman" w:cs="Times New Roman"/>
          <w:sz w:val="28"/>
          <w:szCs w:val="28"/>
        </w:rPr>
        <w:t xml:space="preserve"> 8, 10, 11 </w:t>
      </w:r>
      <w:proofErr w:type="spellStart"/>
      <w:r w:rsidRPr="004D2A19">
        <w:rPr>
          <w:rFonts w:ascii="Times New Roman" w:hAnsi="Times New Roman" w:cs="Times New Roman"/>
          <w:sz w:val="28"/>
          <w:szCs w:val="28"/>
        </w:rPr>
        <w:t>класів</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ухилялася</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від</w:t>
      </w:r>
      <w:proofErr w:type="spellEnd"/>
      <w:r w:rsidRPr="004D2A19">
        <w:rPr>
          <w:rFonts w:ascii="Times New Roman" w:hAnsi="Times New Roman" w:cs="Times New Roman"/>
          <w:sz w:val="28"/>
          <w:szCs w:val="28"/>
        </w:rPr>
        <w:t xml:space="preserve"> занять та </w:t>
      </w:r>
      <w:proofErr w:type="spellStart"/>
      <w:r w:rsidRPr="004D2A19">
        <w:rPr>
          <w:rFonts w:ascii="Times New Roman" w:hAnsi="Times New Roman" w:cs="Times New Roman"/>
          <w:sz w:val="28"/>
          <w:szCs w:val="28"/>
        </w:rPr>
        <w:t>виконання</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завдань</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що</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пояснюються</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низькою</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мотивацією</w:t>
      </w:r>
      <w:proofErr w:type="spellEnd"/>
      <w:r w:rsidRPr="004D2A19">
        <w:rPr>
          <w:rFonts w:ascii="Times New Roman" w:hAnsi="Times New Roman" w:cs="Times New Roman"/>
          <w:sz w:val="28"/>
          <w:szCs w:val="28"/>
        </w:rPr>
        <w:t xml:space="preserve"> до </w:t>
      </w:r>
      <w:proofErr w:type="spellStart"/>
      <w:r w:rsidRPr="004D2A19">
        <w:rPr>
          <w:rFonts w:ascii="Times New Roman" w:hAnsi="Times New Roman" w:cs="Times New Roman"/>
          <w:sz w:val="28"/>
          <w:szCs w:val="28"/>
        </w:rPr>
        <w:t>навчання</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слабким</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або</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взагалі</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відсутнім</w:t>
      </w:r>
      <w:proofErr w:type="spellEnd"/>
      <w:r w:rsidRPr="004D2A19">
        <w:rPr>
          <w:rFonts w:ascii="Times New Roman" w:hAnsi="Times New Roman" w:cs="Times New Roman"/>
          <w:sz w:val="28"/>
          <w:szCs w:val="28"/>
        </w:rPr>
        <w:t xml:space="preserve"> контролем з боку </w:t>
      </w:r>
      <w:proofErr w:type="spellStart"/>
      <w:r w:rsidRPr="004D2A19">
        <w:rPr>
          <w:rFonts w:ascii="Times New Roman" w:hAnsi="Times New Roman" w:cs="Times New Roman"/>
          <w:sz w:val="28"/>
          <w:szCs w:val="28"/>
        </w:rPr>
        <w:t>батьків</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Також</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це</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показник</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недостатньої</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індивідуальної</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роботи</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класних</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керівників</w:t>
      </w:r>
      <w:proofErr w:type="spellEnd"/>
      <w:r w:rsidRPr="004D2A19">
        <w:rPr>
          <w:rFonts w:ascii="Times New Roman" w:hAnsi="Times New Roman" w:cs="Times New Roman"/>
          <w:sz w:val="28"/>
          <w:szCs w:val="28"/>
        </w:rPr>
        <w:t xml:space="preserve"> з </w:t>
      </w:r>
      <w:proofErr w:type="spellStart"/>
      <w:r w:rsidRPr="004D2A19">
        <w:rPr>
          <w:rFonts w:ascii="Times New Roman" w:hAnsi="Times New Roman" w:cs="Times New Roman"/>
          <w:sz w:val="28"/>
          <w:szCs w:val="28"/>
        </w:rPr>
        <w:t>учнями</w:t>
      </w:r>
      <w:proofErr w:type="spellEnd"/>
      <w:r w:rsidRPr="004D2A19">
        <w:rPr>
          <w:rFonts w:ascii="Times New Roman" w:hAnsi="Times New Roman" w:cs="Times New Roman"/>
          <w:sz w:val="28"/>
          <w:szCs w:val="28"/>
        </w:rPr>
        <w:t xml:space="preserve"> та </w:t>
      </w:r>
      <w:proofErr w:type="spellStart"/>
      <w:r w:rsidRPr="004D2A19">
        <w:rPr>
          <w:rFonts w:ascii="Times New Roman" w:hAnsi="Times New Roman" w:cs="Times New Roman"/>
          <w:sz w:val="28"/>
          <w:szCs w:val="28"/>
        </w:rPr>
        <w:t>їх</w:t>
      </w:r>
      <w:proofErr w:type="spellEnd"/>
      <w:r w:rsidRPr="004D2A19">
        <w:rPr>
          <w:rFonts w:ascii="Times New Roman" w:hAnsi="Times New Roman" w:cs="Times New Roman"/>
          <w:sz w:val="28"/>
          <w:szCs w:val="28"/>
        </w:rPr>
        <w:t xml:space="preserve"> батьками. </w:t>
      </w:r>
      <w:proofErr w:type="spellStart"/>
      <w:r w:rsidRPr="004D2A19">
        <w:rPr>
          <w:rFonts w:ascii="Times New Roman" w:hAnsi="Times New Roman" w:cs="Times New Roman"/>
          <w:sz w:val="28"/>
          <w:szCs w:val="28"/>
        </w:rPr>
        <w:t>Військовий</w:t>
      </w:r>
      <w:proofErr w:type="spellEnd"/>
      <w:r w:rsidRPr="004D2A19">
        <w:rPr>
          <w:rFonts w:ascii="Times New Roman" w:hAnsi="Times New Roman" w:cs="Times New Roman"/>
          <w:sz w:val="28"/>
          <w:szCs w:val="28"/>
        </w:rPr>
        <w:t xml:space="preserve"> час </w:t>
      </w:r>
      <w:proofErr w:type="spellStart"/>
      <w:r w:rsidRPr="004D2A19">
        <w:rPr>
          <w:rFonts w:ascii="Times New Roman" w:hAnsi="Times New Roman" w:cs="Times New Roman"/>
          <w:sz w:val="28"/>
          <w:szCs w:val="28"/>
        </w:rPr>
        <w:t>змусив</w:t>
      </w:r>
      <w:proofErr w:type="spellEnd"/>
      <w:r w:rsidRPr="004D2A19">
        <w:rPr>
          <w:rFonts w:ascii="Times New Roman" w:hAnsi="Times New Roman" w:cs="Times New Roman"/>
          <w:sz w:val="28"/>
          <w:szCs w:val="28"/>
        </w:rPr>
        <w:t xml:space="preserve"> наш заклад </w:t>
      </w:r>
      <w:proofErr w:type="spellStart"/>
      <w:r w:rsidRPr="004D2A19">
        <w:rPr>
          <w:rFonts w:ascii="Times New Roman" w:hAnsi="Times New Roman" w:cs="Times New Roman"/>
          <w:sz w:val="28"/>
          <w:szCs w:val="28"/>
        </w:rPr>
        <w:t>працювати</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дистанційно</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Сьогодні</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всі</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вчителі</w:t>
      </w:r>
      <w:proofErr w:type="spellEnd"/>
      <w:r w:rsidRPr="004D2A19">
        <w:rPr>
          <w:rFonts w:ascii="Times New Roman" w:hAnsi="Times New Roman" w:cs="Times New Roman"/>
          <w:sz w:val="28"/>
          <w:szCs w:val="28"/>
        </w:rPr>
        <w:t xml:space="preserve"> та </w:t>
      </w:r>
      <w:proofErr w:type="spellStart"/>
      <w:r w:rsidRPr="004D2A19">
        <w:rPr>
          <w:rFonts w:ascii="Times New Roman" w:hAnsi="Times New Roman" w:cs="Times New Roman"/>
          <w:sz w:val="28"/>
          <w:szCs w:val="28"/>
        </w:rPr>
        <w:t>діти</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розуміють</w:t>
      </w:r>
      <w:proofErr w:type="spellEnd"/>
      <w:r w:rsidRPr="004D2A19">
        <w:rPr>
          <w:rFonts w:ascii="Times New Roman" w:hAnsi="Times New Roman" w:cs="Times New Roman"/>
          <w:sz w:val="28"/>
          <w:szCs w:val="28"/>
        </w:rPr>
        <w:t xml:space="preserve">, як </w:t>
      </w:r>
      <w:proofErr w:type="spellStart"/>
      <w:r w:rsidRPr="004D2A19">
        <w:rPr>
          <w:rFonts w:ascii="Times New Roman" w:hAnsi="Times New Roman" w:cs="Times New Roman"/>
          <w:sz w:val="28"/>
          <w:szCs w:val="28"/>
        </w:rPr>
        <w:t>це</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відбувається</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Педагогічні</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працівники</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намагалися</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робити</w:t>
      </w:r>
      <w:proofErr w:type="spellEnd"/>
      <w:r w:rsidRPr="004D2A19">
        <w:rPr>
          <w:rFonts w:ascii="Times New Roman" w:hAnsi="Times New Roman" w:cs="Times New Roman"/>
          <w:sz w:val="28"/>
          <w:szCs w:val="28"/>
        </w:rPr>
        <w:t xml:space="preserve"> все </w:t>
      </w:r>
      <w:proofErr w:type="spellStart"/>
      <w:r w:rsidRPr="004D2A19">
        <w:rPr>
          <w:rFonts w:ascii="Times New Roman" w:hAnsi="Times New Roman" w:cs="Times New Roman"/>
          <w:sz w:val="28"/>
          <w:szCs w:val="28"/>
        </w:rPr>
        <w:t>можливе</w:t>
      </w:r>
      <w:proofErr w:type="spellEnd"/>
      <w:r w:rsidRPr="004D2A19">
        <w:rPr>
          <w:rFonts w:ascii="Times New Roman" w:hAnsi="Times New Roman" w:cs="Times New Roman"/>
          <w:sz w:val="28"/>
          <w:szCs w:val="28"/>
        </w:rPr>
        <w:t xml:space="preserve"> для </w:t>
      </w:r>
      <w:proofErr w:type="spellStart"/>
      <w:r w:rsidRPr="004D2A19">
        <w:rPr>
          <w:rFonts w:ascii="Times New Roman" w:hAnsi="Times New Roman" w:cs="Times New Roman"/>
          <w:sz w:val="28"/>
          <w:szCs w:val="28"/>
        </w:rPr>
        <w:t>забезпечення</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процесу</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навчання</w:t>
      </w:r>
      <w:proofErr w:type="spellEnd"/>
      <w:r w:rsidRPr="004D2A19">
        <w:rPr>
          <w:rFonts w:ascii="Times New Roman" w:hAnsi="Times New Roman" w:cs="Times New Roman"/>
          <w:sz w:val="28"/>
          <w:szCs w:val="28"/>
        </w:rPr>
        <w:t xml:space="preserve">. Не у </w:t>
      </w:r>
      <w:proofErr w:type="spellStart"/>
      <w:r w:rsidRPr="004D2A19">
        <w:rPr>
          <w:rFonts w:ascii="Times New Roman" w:hAnsi="Times New Roman" w:cs="Times New Roman"/>
          <w:sz w:val="28"/>
          <w:szCs w:val="28"/>
        </w:rPr>
        <w:t>всіх</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дітей</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була</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змога</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виходити</w:t>
      </w:r>
      <w:proofErr w:type="spellEnd"/>
      <w:r w:rsidRPr="004D2A19">
        <w:rPr>
          <w:rFonts w:ascii="Times New Roman" w:hAnsi="Times New Roman" w:cs="Times New Roman"/>
          <w:sz w:val="28"/>
          <w:szCs w:val="28"/>
        </w:rPr>
        <w:t xml:space="preserve"> на </w:t>
      </w:r>
      <w:proofErr w:type="spellStart"/>
      <w:r w:rsidRPr="004D2A19">
        <w:rPr>
          <w:rFonts w:ascii="Times New Roman" w:hAnsi="Times New Roman" w:cs="Times New Roman"/>
          <w:sz w:val="28"/>
          <w:szCs w:val="28"/>
        </w:rPr>
        <w:t>зв’язок</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Воєнний</w:t>
      </w:r>
      <w:proofErr w:type="spellEnd"/>
      <w:r w:rsidRPr="004D2A19">
        <w:rPr>
          <w:rFonts w:ascii="Times New Roman" w:hAnsi="Times New Roman" w:cs="Times New Roman"/>
          <w:sz w:val="28"/>
          <w:szCs w:val="28"/>
        </w:rPr>
        <w:t xml:space="preserve"> стан </w:t>
      </w:r>
      <w:proofErr w:type="spellStart"/>
      <w:r w:rsidRPr="004D2A19">
        <w:rPr>
          <w:rFonts w:ascii="Times New Roman" w:hAnsi="Times New Roman" w:cs="Times New Roman"/>
          <w:sz w:val="28"/>
          <w:szCs w:val="28"/>
        </w:rPr>
        <w:t>вніс</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свої</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корективи</w:t>
      </w:r>
      <w:proofErr w:type="spellEnd"/>
      <w:r w:rsidRPr="004D2A19">
        <w:rPr>
          <w:rFonts w:ascii="Times New Roman" w:hAnsi="Times New Roman" w:cs="Times New Roman"/>
          <w:sz w:val="28"/>
          <w:szCs w:val="28"/>
        </w:rPr>
        <w:t xml:space="preserve"> в наше </w:t>
      </w:r>
      <w:proofErr w:type="spellStart"/>
      <w:r w:rsidRPr="004D2A19">
        <w:rPr>
          <w:rFonts w:ascii="Times New Roman" w:hAnsi="Times New Roman" w:cs="Times New Roman"/>
          <w:sz w:val="28"/>
          <w:szCs w:val="28"/>
        </w:rPr>
        <w:t>життя</w:t>
      </w:r>
      <w:proofErr w:type="spellEnd"/>
      <w:r w:rsidRPr="004D2A19">
        <w:rPr>
          <w:rFonts w:ascii="Times New Roman" w:hAnsi="Times New Roman" w:cs="Times New Roman"/>
          <w:sz w:val="28"/>
          <w:szCs w:val="28"/>
        </w:rPr>
        <w:t xml:space="preserve">, але, </w:t>
      </w:r>
      <w:proofErr w:type="spellStart"/>
      <w:r w:rsidRPr="004D2A19">
        <w:rPr>
          <w:rFonts w:ascii="Times New Roman" w:hAnsi="Times New Roman" w:cs="Times New Roman"/>
          <w:sz w:val="28"/>
          <w:szCs w:val="28"/>
        </w:rPr>
        <w:t>завдячуючи</w:t>
      </w:r>
      <w:proofErr w:type="spellEnd"/>
      <w:r w:rsidRPr="004D2A19">
        <w:rPr>
          <w:rFonts w:ascii="Times New Roman" w:hAnsi="Times New Roman" w:cs="Times New Roman"/>
          <w:sz w:val="28"/>
          <w:szCs w:val="28"/>
        </w:rPr>
        <w:t xml:space="preserve"> педагогам, </w:t>
      </w:r>
      <w:proofErr w:type="spellStart"/>
      <w:r>
        <w:rPr>
          <w:rFonts w:ascii="Times New Roman" w:hAnsi="Times New Roman" w:cs="Times New Roman"/>
          <w:sz w:val="28"/>
          <w:szCs w:val="28"/>
          <w:lang w:val="uk-UA"/>
        </w:rPr>
        <w:t>навчальн</w:t>
      </w:r>
      <w:r w:rsidRPr="004D2A19">
        <w:rPr>
          <w:rFonts w:ascii="Times New Roman" w:hAnsi="Times New Roman" w:cs="Times New Roman"/>
          <w:sz w:val="28"/>
          <w:szCs w:val="28"/>
        </w:rPr>
        <w:t>ий</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процес</w:t>
      </w:r>
      <w:proofErr w:type="spellEnd"/>
      <w:r w:rsidRPr="004D2A19">
        <w:rPr>
          <w:rFonts w:ascii="Times New Roman" w:hAnsi="Times New Roman" w:cs="Times New Roman"/>
          <w:sz w:val="28"/>
          <w:szCs w:val="28"/>
        </w:rPr>
        <w:t xml:space="preserve"> не </w:t>
      </w:r>
      <w:proofErr w:type="spellStart"/>
      <w:r w:rsidRPr="004D2A19">
        <w:rPr>
          <w:rFonts w:ascii="Times New Roman" w:hAnsi="Times New Roman" w:cs="Times New Roman"/>
          <w:sz w:val="28"/>
          <w:szCs w:val="28"/>
        </w:rPr>
        <w:t>зупинявся</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ні</w:t>
      </w:r>
      <w:proofErr w:type="spellEnd"/>
      <w:r w:rsidRPr="004D2A19">
        <w:rPr>
          <w:rFonts w:ascii="Times New Roman" w:hAnsi="Times New Roman" w:cs="Times New Roman"/>
          <w:sz w:val="28"/>
          <w:szCs w:val="28"/>
        </w:rPr>
        <w:t xml:space="preserve"> на </w:t>
      </w:r>
      <w:proofErr w:type="spellStart"/>
      <w:r w:rsidRPr="004D2A19">
        <w:rPr>
          <w:rFonts w:ascii="Times New Roman" w:hAnsi="Times New Roman" w:cs="Times New Roman"/>
          <w:sz w:val="28"/>
          <w:szCs w:val="28"/>
        </w:rPr>
        <w:t>мить</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Працювати</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дистанційно</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важко</w:t>
      </w:r>
      <w:proofErr w:type="spellEnd"/>
      <w:r w:rsidRPr="004D2A19">
        <w:rPr>
          <w:rFonts w:ascii="Times New Roman" w:hAnsi="Times New Roman" w:cs="Times New Roman"/>
          <w:sz w:val="28"/>
          <w:szCs w:val="28"/>
        </w:rPr>
        <w:t xml:space="preserve">, особливо для </w:t>
      </w:r>
      <w:proofErr w:type="spellStart"/>
      <w:r w:rsidRPr="004D2A19">
        <w:rPr>
          <w:rFonts w:ascii="Times New Roman" w:hAnsi="Times New Roman" w:cs="Times New Roman"/>
          <w:sz w:val="28"/>
          <w:szCs w:val="28"/>
        </w:rPr>
        <w:t>початкової</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школи</w:t>
      </w:r>
      <w:proofErr w:type="spellEnd"/>
      <w:r w:rsidRPr="004D2A19">
        <w:rPr>
          <w:rFonts w:ascii="Times New Roman" w:hAnsi="Times New Roman" w:cs="Times New Roman"/>
          <w:sz w:val="28"/>
          <w:szCs w:val="28"/>
        </w:rPr>
        <w:t xml:space="preserve">, де </w:t>
      </w:r>
      <w:proofErr w:type="spellStart"/>
      <w:r w:rsidRPr="004D2A19">
        <w:rPr>
          <w:rFonts w:ascii="Times New Roman" w:hAnsi="Times New Roman" w:cs="Times New Roman"/>
          <w:sz w:val="28"/>
          <w:szCs w:val="28"/>
        </w:rPr>
        <w:t>діти</w:t>
      </w:r>
      <w:proofErr w:type="spellEnd"/>
      <w:r w:rsidRPr="004D2A19">
        <w:rPr>
          <w:rFonts w:ascii="Times New Roman" w:hAnsi="Times New Roman" w:cs="Times New Roman"/>
          <w:sz w:val="28"/>
          <w:szCs w:val="28"/>
        </w:rPr>
        <w:t xml:space="preserve"> не </w:t>
      </w:r>
      <w:proofErr w:type="spellStart"/>
      <w:r w:rsidRPr="004D2A19">
        <w:rPr>
          <w:rFonts w:ascii="Times New Roman" w:hAnsi="Times New Roman" w:cs="Times New Roman"/>
          <w:sz w:val="28"/>
          <w:szCs w:val="28"/>
        </w:rPr>
        <w:t>завжди</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ще</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вміють</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користуватися</w:t>
      </w:r>
      <w:proofErr w:type="spellEnd"/>
      <w:r w:rsidRPr="004D2A19">
        <w:rPr>
          <w:rFonts w:ascii="Times New Roman" w:hAnsi="Times New Roman" w:cs="Times New Roman"/>
          <w:sz w:val="28"/>
          <w:szCs w:val="28"/>
        </w:rPr>
        <w:t xml:space="preserve"> гаджетами. Тут на </w:t>
      </w:r>
      <w:proofErr w:type="spellStart"/>
      <w:r w:rsidRPr="004D2A19">
        <w:rPr>
          <w:rFonts w:ascii="Times New Roman" w:hAnsi="Times New Roman" w:cs="Times New Roman"/>
          <w:sz w:val="28"/>
          <w:szCs w:val="28"/>
        </w:rPr>
        <w:t>допомогу</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прийшли</w:t>
      </w:r>
      <w:proofErr w:type="spellEnd"/>
      <w:r w:rsidRPr="004D2A19">
        <w:rPr>
          <w:rFonts w:ascii="Times New Roman" w:hAnsi="Times New Roman" w:cs="Times New Roman"/>
          <w:sz w:val="28"/>
          <w:szCs w:val="28"/>
        </w:rPr>
        <w:t xml:space="preserve"> батьки, </w:t>
      </w:r>
      <w:proofErr w:type="spellStart"/>
      <w:r w:rsidRPr="004D2A19">
        <w:rPr>
          <w:rFonts w:ascii="Times New Roman" w:hAnsi="Times New Roman" w:cs="Times New Roman"/>
          <w:sz w:val="28"/>
          <w:szCs w:val="28"/>
        </w:rPr>
        <w:t>які</w:t>
      </w:r>
      <w:proofErr w:type="spellEnd"/>
      <w:r w:rsidRPr="004D2A19">
        <w:rPr>
          <w:rFonts w:ascii="Times New Roman" w:hAnsi="Times New Roman" w:cs="Times New Roman"/>
          <w:sz w:val="28"/>
          <w:szCs w:val="28"/>
        </w:rPr>
        <w:t xml:space="preserve"> стали </w:t>
      </w:r>
      <w:proofErr w:type="spellStart"/>
      <w:r w:rsidRPr="004D2A19">
        <w:rPr>
          <w:rFonts w:ascii="Times New Roman" w:hAnsi="Times New Roman" w:cs="Times New Roman"/>
          <w:sz w:val="28"/>
          <w:szCs w:val="28"/>
        </w:rPr>
        <w:t>помічниками</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вчителям</w:t>
      </w:r>
      <w:proofErr w:type="spellEnd"/>
      <w:r w:rsidRPr="004D2A19">
        <w:rPr>
          <w:rFonts w:ascii="Times New Roman" w:hAnsi="Times New Roman" w:cs="Times New Roman"/>
          <w:sz w:val="28"/>
          <w:szCs w:val="28"/>
        </w:rPr>
        <w:t xml:space="preserve"> і </w:t>
      </w:r>
      <w:proofErr w:type="spellStart"/>
      <w:r w:rsidRPr="004D2A19">
        <w:rPr>
          <w:rFonts w:ascii="Times New Roman" w:hAnsi="Times New Roman" w:cs="Times New Roman"/>
          <w:sz w:val="28"/>
          <w:szCs w:val="28"/>
        </w:rPr>
        <w:t>своїм</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дітям</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впершу</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чергу</w:t>
      </w:r>
      <w:proofErr w:type="spellEnd"/>
      <w:r w:rsidRPr="004D2A19">
        <w:rPr>
          <w:rFonts w:ascii="Times New Roman" w:hAnsi="Times New Roman" w:cs="Times New Roman"/>
          <w:sz w:val="28"/>
          <w:szCs w:val="28"/>
        </w:rPr>
        <w:t xml:space="preserve">. Педагоги закладу у </w:t>
      </w:r>
      <w:proofErr w:type="spellStart"/>
      <w:r w:rsidRPr="004D2A19">
        <w:rPr>
          <w:rFonts w:ascii="Times New Roman" w:hAnsi="Times New Roman" w:cs="Times New Roman"/>
          <w:sz w:val="28"/>
          <w:szCs w:val="28"/>
        </w:rPr>
        <w:t>співпраці</w:t>
      </w:r>
      <w:proofErr w:type="spellEnd"/>
      <w:r w:rsidRPr="004D2A19">
        <w:rPr>
          <w:rFonts w:ascii="Times New Roman" w:hAnsi="Times New Roman" w:cs="Times New Roman"/>
          <w:sz w:val="28"/>
          <w:szCs w:val="28"/>
        </w:rPr>
        <w:t xml:space="preserve"> з </w:t>
      </w:r>
      <w:proofErr w:type="spellStart"/>
      <w:r w:rsidRPr="004D2A19">
        <w:rPr>
          <w:rFonts w:ascii="Times New Roman" w:hAnsi="Times New Roman" w:cs="Times New Roman"/>
          <w:sz w:val="28"/>
          <w:szCs w:val="28"/>
        </w:rPr>
        <w:t>адміністрацією</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створювали</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всі</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умови</w:t>
      </w:r>
      <w:proofErr w:type="spellEnd"/>
      <w:r w:rsidRPr="004D2A19">
        <w:rPr>
          <w:rFonts w:ascii="Times New Roman" w:hAnsi="Times New Roman" w:cs="Times New Roman"/>
          <w:sz w:val="28"/>
          <w:szCs w:val="28"/>
        </w:rPr>
        <w:t xml:space="preserve"> для того, </w:t>
      </w:r>
      <w:proofErr w:type="spellStart"/>
      <w:r w:rsidRPr="004D2A19">
        <w:rPr>
          <w:rFonts w:ascii="Times New Roman" w:hAnsi="Times New Roman" w:cs="Times New Roman"/>
          <w:sz w:val="28"/>
          <w:szCs w:val="28"/>
        </w:rPr>
        <w:t>щоб</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дистанційне</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навчання</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було</w:t>
      </w:r>
      <w:proofErr w:type="spellEnd"/>
      <w:r w:rsidRPr="004D2A19">
        <w:rPr>
          <w:rFonts w:ascii="Times New Roman" w:hAnsi="Times New Roman" w:cs="Times New Roman"/>
          <w:sz w:val="28"/>
          <w:szCs w:val="28"/>
        </w:rPr>
        <w:t xml:space="preserve"> максимально </w:t>
      </w:r>
      <w:proofErr w:type="spellStart"/>
      <w:r w:rsidRPr="004D2A19">
        <w:rPr>
          <w:rFonts w:ascii="Times New Roman" w:hAnsi="Times New Roman" w:cs="Times New Roman"/>
          <w:sz w:val="28"/>
          <w:szCs w:val="28"/>
        </w:rPr>
        <w:t>ефективним</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Бо</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позитивний</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бік</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технологій</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дистанційного</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навчання</w:t>
      </w:r>
      <w:proofErr w:type="spellEnd"/>
      <w:r w:rsidRPr="004D2A19">
        <w:rPr>
          <w:rFonts w:ascii="Times New Roman" w:hAnsi="Times New Roman" w:cs="Times New Roman"/>
          <w:sz w:val="28"/>
          <w:szCs w:val="28"/>
        </w:rPr>
        <w:t xml:space="preserve"> – </w:t>
      </w:r>
      <w:proofErr w:type="spellStart"/>
      <w:r w:rsidRPr="004D2A19">
        <w:rPr>
          <w:rFonts w:ascii="Times New Roman" w:hAnsi="Times New Roman" w:cs="Times New Roman"/>
          <w:sz w:val="28"/>
          <w:szCs w:val="28"/>
        </w:rPr>
        <w:t>можливість</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навчатися</w:t>
      </w:r>
      <w:proofErr w:type="spellEnd"/>
      <w:r w:rsidRPr="004D2A19">
        <w:rPr>
          <w:rFonts w:ascii="Times New Roman" w:hAnsi="Times New Roman" w:cs="Times New Roman"/>
          <w:sz w:val="28"/>
          <w:szCs w:val="28"/>
        </w:rPr>
        <w:t xml:space="preserve"> попри </w:t>
      </w:r>
      <w:proofErr w:type="spellStart"/>
      <w:r w:rsidRPr="004D2A19">
        <w:rPr>
          <w:rFonts w:ascii="Times New Roman" w:hAnsi="Times New Roman" w:cs="Times New Roman"/>
          <w:sz w:val="28"/>
          <w:szCs w:val="28"/>
        </w:rPr>
        <w:t>різні</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обставини</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Мінуси</w:t>
      </w:r>
      <w:proofErr w:type="spellEnd"/>
      <w:r w:rsidRPr="004D2A19">
        <w:rPr>
          <w:rFonts w:ascii="Times New Roman" w:hAnsi="Times New Roman" w:cs="Times New Roman"/>
          <w:sz w:val="28"/>
          <w:szCs w:val="28"/>
        </w:rPr>
        <w:t xml:space="preserve"> </w:t>
      </w:r>
      <w:r>
        <w:rPr>
          <w:rFonts w:ascii="Times New Roman" w:hAnsi="Times New Roman" w:cs="Times New Roman"/>
          <w:sz w:val="28"/>
          <w:szCs w:val="28"/>
          <w:lang w:val="uk-UA"/>
        </w:rPr>
        <w:t>-</w:t>
      </w:r>
      <w:r w:rsidRPr="004D2A19">
        <w:rPr>
          <w:rFonts w:ascii="Times New Roman" w:hAnsi="Times New Roman" w:cs="Times New Roman"/>
          <w:sz w:val="28"/>
          <w:szCs w:val="28"/>
        </w:rPr>
        <w:t xml:space="preserve">  </w:t>
      </w:r>
      <w:r w:rsidR="005E5101">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proofErr w:type="spellStart"/>
      <w:r w:rsidRPr="004D2A19">
        <w:rPr>
          <w:rFonts w:ascii="Times New Roman" w:hAnsi="Times New Roman" w:cs="Times New Roman"/>
          <w:sz w:val="28"/>
          <w:szCs w:val="28"/>
        </w:rPr>
        <w:t>аклад</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має</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недостатнє</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технічне</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забезпечення</w:t>
      </w:r>
      <w:proofErr w:type="spellEnd"/>
      <w:r w:rsidRPr="004D2A19">
        <w:rPr>
          <w:rFonts w:ascii="Times New Roman" w:hAnsi="Times New Roman" w:cs="Times New Roman"/>
          <w:sz w:val="28"/>
          <w:szCs w:val="28"/>
        </w:rPr>
        <w:t xml:space="preserve"> для </w:t>
      </w:r>
      <w:proofErr w:type="spellStart"/>
      <w:r w:rsidRPr="004D2A19">
        <w:rPr>
          <w:rFonts w:ascii="Times New Roman" w:hAnsi="Times New Roman" w:cs="Times New Roman"/>
          <w:sz w:val="28"/>
          <w:szCs w:val="28"/>
        </w:rPr>
        <w:t>проведення</w:t>
      </w:r>
      <w:proofErr w:type="spellEnd"/>
      <w:r w:rsidRPr="004D2A19">
        <w:rPr>
          <w:rFonts w:ascii="Times New Roman" w:hAnsi="Times New Roman" w:cs="Times New Roman"/>
          <w:sz w:val="28"/>
          <w:szCs w:val="28"/>
        </w:rPr>
        <w:t xml:space="preserve"> занять </w:t>
      </w:r>
      <w:proofErr w:type="spellStart"/>
      <w:r w:rsidRPr="004D2A19">
        <w:rPr>
          <w:rFonts w:ascii="Times New Roman" w:hAnsi="Times New Roman" w:cs="Times New Roman"/>
          <w:sz w:val="28"/>
          <w:szCs w:val="28"/>
        </w:rPr>
        <w:t>із</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використанням</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технологій</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дистанційного</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навчання</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більшість</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вчителів</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використовують</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власні</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технічні</w:t>
      </w:r>
      <w:proofErr w:type="spellEnd"/>
      <w:r w:rsidRPr="004D2A19">
        <w:rPr>
          <w:rFonts w:ascii="Times New Roman" w:hAnsi="Times New Roman" w:cs="Times New Roman"/>
          <w:sz w:val="28"/>
          <w:szCs w:val="28"/>
        </w:rPr>
        <w:t xml:space="preserve"> </w:t>
      </w:r>
      <w:proofErr w:type="spellStart"/>
      <w:r w:rsidRPr="004D2A19">
        <w:rPr>
          <w:rFonts w:ascii="Times New Roman" w:hAnsi="Times New Roman" w:cs="Times New Roman"/>
          <w:sz w:val="28"/>
          <w:szCs w:val="28"/>
        </w:rPr>
        <w:t>засоби</w:t>
      </w:r>
      <w:proofErr w:type="spellEnd"/>
      <w:r w:rsidRPr="004D2A19">
        <w:rPr>
          <w:rFonts w:ascii="Times New Roman" w:hAnsi="Times New Roman" w:cs="Times New Roman"/>
          <w:sz w:val="28"/>
          <w:szCs w:val="28"/>
        </w:rPr>
        <w:t xml:space="preserve"> для </w:t>
      </w:r>
      <w:proofErr w:type="spellStart"/>
      <w:r w:rsidRPr="004D2A19">
        <w:rPr>
          <w:rFonts w:ascii="Times New Roman" w:hAnsi="Times New Roman" w:cs="Times New Roman"/>
          <w:sz w:val="28"/>
          <w:szCs w:val="28"/>
        </w:rPr>
        <w:t>проведення</w:t>
      </w:r>
      <w:proofErr w:type="spellEnd"/>
      <w:r w:rsidRPr="004D2A19">
        <w:rPr>
          <w:rFonts w:ascii="Times New Roman" w:hAnsi="Times New Roman" w:cs="Times New Roman"/>
          <w:sz w:val="28"/>
          <w:szCs w:val="28"/>
        </w:rPr>
        <w:t xml:space="preserve"> занять. </w:t>
      </w:r>
    </w:p>
    <w:p w14:paraId="616A281F" w14:textId="3F565B8C" w:rsidR="005E5101" w:rsidRPr="005E5101" w:rsidRDefault="007127C0" w:rsidP="005E5101">
      <w:pPr>
        <w:pStyle w:val="a3"/>
        <w:shd w:val="clear" w:color="auto" w:fill="FFFFFF"/>
        <w:spacing w:before="0" w:beforeAutospacing="0" w:after="0" w:afterAutospacing="0"/>
        <w:ind w:left="57" w:firstLine="708"/>
        <w:jc w:val="both"/>
        <w:rPr>
          <w:sz w:val="28"/>
          <w:szCs w:val="28"/>
          <w:lang/>
        </w:rPr>
      </w:pPr>
      <w:proofErr w:type="spellStart"/>
      <w:r w:rsidRPr="00FF0829">
        <w:rPr>
          <w:sz w:val="28"/>
          <w:szCs w:val="28"/>
        </w:rPr>
        <w:t>Показником</w:t>
      </w:r>
      <w:proofErr w:type="spellEnd"/>
      <w:r w:rsidRPr="00FF0829">
        <w:rPr>
          <w:sz w:val="28"/>
          <w:szCs w:val="28"/>
        </w:rPr>
        <w:t xml:space="preserve"> </w:t>
      </w:r>
      <w:proofErr w:type="spellStart"/>
      <w:r w:rsidRPr="00FF0829">
        <w:rPr>
          <w:sz w:val="28"/>
          <w:szCs w:val="28"/>
        </w:rPr>
        <w:t>діяльності</w:t>
      </w:r>
      <w:proofErr w:type="spellEnd"/>
      <w:r w:rsidRPr="00FF0829">
        <w:rPr>
          <w:sz w:val="28"/>
          <w:szCs w:val="28"/>
        </w:rPr>
        <w:t xml:space="preserve"> </w:t>
      </w:r>
      <w:proofErr w:type="spellStart"/>
      <w:r w:rsidRPr="00FF0829">
        <w:rPr>
          <w:sz w:val="28"/>
          <w:szCs w:val="28"/>
        </w:rPr>
        <w:t>ліцею</w:t>
      </w:r>
      <w:proofErr w:type="spellEnd"/>
      <w:r w:rsidRPr="00FF0829">
        <w:rPr>
          <w:sz w:val="28"/>
          <w:szCs w:val="28"/>
        </w:rPr>
        <w:t xml:space="preserve"> є робота </w:t>
      </w:r>
      <w:proofErr w:type="spellStart"/>
      <w:r w:rsidRPr="00FF0829">
        <w:rPr>
          <w:sz w:val="28"/>
          <w:szCs w:val="28"/>
        </w:rPr>
        <w:t>педагогічного</w:t>
      </w:r>
      <w:proofErr w:type="spellEnd"/>
      <w:r w:rsidRPr="00FF0829">
        <w:rPr>
          <w:sz w:val="28"/>
          <w:szCs w:val="28"/>
        </w:rPr>
        <w:t xml:space="preserve"> </w:t>
      </w:r>
      <w:proofErr w:type="spellStart"/>
      <w:r w:rsidRPr="00FF0829">
        <w:rPr>
          <w:sz w:val="28"/>
          <w:szCs w:val="28"/>
        </w:rPr>
        <w:t>колективу</w:t>
      </w:r>
      <w:proofErr w:type="spellEnd"/>
      <w:r w:rsidRPr="00FF0829">
        <w:rPr>
          <w:sz w:val="28"/>
          <w:szCs w:val="28"/>
        </w:rPr>
        <w:t xml:space="preserve"> з </w:t>
      </w:r>
      <w:proofErr w:type="spellStart"/>
      <w:r w:rsidRPr="00FF0829">
        <w:rPr>
          <w:sz w:val="28"/>
          <w:szCs w:val="28"/>
        </w:rPr>
        <w:t>обдарованими</w:t>
      </w:r>
      <w:proofErr w:type="spellEnd"/>
      <w:r w:rsidRPr="00FF0829">
        <w:rPr>
          <w:sz w:val="28"/>
          <w:szCs w:val="28"/>
        </w:rPr>
        <w:t xml:space="preserve"> </w:t>
      </w:r>
      <w:proofErr w:type="spellStart"/>
      <w:r w:rsidRPr="00FF0829">
        <w:rPr>
          <w:sz w:val="28"/>
          <w:szCs w:val="28"/>
        </w:rPr>
        <w:t>дітьми</w:t>
      </w:r>
      <w:proofErr w:type="spellEnd"/>
      <w:r w:rsidRPr="00FF0829">
        <w:rPr>
          <w:sz w:val="28"/>
          <w:szCs w:val="28"/>
        </w:rPr>
        <w:t xml:space="preserve">. В </w:t>
      </w:r>
      <w:proofErr w:type="spellStart"/>
      <w:r w:rsidRPr="00FF0829">
        <w:rPr>
          <w:sz w:val="28"/>
          <w:szCs w:val="28"/>
        </w:rPr>
        <w:t>цьому</w:t>
      </w:r>
      <w:proofErr w:type="spellEnd"/>
      <w:r w:rsidRPr="00FF0829">
        <w:rPr>
          <w:sz w:val="28"/>
          <w:szCs w:val="28"/>
        </w:rPr>
        <w:t xml:space="preserve"> </w:t>
      </w:r>
      <w:proofErr w:type="spellStart"/>
      <w:r w:rsidRPr="00FF0829">
        <w:rPr>
          <w:sz w:val="28"/>
          <w:szCs w:val="28"/>
        </w:rPr>
        <w:t>навчальному</w:t>
      </w:r>
      <w:proofErr w:type="spellEnd"/>
      <w:r w:rsidRPr="00FF0829">
        <w:rPr>
          <w:sz w:val="28"/>
          <w:szCs w:val="28"/>
        </w:rPr>
        <w:t xml:space="preserve"> </w:t>
      </w:r>
      <w:proofErr w:type="spellStart"/>
      <w:r w:rsidRPr="00FF0829">
        <w:rPr>
          <w:sz w:val="28"/>
          <w:szCs w:val="28"/>
        </w:rPr>
        <w:t>році</w:t>
      </w:r>
      <w:proofErr w:type="spellEnd"/>
      <w:r w:rsidRPr="00FF0829">
        <w:rPr>
          <w:sz w:val="28"/>
          <w:szCs w:val="28"/>
        </w:rPr>
        <w:t xml:space="preserve"> </w:t>
      </w:r>
      <w:r>
        <w:rPr>
          <w:sz w:val="28"/>
          <w:szCs w:val="28"/>
        </w:rPr>
        <w:t xml:space="preserve"> </w:t>
      </w:r>
      <w:r w:rsidR="005E5101">
        <w:rPr>
          <w:sz w:val="28"/>
          <w:szCs w:val="28"/>
        </w:rPr>
        <w:t xml:space="preserve"> </w:t>
      </w:r>
      <w:proofErr w:type="spellStart"/>
      <w:r w:rsidRPr="00FF0829">
        <w:rPr>
          <w:sz w:val="28"/>
          <w:szCs w:val="28"/>
        </w:rPr>
        <w:t>учні</w:t>
      </w:r>
      <w:proofErr w:type="spellEnd"/>
      <w:r w:rsidRPr="00FF0829">
        <w:rPr>
          <w:sz w:val="28"/>
          <w:szCs w:val="28"/>
        </w:rPr>
        <w:t xml:space="preserve"> закладу </w:t>
      </w:r>
      <w:r w:rsidR="005E5101">
        <w:rPr>
          <w:sz w:val="28"/>
          <w:szCs w:val="28"/>
        </w:rPr>
        <w:t xml:space="preserve"> </w:t>
      </w:r>
      <w:r w:rsidRPr="00FF0829">
        <w:rPr>
          <w:sz w:val="28"/>
          <w:szCs w:val="28"/>
        </w:rPr>
        <w:t xml:space="preserve"> брали участь</w:t>
      </w:r>
      <w:r>
        <w:rPr>
          <w:sz w:val="28"/>
          <w:szCs w:val="28"/>
        </w:rPr>
        <w:t xml:space="preserve"> лише з 4</w:t>
      </w:r>
      <w:r w:rsidRPr="00FF0829">
        <w:rPr>
          <w:sz w:val="28"/>
          <w:szCs w:val="28"/>
        </w:rPr>
        <w:t xml:space="preserve">  </w:t>
      </w:r>
      <w:r w:rsidR="005E5101">
        <w:rPr>
          <w:sz w:val="28"/>
          <w:szCs w:val="28"/>
        </w:rPr>
        <w:t xml:space="preserve"> </w:t>
      </w:r>
      <w:r w:rsidRPr="00FF0829">
        <w:rPr>
          <w:sz w:val="28"/>
          <w:szCs w:val="28"/>
        </w:rPr>
        <w:t>предмет</w:t>
      </w:r>
      <w:proofErr w:type="spellStart"/>
      <w:r>
        <w:rPr>
          <w:sz w:val="28"/>
          <w:szCs w:val="28"/>
        </w:rPr>
        <w:t>ів</w:t>
      </w:r>
      <w:proofErr w:type="spellEnd"/>
      <w:r>
        <w:rPr>
          <w:sz w:val="28"/>
          <w:szCs w:val="28"/>
        </w:rPr>
        <w:t xml:space="preserve"> Всеукраїнських учнівських олімпіадах</w:t>
      </w:r>
      <w:r w:rsidRPr="00FF0829">
        <w:rPr>
          <w:sz w:val="28"/>
          <w:szCs w:val="28"/>
        </w:rPr>
        <w:t xml:space="preserve"> </w:t>
      </w:r>
      <w:r w:rsidR="005E5101">
        <w:rPr>
          <w:sz w:val="28"/>
          <w:szCs w:val="28"/>
        </w:rPr>
        <w:t xml:space="preserve"> </w:t>
      </w:r>
      <w:r>
        <w:rPr>
          <w:sz w:val="28"/>
          <w:szCs w:val="28"/>
        </w:rPr>
        <w:t xml:space="preserve"> ІІ етапу</w:t>
      </w:r>
      <w:r w:rsidRPr="00FF0829">
        <w:rPr>
          <w:sz w:val="28"/>
          <w:szCs w:val="28"/>
        </w:rPr>
        <w:t>.</w:t>
      </w:r>
      <w:r>
        <w:rPr>
          <w:sz w:val="28"/>
          <w:szCs w:val="28"/>
        </w:rPr>
        <w:t xml:space="preserve"> Нагороджені грамотами відділу освіти: Кузьменко І.(І місце з фізики), </w:t>
      </w:r>
      <w:proofErr w:type="spellStart"/>
      <w:r>
        <w:rPr>
          <w:sz w:val="28"/>
          <w:szCs w:val="28"/>
        </w:rPr>
        <w:t>Блинна</w:t>
      </w:r>
      <w:proofErr w:type="spellEnd"/>
      <w:r>
        <w:rPr>
          <w:sz w:val="28"/>
          <w:szCs w:val="28"/>
        </w:rPr>
        <w:t xml:space="preserve"> Дар</w:t>
      </w:r>
      <w:r w:rsidRPr="00192252">
        <w:rPr>
          <w:sz w:val="28"/>
          <w:szCs w:val="28"/>
        </w:rPr>
        <w:t>’</w:t>
      </w:r>
      <w:r>
        <w:rPr>
          <w:sz w:val="28"/>
          <w:szCs w:val="28"/>
        </w:rPr>
        <w:t xml:space="preserve">я ( ІІІ місце з трудового навчання(технологій), </w:t>
      </w:r>
      <w:proofErr w:type="spellStart"/>
      <w:r>
        <w:rPr>
          <w:sz w:val="28"/>
          <w:szCs w:val="28"/>
        </w:rPr>
        <w:t>Татаренцева</w:t>
      </w:r>
      <w:proofErr w:type="spellEnd"/>
      <w:r>
        <w:rPr>
          <w:sz w:val="28"/>
          <w:szCs w:val="28"/>
        </w:rPr>
        <w:t xml:space="preserve"> М. (ІІІ місце з математики)</w:t>
      </w:r>
      <w:r w:rsidR="005E5101">
        <w:rPr>
          <w:sz w:val="28"/>
          <w:szCs w:val="28"/>
        </w:rPr>
        <w:t>.</w:t>
      </w:r>
      <w:r w:rsidR="005E5101" w:rsidRPr="005E5101">
        <w:rPr>
          <w:sz w:val="28"/>
          <w:szCs w:val="28"/>
          <w:lang/>
        </w:rPr>
        <w:t xml:space="preserve"> </w:t>
      </w:r>
      <w:r w:rsidR="005E5101" w:rsidRPr="005E5101">
        <w:rPr>
          <w:sz w:val="28"/>
          <w:szCs w:val="28"/>
          <w:lang/>
        </w:rPr>
        <w:t>Незважаючи на дистанційне навчання</w:t>
      </w:r>
      <w:r w:rsidR="005E5101" w:rsidRPr="005E5101">
        <w:rPr>
          <w:sz w:val="28"/>
          <w:szCs w:val="28"/>
          <w:lang/>
        </w:rPr>
        <w:t xml:space="preserve">, </w:t>
      </w:r>
      <w:r w:rsidR="005E5101" w:rsidRPr="005E5101">
        <w:rPr>
          <w:sz w:val="28"/>
          <w:szCs w:val="28"/>
          <w:lang/>
        </w:rPr>
        <w:t xml:space="preserve"> </w:t>
      </w:r>
      <w:r w:rsidR="005E5101" w:rsidRPr="005E5101">
        <w:rPr>
          <w:sz w:val="28"/>
          <w:szCs w:val="28"/>
          <w:lang/>
        </w:rPr>
        <w:t>учні</w:t>
      </w:r>
      <w:r w:rsidR="005E5101" w:rsidRPr="005E5101">
        <w:rPr>
          <w:sz w:val="28"/>
          <w:szCs w:val="28"/>
          <w:lang/>
        </w:rPr>
        <w:t xml:space="preserve">  мали можливість брати участь у різноманітних конкурсах, заходах освітнього і виховного спрямування, які проводилися в онлайн-форматі.  В цьому навчальному році вчителі активно залучали учнів 1-11 класів до участі у ХІХ Всеукраїнській інтернет-олімпіаді «На Урок» та отримали свідоцтва  про підготовку учнів до ХІХ Всеукраїнської інтернет-олімпіади «На Урок» з певного предмету  і про підготовку  переможців ХІХ Всеукраїнської інтернет-олімпіади «На Урок». </w:t>
      </w:r>
      <w:r w:rsidR="005E5101" w:rsidRPr="005E5101">
        <w:rPr>
          <w:sz w:val="28"/>
          <w:szCs w:val="28"/>
          <w:lang/>
        </w:rPr>
        <w:lastRenderedPageBreak/>
        <w:t>Діти отримали дипломи різного ступеня</w:t>
      </w:r>
      <w:r w:rsidR="005E5101" w:rsidRPr="005E5101">
        <w:rPr>
          <w:sz w:val="28"/>
          <w:szCs w:val="28"/>
          <w:lang/>
        </w:rPr>
        <w:t xml:space="preserve"> з математики, англійської мови, зарубіжної літератури в період осінньої сесії (вчителі </w:t>
      </w:r>
      <w:proofErr w:type="spellStart"/>
      <w:r w:rsidR="005E5101" w:rsidRPr="005E5101">
        <w:rPr>
          <w:sz w:val="28"/>
          <w:szCs w:val="28"/>
          <w:lang/>
        </w:rPr>
        <w:t>Ганущак</w:t>
      </w:r>
      <w:proofErr w:type="spellEnd"/>
      <w:r w:rsidR="005E5101" w:rsidRPr="005E5101">
        <w:rPr>
          <w:sz w:val="28"/>
          <w:szCs w:val="28"/>
          <w:lang/>
        </w:rPr>
        <w:t xml:space="preserve"> Н.Й., Хміль А.О., Кузьменко Н.Г.).</w:t>
      </w:r>
      <w:r w:rsidR="005E5101" w:rsidRPr="005E5101">
        <w:rPr>
          <w:rFonts w:ascii="Helvetica" w:hAnsi="Helvetica"/>
          <w:color w:val="6A6C6E"/>
          <w:lang/>
        </w:rPr>
        <w:t xml:space="preserve"> </w:t>
      </w:r>
      <w:r w:rsidR="005E5101" w:rsidRPr="005E5101">
        <w:rPr>
          <w:sz w:val="28"/>
          <w:szCs w:val="28"/>
          <w:lang/>
        </w:rPr>
        <w:t xml:space="preserve">Учні 1, 3, 5 та 8 класів взяли активну участь у Всеукраїнській дистанційній олімпіаді “Вдалий старт – 2023” з української мови. </w:t>
      </w:r>
      <w:r w:rsidR="005E5101" w:rsidRPr="005E5101">
        <w:rPr>
          <w:sz w:val="28"/>
          <w:szCs w:val="28"/>
          <w:lang/>
        </w:rPr>
        <w:t>Отримали 13 дипломів і 4 сертифікати.  У Міжнародних освітніх конкурсах «</w:t>
      </w:r>
      <w:proofErr w:type="spellStart"/>
      <w:r w:rsidR="005E5101" w:rsidRPr="005E5101">
        <w:rPr>
          <w:sz w:val="28"/>
          <w:szCs w:val="28"/>
          <w:lang/>
        </w:rPr>
        <w:t>Олімпіс</w:t>
      </w:r>
      <w:proofErr w:type="spellEnd"/>
      <w:r w:rsidR="005E5101" w:rsidRPr="005E5101">
        <w:rPr>
          <w:sz w:val="28"/>
          <w:szCs w:val="28"/>
          <w:lang/>
        </w:rPr>
        <w:t xml:space="preserve"> 2023 - Осіння сесія» та «</w:t>
      </w:r>
      <w:proofErr w:type="spellStart"/>
      <w:r w:rsidR="005E5101" w:rsidRPr="005E5101">
        <w:rPr>
          <w:sz w:val="28"/>
          <w:szCs w:val="28"/>
          <w:lang/>
        </w:rPr>
        <w:t>Олімпіс</w:t>
      </w:r>
      <w:proofErr w:type="spellEnd"/>
      <w:r w:rsidR="005E5101" w:rsidRPr="005E5101">
        <w:rPr>
          <w:sz w:val="28"/>
          <w:szCs w:val="28"/>
          <w:lang/>
        </w:rPr>
        <w:t xml:space="preserve"> 2024 – Весняна сесія» учні ліцею взяли участь з української мови та літератури, біології і природознавства, англійської мови, математики та інформатики(вчителі Данильченко Н.О., Ляскало О.Л., Вознюк Л.В., </w:t>
      </w:r>
      <w:proofErr w:type="spellStart"/>
      <w:r w:rsidR="005E5101" w:rsidRPr="005E5101">
        <w:rPr>
          <w:sz w:val="28"/>
          <w:szCs w:val="28"/>
          <w:lang/>
        </w:rPr>
        <w:t>Мазурак</w:t>
      </w:r>
      <w:proofErr w:type="spellEnd"/>
      <w:r w:rsidR="005E5101" w:rsidRPr="005E5101">
        <w:rPr>
          <w:sz w:val="28"/>
          <w:szCs w:val="28"/>
          <w:lang/>
        </w:rPr>
        <w:t xml:space="preserve"> І.І.,</w:t>
      </w:r>
      <w:proofErr w:type="spellStart"/>
      <w:r w:rsidR="005E5101" w:rsidRPr="005E5101">
        <w:rPr>
          <w:sz w:val="28"/>
          <w:szCs w:val="28"/>
          <w:lang/>
        </w:rPr>
        <w:t>Ганущак</w:t>
      </w:r>
      <w:proofErr w:type="spellEnd"/>
      <w:r w:rsidR="005E5101" w:rsidRPr="005E5101">
        <w:rPr>
          <w:sz w:val="28"/>
          <w:szCs w:val="28"/>
          <w:lang/>
        </w:rPr>
        <w:t xml:space="preserve"> Н.Й., Хміль А.О., Чешко О.М.)</w:t>
      </w:r>
      <w:r w:rsidR="005E5101" w:rsidRPr="005E5101">
        <w:rPr>
          <w:lang/>
        </w:rPr>
        <w:t xml:space="preserve"> </w:t>
      </w:r>
      <w:r w:rsidR="005E5101" w:rsidRPr="005E5101">
        <w:rPr>
          <w:sz w:val="28"/>
          <w:szCs w:val="28"/>
          <w:lang/>
        </w:rPr>
        <w:t>До Дня Соборності України учні 1 класу взяли участь у Всеукраїнських конкурсах на сайті «</w:t>
      </w:r>
      <w:proofErr w:type="spellStart"/>
      <w:r w:rsidR="005E5101" w:rsidRPr="005E5101">
        <w:rPr>
          <w:sz w:val="28"/>
          <w:szCs w:val="28"/>
          <w:lang/>
        </w:rPr>
        <w:t>Всеосвіта</w:t>
      </w:r>
      <w:proofErr w:type="spellEnd"/>
      <w:r w:rsidR="005E5101" w:rsidRPr="005E5101">
        <w:rPr>
          <w:sz w:val="28"/>
          <w:szCs w:val="28"/>
          <w:lang/>
        </w:rPr>
        <w:t xml:space="preserve">» «З </w:t>
      </w:r>
      <w:proofErr w:type="spellStart"/>
      <w:r w:rsidR="005E5101" w:rsidRPr="005E5101">
        <w:rPr>
          <w:sz w:val="28"/>
          <w:szCs w:val="28"/>
          <w:lang/>
        </w:rPr>
        <w:t>Ураїною</w:t>
      </w:r>
      <w:proofErr w:type="spellEnd"/>
      <w:r w:rsidR="005E5101" w:rsidRPr="005E5101">
        <w:rPr>
          <w:sz w:val="28"/>
          <w:szCs w:val="28"/>
          <w:lang/>
        </w:rPr>
        <w:t xml:space="preserve"> в серці» та «Будь гідним», отримали дипломи переможців четверо першокласників (вчитель Хміль А.О.)</w:t>
      </w:r>
    </w:p>
    <w:p w14:paraId="409216B0" w14:textId="77777777" w:rsidR="005E5101" w:rsidRPr="005E5101" w:rsidRDefault="005E5101" w:rsidP="005E5101">
      <w:pPr>
        <w:spacing w:after="0" w:line="240" w:lineRule="auto"/>
        <w:ind w:left="57" w:firstLine="303"/>
        <w:jc w:val="both"/>
        <w:rPr>
          <w:rFonts w:ascii="Times New Roman" w:eastAsia="Times New Roman" w:hAnsi="Times New Roman" w:cs="Times New Roman"/>
          <w:kern w:val="0"/>
          <w:sz w:val="28"/>
          <w:szCs w:val="28"/>
          <w:lang w:val="uk-UA" w:eastAsia="uk-UA"/>
          <w14:ligatures w14:val="none"/>
        </w:rPr>
      </w:pPr>
      <w:r w:rsidRPr="005E5101">
        <w:rPr>
          <w:rFonts w:ascii="Times New Roman" w:eastAsia="Times New Roman" w:hAnsi="Times New Roman" w:cs="Times New Roman"/>
          <w:kern w:val="0"/>
          <w:sz w:val="28"/>
          <w:szCs w:val="28"/>
          <w:shd w:val="clear" w:color="auto" w:fill="FFFFFF"/>
          <w:lang w:val="uk-UA" w:eastAsia="ru-RU"/>
          <w14:ligatures w14:val="none"/>
        </w:rPr>
        <w:t>Учні 3 класу взяли участь у встановленні рекорду України у грі з теми “З Україною в серці” Всеукраїнської шкільної ліги “</w:t>
      </w:r>
      <w:proofErr w:type="spellStart"/>
      <w:r w:rsidRPr="005E5101">
        <w:rPr>
          <w:rFonts w:ascii="Times New Roman" w:eastAsia="Times New Roman" w:hAnsi="Times New Roman" w:cs="Times New Roman"/>
          <w:kern w:val="0"/>
          <w:sz w:val="28"/>
          <w:szCs w:val="28"/>
          <w:shd w:val="clear" w:color="auto" w:fill="FFFFFF"/>
          <w:lang w:eastAsia="ru-RU"/>
          <w14:ligatures w14:val="none"/>
        </w:rPr>
        <w:t>Quiz</w:t>
      </w:r>
      <w:proofErr w:type="spellEnd"/>
      <w:r w:rsidRPr="005E5101">
        <w:rPr>
          <w:rFonts w:ascii="Times New Roman" w:eastAsia="Times New Roman" w:hAnsi="Times New Roman" w:cs="Times New Roman"/>
          <w:kern w:val="0"/>
          <w:sz w:val="28"/>
          <w:szCs w:val="28"/>
          <w:shd w:val="clear" w:color="auto" w:fill="FFFFFF"/>
          <w:lang w:val="uk-UA" w:eastAsia="ru-RU"/>
          <w14:ligatures w14:val="none"/>
        </w:rPr>
        <w:t xml:space="preserve"> Діти” 2023-2024 навчального року та були нагороджені дипломами (вчитель Данильченко Н.В.).</w:t>
      </w:r>
    </w:p>
    <w:p w14:paraId="0E2E49E4" w14:textId="77777777" w:rsidR="005E5101" w:rsidRDefault="005E5101" w:rsidP="005E5101">
      <w:pPr>
        <w:spacing w:after="0" w:line="240" w:lineRule="auto"/>
        <w:jc w:val="both"/>
        <w:rPr>
          <w:rFonts w:ascii="Times New Roman" w:hAnsi="Times New Roman" w:cs="Times New Roman"/>
          <w:bCs/>
          <w:sz w:val="28"/>
          <w:szCs w:val="28"/>
        </w:rPr>
      </w:pPr>
      <w:r w:rsidRPr="005E5101">
        <w:rPr>
          <w:rFonts w:ascii="Times New Roman" w:hAnsi="Times New Roman" w:cs="Times New Roman"/>
          <w:bCs/>
          <w:sz w:val="28"/>
          <w:szCs w:val="28"/>
        </w:rPr>
        <w:t xml:space="preserve">Заклад </w:t>
      </w:r>
      <w:proofErr w:type="spellStart"/>
      <w:r w:rsidRPr="005E5101">
        <w:rPr>
          <w:rFonts w:ascii="Times New Roman" w:hAnsi="Times New Roman" w:cs="Times New Roman"/>
          <w:bCs/>
          <w:sz w:val="28"/>
          <w:szCs w:val="28"/>
        </w:rPr>
        <w:t>нагороджено</w:t>
      </w:r>
      <w:proofErr w:type="spellEnd"/>
      <w:r w:rsidRPr="005E5101">
        <w:rPr>
          <w:rFonts w:ascii="Times New Roman" w:hAnsi="Times New Roman" w:cs="Times New Roman"/>
          <w:bCs/>
          <w:sz w:val="28"/>
          <w:szCs w:val="28"/>
        </w:rPr>
        <w:t xml:space="preserve"> </w:t>
      </w:r>
      <w:proofErr w:type="spellStart"/>
      <w:r w:rsidRPr="005E5101">
        <w:rPr>
          <w:rFonts w:ascii="Times New Roman" w:hAnsi="Times New Roman" w:cs="Times New Roman"/>
          <w:bCs/>
          <w:sz w:val="28"/>
          <w:szCs w:val="28"/>
        </w:rPr>
        <w:t>електронним</w:t>
      </w:r>
      <w:proofErr w:type="spellEnd"/>
      <w:r w:rsidRPr="005E5101">
        <w:rPr>
          <w:rFonts w:ascii="Times New Roman" w:hAnsi="Times New Roman" w:cs="Times New Roman"/>
          <w:bCs/>
          <w:sz w:val="28"/>
          <w:szCs w:val="28"/>
        </w:rPr>
        <w:t xml:space="preserve"> </w:t>
      </w:r>
      <w:proofErr w:type="spellStart"/>
      <w:r w:rsidRPr="005E5101">
        <w:rPr>
          <w:rFonts w:ascii="Times New Roman" w:hAnsi="Times New Roman" w:cs="Times New Roman"/>
          <w:bCs/>
          <w:sz w:val="28"/>
          <w:szCs w:val="28"/>
        </w:rPr>
        <w:t>сертифікатом</w:t>
      </w:r>
      <w:proofErr w:type="spellEnd"/>
      <w:r w:rsidRPr="005E5101">
        <w:rPr>
          <w:rFonts w:ascii="Times New Roman" w:hAnsi="Times New Roman" w:cs="Times New Roman"/>
          <w:bCs/>
          <w:sz w:val="28"/>
          <w:szCs w:val="28"/>
        </w:rPr>
        <w:t xml:space="preserve"> </w:t>
      </w:r>
      <w:proofErr w:type="spellStart"/>
      <w:r w:rsidRPr="005E5101">
        <w:rPr>
          <w:rFonts w:ascii="Times New Roman" w:hAnsi="Times New Roman" w:cs="Times New Roman"/>
          <w:bCs/>
          <w:sz w:val="28"/>
          <w:szCs w:val="28"/>
        </w:rPr>
        <w:t>учасника</w:t>
      </w:r>
      <w:proofErr w:type="spellEnd"/>
      <w:r w:rsidRPr="005E5101">
        <w:rPr>
          <w:rFonts w:ascii="Times New Roman" w:hAnsi="Times New Roman" w:cs="Times New Roman"/>
          <w:bCs/>
          <w:sz w:val="28"/>
          <w:szCs w:val="28"/>
        </w:rPr>
        <w:t xml:space="preserve">. </w:t>
      </w:r>
    </w:p>
    <w:p w14:paraId="5A391385" w14:textId="25ADF000" w:rsidR="00573236" w:rsidRPr="005E5101" w:rsidRDefault="007127C0" w:rsidP="005E5101">
      <w:pPr>
        <w:spacing w:after="0" w:line="240" w:lineRule="auto"/>
        <w:ind w:firstLine="720"/>
        <w:jc w:val="both"/>
        <w:rPr>
          <w:rFonts w:ascii="Times New Roman" w:hAnsi="Times New Roman" w:cs="Times New Roman"/>
          <w:bCs/>
          <w:sz w:val="28"/>
          <w:szCs w:val="28"/>
        </w:rPr>
      </w:pPr>
      <w:r w:rsidRPr="0070003E">
        <w:rPr>
          <w:rFonts w:ascii="Times New Roman" w:hAnsi="Times New Roman" w:cs="Times New Roman"/>
          <w:sz w:val="28"/>
          <w:szCs w:val="28"/>
          <w:lang w:val="uk-UA"/>
        </w:rPr>
        <w:t xml:space="preserve">У Міжнародному конкурсі з української мови імені Петра Яцика, який має на меті утвердження державного статусу української мови, піднесення її престижу серед молоді, виховання поваги до культури й </w:t>
      </w:r>
      <w:r>
        <w:rPr>
          <w:rFonts w:ascii="Times New Roman" w:hAnsi="Times New Roman" w:cs="Times New Roman"/>
          <w:sz w:val="28"/>
          <w:szCs w:val="28"/>
          <w:lang w:val="uk-UA"/>
        </w:rPr>
        <w:t>традицій українського народу, уч</w:t>
      </w:r>
      <w:r w:rsidRPr="0070003E">
        <w:rPr>
          <w:rFonts w:ascii="Times New Roman" w:hAnsi="Times New Roman" w:cs="Times New Roman"/>
          <w:sz w:val="28"/>
          <w:szCs w:val="28"/>
          <w:lang w:val="uk-UA"/>
        </w:rPr>
        <w:t xml:space="preserve">ениця </w:t>
      </w:r>
      <w:r>
        <w:rPr>
          <w:rFonts w:ascii="Times New Roman" w:hAnsi="Times New Roman" w:cs="Times New Roman"/>
          <w:sz w:val="28"/>
          <w:szCs w:val="28"/>
          <w:lang w:val="uk-UA"/>
        </w:rPr>
        <w:t>6</w:t>
      </w:r>
      <w:r w:rsidRPr="0070003E">
        <w:rPr>
          <w:rFonts w:ascii="Times New Roman" w:hAnsi="Times New Roman" w:cs="Times New Roman"/>
          <w:sz w:val="28"/>
          <w:szCs w:val="28"/>
          <w:lang w:val="uk-UA"/>
        </w:rPr>
        <w:t xml:space="preserve"> класу </w:t>
      </w:r>
      <w:proofErr w:type="spellStart"/>
      <w:r>
        <w:rPr>
          <w:rFonts w:ascii="Times New Roman" w:hAnsi="Times New Roman" w:cs="Times New Roman"/>
          <w:sz w:val="28"/>
          <w:szCs w:val="28"/>
          <w:lang w:val="uk-UA"/>
        </w:rPr>
        <w:t>Татаренцева</w:t>
      </w:r>
      <w:proofErr w:type="spellEnd"/>
      <w:r>
        <w:rPr>
          <w:rFonts w:ascii="Times New Roman" w:hAnsi="Times New Roman" w:cs="Times New Roman"/>
          <w:sz w:val="28"/>
          <w:szCs w:val="28"/>
          <w:lang w:val="uk-UA"/>
        </w:rPr>
        <w:t xml:space="preserve"> М</w:t>
      </w:r>
      <w:r w:rsidRPr="0070003E">
        <w:rPr>
          <w:rFonts w:ascii="Times New Roman" w:hAnsi="Times New Roman" w:cs="Times New Roman"/>
          <w:sz w:val="28"/>
          <w:szCs w:val="28"/>
          <w:lang w:val="uk-UA"/>
        </w:rPr>
        <w:t xml:space="preserve">. (вчитель </w:t>
      </w:r>
      <w:r>
        <w:rPr>
          <w:rFonts w:ascii="Times New Roman" w:hAnsi="Times New Roman" w:cs="Times New Roman"/>
          <w:sz w:val="28"/>
          <w:szCs w:val="28"/>
          <w:lang w:val="uk-UA"/>
        </w:rPr>
        <w:t>Чешко О.М.</w:t>
      </w:r>
      <w:r w:rsidRPr="0070003E">
        <w:rPr>
          <w:rFonts w:ascii="Times New Roman" w:hAnsi="Times New Roman" w:cs="Times New Roman"/>
          <w:sz w:val="28"/>
          <w:szCs w:val="28"/>
          <w:lang w:val="uk-UA"/>
        </w:rPr>
        <w:t>)  пос</w:t>
      </w:r>
      <w:r>
        <w:rPr>
          <w:rFonts w:ascii="Times New Roman" w:hAnsi="Times New Roman" w:cs="Times New Roman"/>
          <w:sz w:val="28"/>
          <w:szCs w:val="28"/>
          <w:lang w:val="uk-UA"/>
        </w:rPr>
        <w:t>і</w:t>
      </w:r>
      <w:r w:rsidRPr="0070003E">
        <w:rPr>
          <w:rFonts w:ascii="Times New Roman" w:hAnsi="Times New Roman" w:cs="Times New Roman"/>
          <w:sz w:val="28"/>
          <w:szCs w:val="28"/>
          <w:lang w:val="uk-UA"/>
        </w:rPr>
        <w:t>л</w:t>
      </w:r>
      <w:r>
        <w:rPr>
          <w:rFonts w:ascii="Times New Roman" w:hAnsi="Times New Roman" w:cs="Times New Roman"/>
          <w:sz w:val="28"/>
          <w:szCs w:val="28"/>
          <w:lang w:val="uk-UA"/>
        </w:rPr>
        <w:t>а</w:t>
      </w:r>
      <w:r w:rsidRPr="0070003E">
        <w:rPr>
          <w:rFonts w:ascii="Times New Roman" w:hAnsi="Times New Roman" w:cs="Times New Roman"/>
          <w:sz w:val="28"/>
          <w:szCs w:val="28"/>
          <w:lang w:val="uk-UA"/>
        </w:rPr>
        <w:t xml:space="preserve"> ІІІ місц</w:t>
      </w:r>
      <w:r>
        <w:rPr>
          <w:rFonts w:ascii="Times New Roman" w:hAnsi="Times New Roman" w:cs="Times New Roman"/>
          <w:sz w:val="28"/>
          <w:szCs w:val="28"/>
          <w:lang w:val="uk-UA"/>
        </w:rPr>
        <w:t>е</w:t>
      </w:r>
      <w:r w:rsidRPr="005B18C3">
        <w:rPr>
          <w:rFonts w:ascii="Times New Roman" w:hAnsi="Times New Roman" w:cs="Times New Roman"/>
          <w:sz w:val="28"/>
          <w:szCs w:val="28"/>
          <w:lang w:val="uk-UA"/>
        </w:rPr>
        <w:t xml:space="preserve">.). </w:t>
      </w:r>
      <w:r w:rsidR="00CF7D8F">
        <w:rPr>
          <w:rFonts w:ascii="Times New Roman" w:hAnsi="Times New Roman" w:cs="Times New Roman"/>
          <w:sz w:val="28"/>
          <w:szCs w:val="28"/>
          <w:lang w:val="uk-UA"/>
        </w:rPr>
        <w:t xml:space="preserve">        </w:t>
      </w:r>
      <w:r w:rsidR="00FF0829" w:rsidRPr="00CF7D8F">
        <w:rPr>
          <w:rFonts w:ascii="Times New Roman" w:hAnsi="Times New Roman" w:cs="Times New Roman"/>
          <w:sz w:val="28"/>
          <w:szCs w:val="28"/>
          <w:lang w:val="uk-UA"/>
        </w:rPr>
        <w:t>Щороку класні керівники залучають здобувачів освіти до традиційного Всеукраїнського</w:t>
      </w:r>
      <w:r w:rsidR="00FF0829" w:rsidRPr="00375F31">
        <w:rPr>
          <w:rFonts w:ascii="Times New Roman" w:hAnsi="Times New Roman" w:cs="Times New Roman"/>
          <w:sz w:val="28"/>
          <w:szCs w:val="28"/>
          <w:lang w:val="uk-UA"/>
        </w:rPr>
        <w:t xml:space="preserve"> уроку доброти про гуманне ставлення до братів наших менших та присвячений Всесвітньому дню захисту тварин за сприяння Фонду Щаслива лапа (</w:t>
      </w:r>
      <w:r w:rsidR="00FF0829" w:rsidRPr="00FF0829">
        <w:rPr>
          <w:rFonts w:ascii="Times New Roman" w:hAnsi="Times New Roman" w:cs="Times New Roman"/>
          <w:sz w:val="28"/>
          <w:szCs w:val="28"/>
        </w:rPr>
        <w:t>Happy</w:t>
      </w:r>
      <w:r w:rsidR="00FF0829" w:rsidRPr="00375F31">
        <w:rPr>
          <w:rFonts w:ascii="Times New Roman" w:hAnsi="Times New Roman" w:cs="Times New Roman"/>
          <w:sz w:val="28"/>
          <w:szCs w:val="28"/>
          <w:lang w:val="uk-UA"/>
        </w:rPr>
        <w:t xml:space="preserve"> </w:t>
      </w:r>
      <w:proofErr w:type="spellStart"/>
      <w:r w:rsidR="00FF0829" w:rsidRPr="00FF0829">
        <w:rPr>
          <w:rFonts w:ascii="Times New Roman" w:hAnsi="Times New Roman" w:cs="Times New Roman"/>
          <w:sz w:val="28"/>
          <w:szCs w:val="28"/>
        </w:rPr>
        <w:t>Paw</w:t>
      </w:r>
      <w:proofErr w:type="spellEnd"/>
      <w:r w:rsidR="006A6D4E">
        <w:rPr>
          <w:rFonts w:ascii="Times New Roman" w:hAnsi="Times New Roman" w:cs="Times New Roman"/>
          <w:sz w:val="28"/>
          <w:szCs w:val="28"/>
          <w:lang w:val="uk-UA"/>
        </w:rPr>
        <w:t xml:space="preserve">).  </w:t>
      </w:r>
      <w:proofErr w:type="spellStart"/>
      <w:r w:rsidR="006A6D4E">
        <w:rPr>
          <w:rFonts w:ascii="Times New Roman" w:hAnsi="Times New Roman" w:cs="Times New Roman"/>
          <w:sz w:val="28"/>
          <w:szCs w:val="28"/>
          <w:lang w:val="uk-UA"/>
        </w:rPr>
        <w:t>У</w:t>
      </w:r>
      <w:r w:rsidR="00FF0829" w:rsidRPr="00375F31">
        <w:rPr>
          <w:rFonts w:ascii="Times New Roman" w:hAnsi="Times New Roman" w:cs="Times New Roman"/>
          <w:sz w:val="28"/>
          <w:szCs w:val="28"/>
          <w:lang w:val="uk-UA"/>
        </w:rPr>
        <w:t>роки</w:t>
      </w:r>
      <w:proofErr w:type="spellEnd"/>
      <w:r w:rsidR="00FF0829" w:rsidRPr="00375F31">
        <w:rPr>
          <w:rFonts w:ascii="Times New Roman" w:hAnsi="Times New Roman" w:cs="Times New Roman"/>
          <w:sz w:val="28"/>
          <w:szCs w:val="28"/>
          <w:lang w:val="uk-UA"/>
        </w:rPr>
        <w:t xml:space="preserve"> доброти були проведені в 1 класі</w:t>
      </w:r>
      <w:r w:rsidR="00375F31">
        <w:rPr>
          <w:rFonts w:ascii="Times New Roman" w:hAnsi="Times New Roman" w:cs="Times New Roman"/>
          <w:sz w:val="28"/>
          <w:szCs w:val="28"/>
          <w:lang w:val="uk-UA"/>
        </w:rPr>
        <w:t xml:space="preserve"> </w:t>
      </w:r>
      <w:r w:rsidR="00FF0829" w:rsidRPr="00375F31">
        <w:rPr>
          <w:rFonts w:ascii="Times New Roman" w:hAnsi="Times New Roman" w:cs="Times New Roman"/>
          <w:sz w:val="28"/>
          <w:szCs w:val="28"/>
          <w:lang w:val="uk-UA"/>
        </w:rPr>
        <w:t xml:space="preserve"> (</w:t>
      </w:r>
      <w:r w:rsidR="00375F31">
        <w:rPr>
          <w:rFonts w:ascii="Times New Roman" w:hAnsi="Times New Roman" w:cs="Times New Roman"/>
          <w:sz w:val="28"/>
          <w:szCs w:val="28"/>
          <w:lang w:val="uk-UA"/>
        </w:rPr>
        <w:t>Хміль А.О</w:t>
      </w:r>
      <w:r w:rsidR="00FF0829" w:rsidRPr="00375F31">
        <w:rPr>
          <w:rFonts w:ascii="Times New Roman" w:hAnsi="Times New Roman" w:cs="Times New Roman"/>
          <w:sz w:val="28"/>
          <w:szCs w:val="28"/>
          <w:lang w:val="uk-UA"/>
        </w:rPr>
        <w:t>.), 2 класі (</w:t>
      </w:r>
      <w:proofErr w:type="spellStart"/>
      <w:r w:rsidR="00375F31">
        <w:rPr>
          <w:rFonts w:ascii="Times New Roman" w:hAnsi="Times New Roman" w:cs="Times New Roman"/>
          <w:sz w:val="28"/>
          <w:szCs w:val="28"/>
          <w:lang w:val="uk-UA"/>
        </w:rPr>
        <w:t>Блинна</w:t>
      </w:r>
      <w:proofErr w:type="spellEnd"/>
      <w:r w:rsidR="00375F31">
        <w:rPr>
          <w:rFonts w:ascii="Times New Roman" w:hAnsi="Times New Roman" w:cs="Times New Roman"/>
          <w:sz w:val="28"/>
          <w:szCs w:val="28"/>
          <w:lang w:val="uk-UA"/>
        </w:rPr>
        <w:t xml:space="preserve"> Н.С</w:t>
      </w:r>
      <w:r w:rsidR="00FF0829" w:rsidRPr="00375F31">
        <w:rPr>
          <w:rFonts w:ascii="Times New Roman" w:hAnsi="Times New Roman" w:cs="Times New Roman"/>
          <w:sz w:val="28"/>
          <w:szCs w:val="28"/>
          <w:lang w:val="uk-UA"/>
        </w:rPr>
        <w:t xml:space="preserve">.), </w:t>
      </w:r>
      <w:r w:rsidR="00375F31">
        <w:rPr>
          <w:rFonts w:ascii="Times New Roman" w:hAnsi="Times New Roman" w:cs="Times New Roman"/>
          <w:sz w:val="28"/>
          <w:szCs w:val="28"/>
          <w:lang w:val="uk-UA"/>
        </w:rPr>
        <w:t>3</w:t>
      </w:r>
      <w:r w:rsidR="00FF0829" w:rsidRPr="00375F31">
        <w:rPr>
          <w:rFonts w:ascii="Times New Roman" w:hAnsi="Times New Roman" w:cs="Times New Roman"/>
          <w:sz w:val="28"/>
          <w:szCs w:val="28"/>
          <w:lang w:val="uk-UA"/>
        </w:rPr>
        <w:t xml:space="preserve"> класі (</w:t>
      </w:r>
      <w:r w:rsidR="00375F31">
        <w:rPr>
          <w:rFonts w:ascii="Times New Roman" w:hAnsi="Times New Roman" w:cs="Times New Roman"/>
          <w:sz w:val="28"/>
          <w:szCs w:val="28"/>
          <w:lang w:val="uk-UA"/>
        </w:rPr>
        <w:t>Данильченко Н.В.</w:t>
      </w:r>
      <w:r w:rsidR="00FF0829" w:rsidRPr="00375F31">
        <w:rPr>
          <w:rFonts w:ascii="Times New Roman" w:hAnsi="Times New Roman" w:cs="Times New Roman"/>
          <w:sz w:val="28"/>
          <w:szCs w:val="28"/>
          <w:lang w:val="uk-UA"/>
        </w:rPr>
        <w:t xml:space="preserve">), </w:t>
      </w:r>
      <w:r w:rsidR="00375F31">
        <w:rPr>
          <w:rFonts w:ascii="Times New Roman" w:hAnsi="Times New Roman" w:cs="Times New Roman"/>
          <w:sz w:val="28"/>
          <w:szCs w:val="28"/>
          <w:lang w:val="uk-UA"/>
        </w:rPr>
        <w:t>4</w:t>
      </w:r>
      <w:r w:rsidR="00FF0829" w:rsidRPr="00375F31">
        <w:rPr>
          <w:rFonts w:ascii="Times New Roman" w:hAnsi="Times New Roman" w:cs="Times New Roman"/>
          <w:sz w:val="28"/>
          <w:szCs w:val="28"/>
          <w:lang w:val="uk-UA"/>
        </w:rPr>
        <w:t xml:space="preserve"> класі (</w:t>
      </w:r>
      <w:proofErr w:type="spellStart"/>
      <w:r w:rsidR="00375F31">
        <w:rPr>
          <w:rFonts w:ascii="Times New Roman" w:hAnsi="Times New Roman" w:cs="Times New Roman"/>
          <w:sz w:val="28"/>
          <w:szCs w:val="28"/>
          <w:lang w:val="uk-UA"/>
        </w:rPr>
        <w:t>Бобонець</w:t>
      </w:r>
      <w:proofErr w:type="spellEnd"/>
      <w:r w:rsidR="00375F31">
        <w:rPr>
          <w:rFonts w:ascii="Times New Roman" w:hAnsi="Times New Roman" w:cs="Times New Roman"/>
          <w:sz w:val="28"/>
          <w:szCs w:val="28"/>
          <w:lang w:val="uk-UA"/>
        </w:rPr>
        <w:t xml:space="preserve"> Р.С.</w:t>
      </w:r>
      <w:r w:rsidR="00FF0829" w:rsidRPr="00375F31">
        <w:rPr>
          <w:rFonts w:ascii="Times New Roman" w:hAnsi="Times New Roman" w:cs="Times New Roman"/>
          <w:sz w:val="28"/>
          <w:szCs w:val="28"/>
          <w:lang w:val="uk-UA"/>
        </w:rPr>
        <w:t>), 5 класі (</w:t>
      </w:r>
      <w:r w:rsidR="00375F31">
        <w:rPr>
          <w:rFonts w:ascii="Times New Roman" w:hAnsi="Times New Roman" w:cs="Times New Roman"/>
          <w:sz w:val="28"/>
          <w:szCs w:val="28"/>
          <w:lang w:val="uk-UA"/>
        </w:rPr>
        <w:t>Кузьменко Н.Г</w:t>
      </w:r>
      <w:r w:rsidR="00FF0829" w:rsidRPr="00375F31">
        <w:rPr>
          <w:rFonts w:ascii="Times New Roman" w:hAnsi="Times New Roman" w:cs="Times New Roman"/>
          <w:sz w:val="28"/>
          <w:szCs w:val="28"/>
          <w:lang w:val="uk-UA"/>
        </w:rPr>
        <w:t xml:space="preserve">.), </w:t>
      </w:r>
      <w:r w:rsidR="00375F31">
        <w:rPr>
          <w:rFonts w:ascii="Times New Roman" w:hAnsi="Times New Roman" w:cs="Times New Roman"/>
          <w:sz w:val="28"/>
          <w:szCs w:val="28"/>
          <w:lang w:val="uk-UA"/>
        </w:rPr>
        <w:t>6</w:t>
      </w:r>
      <w:r w:rsidR="00FF0829" w:rsidRPr="00375F31">
        <w:rPr>
          <w:rFonts w:ascii="Times New Roman" w:hAnsi="Times New Roman" w:cs="Times New Roman"/>
          <w:sz w:val="28"/>
          <w:szCs w:val="28"/>
          <w:lang w:val="uk-UA"/>
        </w:rPr>
        <w:t xml:space="preserve"> класі (</w:t>
      </w:r>
      <w:proofErr w:type="spellStart"/>
      <w:r w:rsidR="00375F31">
        <w:rPr>
          <w:rFonts w:ascii="Times New Roman" w:hAnsi="Times New Roman" w:cs="Times New Roman"/>
          <w:sz w:val="28"/>
          <w:szCs w:val="28"/>
          <w:lang w:val="uk-UA"/>
        </w:rPr>
        <w:t>Мазурак</w:t>
      </w:r>
      <w:proofErr w:type="spellEnd"/>
      <w:r w:rsidR="00375F31">
        <w:rPr>
          <w:rFonts w:ascii="Times New Roman" w:hAnsi="Times New Roman" w:cs="Times New Roman"/>
          <w:sz w:val="28"/>
          <w:szCs w:val="28"/>
          <w:lang w:val="uk-UA"/>
        </w:rPr>
        <w:t xml:space="preserve"> І.І</w:t>
      </w:r>
      <w:r w:rsidR="00FF0829" w:rsidRPr="00375F31">
        <w:rPr>
          <w:rFonts w:ascii="Times New Roman" w:hAnsi="Times New Roman" w:cs="Times New Roman"/>
          <w:sz w:val="28"/>
          <w:szCs w:val="28"/>
          <w:lang w:val="uk-UA"/>
        </w:rPr>
        <w:t xml:space="preserve">.). </w:t>
      </w:r>
      <w:bookmarkStart w:id="1" w:name="_Hlk175086774"/>
    </w:p>
    <w:bookmarkEnd w:id="1"/>
    <w:p w14:paraId="03DC755C" w14:textId="77777777" w:rsidR="001122CD" w:rsidRDefault="00573236" w:rsidP="005E5101">
      <w:pPr>
        <w:spacing w:after="0" w:line="240" w:lineRule="auto"/>
        <w:ind w:firstLine="720"/>
        <w:jc w:val="both"/>
        <w:rPr>
          <w:rFonts w:ascii="Times New Roman" w:hAnsi="Times New Roman" w:cs="Times New Roman"/>
          <w:sz w:val="28"/>
          <w:szCs w:val="28"/>
          <w:lang w:val="uk-UA"/>
        </w:rPr>
      </w:pPr>
      <w:r w:rsidRPr="00CF7D8F">
        <w:rPr>
          <w:rFonts w:ascii="Times New Roman" w:hAnsi="Times New Roman" w:cs="Times New Roman"/>
          <w:sz w:val="28"/>
          <w:szCs w:val="28"/>
        </w:rPr>
        <w:t>Треб</w:t>
      </w:r>
      <w:r w:rsidRPr="000E250A">
        <w:rPr>
          <w:rFonts w:ascii="Times New Roman" w:hAnsi="Times New Roman" w:cs="Times New Roman"/>
          <w:sz w:val="28"/>
          <w:szCs w:val="28"/>
        </w:rPr>
        <w:t xml:space="preserve">а </w:t>
      </w:r>
      <w:proofErr w:type="spellStart"/>
      <w:r w:rsidRPr="000E250A">
        <w:rPr>
          <w:rFonts w:ascii="Times New Roman" w:hAnsi="Times New Roman" w:cs="Times New Roman"/>
          <w:sz w:val="28"/>
          <w:szCs w:val="28"/>
        </w:rPr>
        <w:t>відмітити</w:t>
      </w:r>
      <w:proofErr w:type="spellEnd"/>
      <w:r w:rsidRPr="000E250A">
        <w:rPr>
          <w:rFonts w:ascii="Times New Roman" w:hAnsi="Times New Roman" w:cs="Times New Roman"/>
          <w:sz w:val="28"/>
          <w:szCs w:val="28"/>
        </w:rPr>
        <w:t xml:space="preserve">, </w:t>
      </w:r>
      <w:proofErr w:type="spellStart"/>
      <w:r w:rsidRPr="000E250A">
        <w:rPr>
          <w:rFonts w:ascii="Times New Roman" w:hAnsi="Times New Roman" w:cs="Times New Roman"/>
          <w:sz w:val="28"/>
          <w:szCs w:val="28"/>
        </w:rPr>
        <w:t>що</w:t>
      </w:r>
      <w:proofErr w:type="spellEnd"/>
      <w:r w:rsidRPr="000E250A">
        <w:rPr>
          <w:rFonts w:ascii="Times New Roman" w:hAnsi="Times New Roman" w:cs="Times New Roman"/>
          <w:sz w:val="28"/>
          <w:szCs w:val="28"/>
        </w:rPr>
        <w:t xml:space="preserve"> </w:t>
      </w:r>
      <w:proofErr w:type="spellStart"/>
      <w:r w:rsidRPr="000E250A">
        <w:rPr>
          <w:rFonts w:ascii="Times New Roman" w:hAnsi="Times New Roman" w:cs="Times New Roman"/>
          <w:sz w:val="28"/>
          <w:szCs w:val="28"/>
        </w:rPr>
        <w:t>протягом</w:t>
      </w:r>
      <w:proofErr w:type="spellEnd"/>
      <w:r w:rsidRPr="000E250A">
        <w:rPr>
          <w:rFonts w:ascii="Times New Roman" w:hAnsi="Times New Roman" w:cs="Times New Roman"/>
          <w:sz w:val="28"/>
          <w:szCs w:val="28"/>
        </w:rPr>
        <w:t xml:space="preserve"> </w:t>
      </w:r>
      <w:proofErr w:type="spellStart"/>
      <w:r w:rsidRPr="000E250A">
        <w:rPr>
          <w:rFonts w:ascii="Times New Roman" w:hAnsi="Times New Roman" w:cs="Times New Roman"/>
          <w:sz w:val="28"/>
          <w:szCs w:val="28"/>
        </w:rPr>
        <w:t>цього</w:t>
      </w:r>
      <w:proofErr w:type="spellEnd"/>
      <w:r w:rsidRPr="000E250A">
        <w:rPr>
          <w:rFonts w:ascii="Times New Roman" w:hAnsi="Times New Roman" w:cs="Times New Roman"/>
          <w:sz w:val="28"/>
          <w:szCs w:val="28"/>
        </w:rPr>
        <w:t xml:space="preserve"> </w:t>
      </w:r>
      <w:proofErr w:type="spellStart"/>
      <w:r w:rsidRPr="000E250A">
        <w:rPr>
          <w:rFonts w:ascii="Times New Roman" w:hAnsi="Times New Roman" w:cs="Times New Roman"/>
          <w:sz w:val="28"/>
          <w:szCs w:val="28"/>
        </w:rPr>
        <w:t>навчального</w:t>
      </w:r>
      <w:proofErr w:type="spellEnd"/>
      <w:r w:rsidRPr="000E250A">
        <w:rPr>
          <w:rFonts w:ascii="Times New Roman" w:hAnsi="Times New Roman" w:cs="Times New Roman"/>
          <w:sz w:val="28"/>
          <w:szCs w:val="28"/>
        </w:rPr>
        <w:t xml:space="preserve"> року </w:t>
      </w:r>
      <w:proofErr w:type="spellStart"/>
      <w:r w:rsidRPr="000E250A">
        <w:rPr>
          <w:rFonts w:ascii="Times New Roman" w:hAnsi="Times New Roman" w:cs="Times New Roman"/>
          <w:sz w:val="28"/>
          <w:szCs w:val="28"/>
        </w:rPr>
        <w:t>учні</w:t>
      </w:r>
      <w:proofErr w:type="spellEnd"/>
      <w:r w:rsidRPr="000E250A">
        <w:rPr>
          <w:rFonts w:ascii="Times New Roman" w:hAnsi="Times New Roman" w:cs="Times New Roman"/>
          <w:sz w:val="28"/>
          <w:szCs w:val="28"/>
        </w:rPr>
        <w:t xml:space="preserve"> </w:t>
      </w:r>
      <w:proofErr w:type="spellStart"/>
      <w:r w:rsidRPr="000E250A">
        <w:rPr>
          <w:rFonts w:ascii="Times New Roman" w:hAnsi="Times New Roman" w:cs="Times New Roman"/>
          <w:sz w:val="28"/>
          <w:szCs w:val="28"/>
        </w:rPr>
        <w:t>ліцею</w:t>
      </w:r>
      <w:proofErr w:type="spellEnd"/>
      <w:r w:rsidRPr="000E250A">
        <w:rPr>
          <w:rFonts w:ascii="Times New Roman" w:hAnsi="Times New Roman" w:cs="Times New Roman"/>
          <w:sz w:val="28"/>
          <w:szCs w:val="28"/>
        </w:rPr>
        <w:t xml:space="preserve"> брали участь у </w:t>
      </w:r>
      <w:proofErr w:type="spellStart"/>
      <w:r w:rsidRPr="000E250A">
        <w:rPr>
          <w:rFonts w:ascii="Times New Roman" w:hAnsi="Times New Roman" w:cs="Times New Roman"/>
          <w:sz w:val="28"/>
          <w:szCs w:val="28"/>
        </w:rPr>
        <w:t>багатьох</w:t>
      </w:r>
      <w:proofErr w:type="spellEnd"/>
      <w:r w:rsidRPr="000E250A">
        <w:rPr>
          <w:rFonts w:ascii="Times New Roman" w:hAnsi="Times New Roman" w:cs="Times New Roman"/>
          <w:sz w:val="28"/>
          <w:szCs w:val="28"/>
        </w:rPr>
        <w:t xml:space="preserve"> </w:t>
      </w:r>
      <w:proofErr w:type="spellStart"/>
      <w:r w:rsidRPr="000E250A">
        <w:rPr>
          <w:rFonts w:ascii="Times New Roman" w:hAnsi="Times New Roman" w:cs="Times New Roman"/>
          <w:sz w:val="28"/>
          <w:szCs w:val="28"/>
        </w:rPr>
        <w:t>районних</w:t>
      </w:r>
      <w:proofErr w:type="spellEnd"/>
      <w:r w:rsidRPr="000E250A">
        <w:rPr>
          <w:rFonts w:ascii="Times New Roman" w:hAnsi="Times New Roman" w:cs="Times New Roman"/>
          <w:sz w:val="28"/>
          <w:szCs w:val="28"/>
        </w:rPr>
        <w:t xml:space="preserve"> </w:t>
      </w:r>
      <w:proofErr w:type="spellStart"/>
      <w:r w:rsidRPr="000E250A">
        <w:rPr>
          <w:rFonts w:ascii="Times New Roman" w:hAnsi="Times New Roman" w:cs="Times New Roman"/>
          <w:sz w:val="28"/>
          <w:szCs w:val="28"/>
        </w:rPr>
        <w:t>творчих</w:t>
      </w:r>
      <w:proofErr w:type="spellEnd"/>
      <w:r w:rsidRPr="000E250A">
        <w:rPr>
          <w:rFonts w:ascii="Times New Roman" w:hAnsi="Times New Roman" w:cs="Times New Roman"/>
          <w:sz w:val="28"/>
          <w:szCs w:val="28"/>
        </w:rPr>
        <w:t xml:space="preserve"> конкурсах (</w:t>
      </w:r>
      <w:proofErr w:type="spellStart"/>
      <w:r w:rsidRPr="000E250A">
        <w:rPr>
          <w:rFonts w:ascii="Times New Roman" w:hAnsi="Times New Roman" w:cs="Times New Roman"/>
          <w:sz w:val="28"/>
          <w:szCs w:val="28"/>
        </w:rPr>
        <w:t>дистанційно</w:t>
      </w:r>
      <w:proofErr w:type="spellEnd"/>
      <w:r w:rsidRPr="000E250A">
        <w:rPr>
          <w:rFonts w:ascii="Times New Roman" w:hAnsi="Times New Roman" w:cs="Times New Roman"/>
          <w:sz w:val="28"/>
          <w:szCs w:val="28"/>
        </w:rPr>
        <w:t>).</w:t>
      </w:r>
      <w:r>
        <w:rPr>
          <w:rFonts w:ascii="Times New Roman" w:hAnsi="Times New Roman" w:cs="Times New Roman"/>
          <w:sz w:val="28"/>
          <w:szCs w:val="28"/>
          <w:lang w:val="uk-UA"/>
        </w:rPr>
        <w:t>, «Франція –очима дітей»,</w:t>
      </w:r>
      <w:r w:rsidRPr="000E250A">
        <w:rPr>
          <w:rFonts w:ascii="Times New Roman" w:hAnsi="Times New Roman" w:cs="Times New Roman"/>
          <w:sz w:val="28"/>
          <w:szCs w:val="28"/>
        </w:rPr>
        <w:t xml:space="preserve"> </w:t>
      </w:r>
      <w:proofErr w:type="spellStart"/>
      <w:r w:rsidRPr="000E250A">
        <w:rPr>
          <w:rFonts w:ascii="Times New Roman" w:hAnsi="Times New Roman" w:cs="Times New Roman"/>
          <w:sz w:val="28"/>
          <w:szCs w:val="28"/>
        </w:rPr>
        <w:t>Значн</w:t>
      </w:r>
      <w:proofErr w:type="spellEnd"/>
      <w:r>
        <w:rPr>
          <w:rFonts w:ascii="Times New Roman" w:hAnsi="Times New Roman" w:cs="Times New Roman"/>
          <w:sz w:val="28"/>
          <w:szCs w:val="28"/>
          <w:lang w:val="uk-UA"/>
        </w:rPr>
        <w:t xml:space="preserve">а </w:t>
      </w:r>
      <w:proofErr w:type="spellStart"/>
      <w:r w:rsidRPr="000E250A">
        <w:rPr>
          <w:rFonts w:ascii="Times New Roman" w:hAnsi="Times New Roman" w:cs="Times New Roman"/>
          <w:sz w:val="28"/>
          <w:szCs w:val="28"/>
        </w:rPr>
        <w:t>частина</w:t>
      </w:r>
      <w:proofErr w:type="spellEnd"/>
      <w:r w:rsidRPr="000E250A">
        <w:rPr>
          <w:rFonts w:ascii="Times New Roman" w:hAnsi="Times New Roman" w:cs="Times New Roman"/>
          <w:sz w:val="28"/>
          <w:szCs w:val="28"/>
        </w:rPr>
        <w:t xml:space="preserve"> </w:t>
      </w:r>
      <w:proofErr w:type="spellStart"/>
      <w:r w:rsidRPr="000E250A">
        <w:rPr>
          <w:rFonts w:ascii="Times New Roman" w:hAnsi="Times New Roman" w:cs="Times New Roman"/>
          <w:sz w:val="28"/>
          <w:szCs w:val="28"/>
        </w:rPr>
        <w:t>вихованців</w:t>
      </w:r>
      <w:proofErr w:type="spellEnd"/>
      <w:r w:rsidRPr="000E250A">
        <w:rPr>
          <w:rFonts w:ascii="Times New Roman" w:hAnsi="Times New Roman" w:cs="Times New Roman"/>
          <w:sz w:val="28"/>
          <w:szCs w:val="28"/>
        </w:rPr>
        <w:t xml:space="preserve"> </w:t>
      </w:r>
      <w:proofErr w:type="spellStart"/>
      <w:r w:rsidRPr="000E250A">
        <w:rPr>
          <w:rFonts w:ascii="Times New Roman" w:hAnsi="Times New Roman" w:cs="Times New Roman"/>
          <w:sz w:val="28"/>
          <w:szCs w:val="28"/>
        </w:rPr>
        <w:t>відзначена</w:t>
      </w:r>
      <w:proofErr w:type="spellEnd"/>
      <w:r w:rsidRPr="000E250A">
        <w:rPr>
          <w:rFonts w:ascii="Times New Roman" w:hAnsi="Times New Roman" w:cs="Times New Roman"/>
          <w:sz w:val="28"/>
          <w:szCs w:val="28"/>
        </w:rPr>
        <w:t xml:space="preserve"> дипломами, грамотами. </w:t>
      </w:r>
      <w:proofErr w:type="spellStart"/>
      <w:r w:rsidRPr="000E250A">
        <w:rPr>
          <w:rFonts w:ascii="Times New Roman" w:hAnsi="Times New Roman" w:cs="Times New Roman"/>
          <w:sz w:val="28"/>
          <w:szCs w:val="28"/>
        </w:rPr>
        <w:t>Найактивнішими</w:t>
      </w:r>
      <w:proofErr w:type="spellEnd"/>
      <w:r w:rsidRPr="000E250A">
        <w:rPr>
          <w:rFonts w:ascii="Times New Roman" w:hAnsi="Times New Roman" w:cs="Times New Roman"/>
          <w:sz w:val="28"/>
          <w:szCs w:val="28"/>
        </w:rPr>
        <w:t xml:space="preserve"> </w:t>
      </w:r>
      <w:proofErr w:type="spellStart"/>
      <w:r w:rsidRPr="000E250A">
        <w:rPr>
          <w:rFonts w:ascii="Times New Roman" w:hAnsi="Times New Roman" w:cs="Times New Roman"/>
          <w:sz w:val="28"/>
          <w:szCs w:val="28"/>
        </w:rPr>
        <w:t>були</w:t>
      </w:r>
      <w:proofErr w:type="spellEnd"/>
      <w:r w:rsidRPr="000E250A">
        <w:rPr>
          <w:rFonts w:ascii="Times New Roman" w:hAnsi="Times New Roman" w:cs="Times New Roman"/>
          <w:sz w:val="28"/>
          <w:szCs w:val="28"/>
        </w:rPr>
        <w:t xml:space="preserve"> </w:t>
      </w:r>
      <w:proofErr w:type="spellStart"/>
      <w:r w:rsidRPr="000E250A">
        <w:rPr>
          <w:rFonts w:ascii="Times New Roman" w:hAnsi="Times New Roman" w:cs="Times New Roman"/>
          <w:sz w:val="28"/>
          <w:szCs w:val="28"/>
        </w:rPr>
        <w:t>учні</w:t>
      </w:r>
      <w:proofErr w:type="spellEnd"/>
      <w:r>
        <w:rPr>
          <w:rFonts w:ascii="Times New Roman" w:hAnsi="Times New Roman" w:cs="Times New Roman"/>
          <w:sz w:val="28"/>
          <w:szCs w:val="28"/>
        </w:rPr>
        <w:t xml:space="preserve"> 7, 8,</w:t>
      </w:r>
      <w:r>
        <w:rPr>
          <w:rFonts w:ascii="Times New Roman" w:hAnsi="Times New Roman" w:cs="Times New Roman"/>
          <w:sz w:val="28"/>
          <w:szCs w:val="28"/>
          <w:lang w:val="uk-UA"/>
        </w:rPr>
        <w:t xml:space="preserve"> 9,</w:t>
      </w:r>
      <w:r>
        <w:rPr>
          <w:rFonts w:ascii="Times New Roman" w:hAnsi="Times New Roman" w:cs="Times New Roman"/>
          <w:sz w:val="28"/>
          <w:szCs w:val="28"/>
        </w:rPr>
        <w:t xml:space="preserve"> 11</w:t>
      </w:r>
      <w:r w:rsidRPr="000E250A">
        <w:rPr>
          <w:rFonts w:ascii="Times New Roman" w:hAnsi="Times New Roman" w:cs="Times New Roman"/>
          <w:sz w:val="28"/>
          <w:szCs w:val="28"/>
        </w:rPr>
        <w:t>класів (</w:t>
      </w:r>
      <w:r>
        <w:rPr>
          <w:rFonts w:ascii="Times New Roman" w:hAnsi="Times New Roman" w:cs="Times New Roman"/>
          <w:sz w:val="28"/>
          <w:szCs w:val="28"/>
          <w:lang w:val="uk-UA"/>
        </w:rPr>
        <w:t xml:space="preserve">Кузьменко І., Микитенко Д., </w:t>
      </w:r>
      <w:proofErr w:type="spellStart"/>
      <w:r>
        <w:rPr>
          <w:rFonts w:ascii="Times New Roman" w:hAnsi="Times New Roman" w:cs="Times New Roman"/>
          <w:sz w:val="28"/>
          <w:szCs w:val="28"/>
          <w:lang w:val="uk-UA"/>
        </w:rPr>
        <w:t>Чепелєв</w:t>
      </w:r>
      <w:proofErr w:type="spellEnd"/>
      <w:r>
        <w:rPr>
          <w:rFonts w:ascii="Times New Roman" w:hAnsi="Times New Roman" w:cs="Times New Roman"/>
          <w:sz w:val="28"/>
          <w:szCs w:val="28"/>
          <w:lang w:val="uk-UA"/>
        </w:rPr>
        <w:t xml:space="preserve"> С., </w:t>
      </w:r>
      <w:proofErr w:type="spellStart"/>
      <w:r>
        <w:rPr>
          <w:rFonts w:ascii="Times New Roman" w:hAnsi="Times New Roman" w:cs="Times New Roman"/>
          <w:sz w:val="28"/>
          <w:szCs w:val="28"/>
          <w:lang w:val="uk-UA"/>
        </w:rPr>
        <w:t>Блинна</w:t>
      </w:r>
      <w:proofErr w:type="spellEnd"/>
      <w:r>
        <w:rPr>
          <w:rFonts w:ascii="Times New Roman" w:hAnsi="Times New Roman" w:cs="Times New Roman"/>
          <w:sz w:val="28"/>
          <w:szCs w:val="28"/>
          <w:lang w:val="uk-UA"/>
        </w:rPr>
        <w:t xml:space="preserve"> Д., Костенко Д., </w:t>
      </w:r>
      <w:proofErr w:type="spellStart"/>
      <w:r>
        <w:rPr>
          <w:rFonts w:ascii="Times New Roman" w:hAnsi="Times New Roman" w:cs="Times New Roman"/>
          <w:sz w:val="28"/>
          <w:szCs w:val="28"/>
          <w:lang w:val="uk-UA"/>
        </w:rPr>
        <w:t>Барбіна</w:t>
      </w:r>
      <w:proofErr w:type="spellEnd"/>
      <w:r>
        <w:rPr>
          <w:rFonts w:ascii="Times New Roman" w:hAnsi="Times New Roman" w:cs="Times New Roman"/>
          <w:sz w:val="28"/>
          <w:szCs w:val="28"/>
          <w:lang w:val="uk-UA"/>
        </w:rPr>
        <w:t xml:space="preserve"> Д. – учениця </w:t>
      </w:r>
      <w:r w:rsidR="00D465E4">
        <w:rPr>
          <w:rFonts w:ascii="Times New Roman" w:hAnsi="Times New Roman" w:cs="Times New Roman"/>
          <w:sz w:val="28"/>
          <w:szCs w:val="28"/>
          <w:lang w:val="uk-UA"/>
        </w:rPr>
        <w:t>11 класу ІІІ місце, отримала Сертифікат</w:t>
      </w:r>
      <w:r>
        <w:rPr>
          <w:rFonts w:ascii="Times New Roman" w:hAnsi="Times New Roman" w:cs="Times New Roman"/>
          <w:sz w:val="28"/>
          <w:szCs w:val="28"/>
          <w:lang w:val="uk-UA"/>
        </w:rPr>
        <w:t xml:space="preserve"> </w:t>
      </w:r>
      <w:r w:rsidRPr="000E250A">
        <w:rPr>
          <w:rFonts w:ascii="Times New Roman" w:hAnsi="Times New Roman" w:cs="Times New Roman"/>
          <w:sz w:val="28"/>
          <w:szCs w:val="28"/>
        </w:rPr>
        <w:t xml:space="preserve">). </w:t>
      </w:r>
      <w:proofErr w:type="spellStart"/>
      <w:r w:rsidRPr="000E250A">
        <w:rPr>
          <w:rFonts w:ascii="Times New Roman" w:hAnsi="Times New Roman" w:cs="Times New Roman"/>
          <w:sz w:val="28"/>
          <w:szCs w:val="28"/>
        </w:rPr>
        <w:t>Розвиток</w:t>
      </w:r>
      <w:proofErr w:type="spellEnd"/>
      <w:r w:rsidRPr="000E250A">
        <w:rPr>
          <w:rFonts w:ascii="Times New Roman" w:hAnsi="Times New Roman" w:cs="Times New Roman"/>
          <w:sz w:val="28"/>
          <w:szCs w:val="28"/>
        </w:rPr>
        <w:t xml:space="preserve"> </w:t>
      </w:r>
      <w:proofErr w:type="spellStart"/>
      <w:r w:rsidRPr="000E250A">
        <w:rPr>
          <w:rFonts w:ascii="Times New Roman" w:hAnsi="Times New Roman" w:cs="Times New Roman"/>
          <w:sz w:val="28"/>
          <w:szCs w:val="28"/>
        </w:rPr>
        <w:t>творчих</w:t>
      </w:r>
      <w:proofErr w:type="spellEnd"/>
      <w:r w:rsidRPr="000E250A">
        <w:rPr>
          <w:rFonts w:ascii="Times New Roman" w:hAnsi="Times New Roman" w:cs="Times New Roman"/>
          <w:sz w:val="28"/>
          <w:szCs w:val="28"/>
        </w:rPr>
        <w:t xml:space="preserve"> </w:t>
      </w:r>
      <w:proofErr w:type="spellStart"/>
      <w:r w:rsidRPr="000E250A">
        <w:rPr>
          <w:rFonts w:ascii="Times New Roman" w:hAnsi="Times New Roman" w:cs="Times New Roman"/>
          <w:sz w:val="28"/>
          <w:szCs w:val="28"/>
        </w:rPr>
        <w:t>обдарувань</w:t>
      </w:r>
      <w:proofErr w:type="spellEnd"/>
      <w:r w:rsidRPr="000E250A">
        <w:rPr>
          <w:rFonts w:ascii="Times New Roman" w:hAnsi="Times New Roman" w:cs="Times New Roman"/>
          <w:sz w:val="28"/>
          <w:szCs w:val="28"/>
        </w:rPr>
        <w:t xml:space="preserve"> </w:t>
      </w:r>
      <w:proofErr w:type="spellStart"/>
      <w:r w:rsidRPr="000E250A">
        <w:rPr>
          <w:rFonts w:ascii="Times New Roman" w:hAnsi="Times New Roman" w:cs="Times New Roman"/>
          <w:sz w:val="28"/>
          <w:szCs w:val="28"/>
        </w:rPr>
        <w:t>учнів</w:t>
      </w:r>
      <w:proofErr w:type="spellEnd"/>
      <w:r w:rsidRPr="000E250A">
        <w:rPr>
          <w:rFonts w:ascii="Times New Roman" w:hAnsi="Times New Roman" w:cs="Times New Roman"/>
          <w:sz w:val="28"/>
          <w:szCs w:val="28"/>
        </w:rPr>
        <w:t xml:space="preserve"> </w:t>
      </w:r>
      <w:proofErr w:type="spellStart"/>
      <w:r w:rsidRPr="000E250A">
        <w:rPr>
          <w:rFonts w:ascii="Times New Roman" w:hAnsi="Times New Roman" w:cs="Times New Roman"/>
          <w:sz w:val="28"/>
          <w:szCs w:val="28"/>
        </w:rPr>
        <w:t>також</w:t>
      </w:r>
      <w:proofErr w:type="spellEnd"/>
      <w:r w:rsidRPr="000E250A">
        <w:rPr>
          <w:rFonts w:ascii="Times New Roman" w:hAnsi="Times New Roman" w:cs="Times New Roman"/>
          <w:sz w:val="28"/>
          <w:szCs w:val="28"/>
        </w:rPr>
        <w:t xml:space="preserve"> </w:t>
      </w:r>
      <w:proofErr w:type="spellStart"/>
      <w:r w:rsidRPr="000E250A">
        <w:rPr>
          <w:rFonts w:ascii="Times New Roman" w:hAnsi="Times New Roman" w:cs="Times New Roman"/>
          <w:sz w:val="28"/>
          <w:szCs w:val="28"/>
        </w:rPr>
        <w:t>здійснювався</w:t>
      </w:r>
      <w:proofErr w:type="spellEnd"/>
      <w:r w:rsidRPr="000E250A">
        <w:rPr>
          <w:rFonts w:ascii="Times New Roman" w:hAnsi="Times New Roman" w:cs="Times New Roman"/>
          <w:sz w:val="28"/>
          <w:szCs w:val="28"/>
        </w:rPr>
        <w:t xml:space="preserve"> шляхом </w:t>
      </w:r>
      <w:proofErr w:type="spellStart"/>
      <w:r w:rsidRPr="000E250A">
        <w:rPr>
          <w:rFonts w:ascii="Times New Roman" w:hAnsi="Times New Roman" w:cs="Times New Roman"/>
          <w:sz w:val="28"/>
          <w:szCs w:val="28"/>
        </w:rPr>
        <w:t>залучення</w:t>
      </w:r>
      <w:proofErr w:type="spellEnd"/>
      <w:r w:rsidRPr="000E250A">
        <w:rPr>
          <w:rFonts w:ascii="Times New Roman" w:hAnsi="Times New Roman" w:cs="Times New Roman"/>
          <w:sz w:val="28"/>
          <w:szCs w:val="28"/>
        </w:rPr>
        <w:t xml:space="preserve"> </w:t>
      </w:r>
      <w:proofErr w:type="spellStart"/>
      <w:r w:rsidRPr="000E250A">
        <w:rPr>
          <w:rFonts w:ascii="Times New Roman" w:hAnsi="Times New Roman" w:cs="Times New Roman"/>
          <w:sz w:val="28"/>
          <w:szCs w:val="28"/>
        </w:rPr>
        <w:t>д</w:t>
      </w:r>
      <w:r w:rsidR="00E31E21">
        <w:rPr>
          <w:rFonts w:ascii="Times New Roman" w:hAnsi="Times New Roman" w:cs="Times New Roman"/>
          <w:sz w:val="28"/>
          <w:szCs w:val="28"/>
        </w:rPr>
        <w:t>ітей</w:t>
      </w:r>
      <w:proofErr w:type="spellEnd"/>
      <w:r w:rsidR="00E31E21">
        <w:rPr>
          <w:rFonts w:ascii="Times New Roman" w:hAnsi="Times New Roman" w:cs="Times New Roman"/>
          <w:sz w:val="28"/>
          <w:szCs w:val="28"/>
        </w:rPr>
        <w:t xml:space="preserve"> до </w:t>
      </w:r>
      <w:proofErr w:type="spellStart"/>
      <w:r w:rsidR="00E31E21">
        <w:rPr>
          <w:rFonts w:ascii="Times New Roman" w:hAnsi="Times New Roman" w:cs="Times New Roman"/>
          <w:sz w:val="28"/>
          <w:szCs w:val="28"/>
        </w:rPr>
        <w:t>роботи</w:t>
      </w:r>
      <w:proofErr w:type="spellEnd"/>
      <w:r w:rsidR="00E31E21">
        <w:rPr>
          <w:rFonts w:ascii="Times New Roman" w:hAnsi="Times New Roman" w:cs="Times New Roman"/>
          <w:sz w:val="28"/>
          <w:szCs w:val="28"/>
        </w:rPr>
        <w:t xml:space="preserve"> у </w:t>
      </w:r>
      <w:proofErr w:type="spellStart"/>
      <w:r w:rsidR="00E31E21">
        <w:rPr>
          <w:rFonts w:ascii="Times New Roman" w:hAnsi="Times New Roman" w:cs="Times New Roman"/>
          <w:sz w:val="28"/>
          <w:szCs w:val="28"/>
        </w:rPr>
        <w:t>гуртках</w:t>
      </w:r>
      <w:proofErr w:type="spellEnd"/>
      <w:r w:rsidR="00E31E21">
        <w:rPr>
          <w:rFonts w:ascii="Times New Roman" w:hAnsi="Times New Roman" w:cs="Times New Roman"/>
          <w:sz w:val="28"/>
          <w:szCs w:val="28"/>
        </w:rPr>
        <w:t xml:space="preserve">. </w:t>
      </w:r>
      <w:proofErr w:type="spellStart"/>
      <w:r w:rsidR="00E31E21">
        <w:rPr>
          <w:rFonts w:ascii="Times New Roman" w:hAnsi="Times New Roman" w:cs="Times New Roman"/>
          <w:sz w:val="28"/>
          <w:szCs w:val="28"/>
        </w:rPr>
        <w:t>Учні</w:t>
      </w:r>
      <w:proofErr w:type="spellEnd"/>
      <w:r w:rsidR="00E31E21">
        <w:rPr>
          <w:rFonts w:ascii="Times New Roman" w:hAnsi="Times New Roman" w:cs="Times New Roman"/>
          <w:sz w:val="28"/>
          <w:szCs w:val="28"/>
        </w:rPr>
        <w:t xml:space="preserve"> 5 - 8 </w:t>
      </w:r>
      <w:proofErr w:type="spellStart"/>
      <w:r w:rsidR="00E31E21">
        <w:rPr>
          <w:rFonts w:ascii="Times New Roman" w:hAnsi="Times New Roman" w:cs="Times New Roman"/>
          <w:sz w:val="28"/>
          <w:szCs w:val="28"/>
        </w:rPr>
        <w:t>класів</w:t>
      </w:r>
      <w:proofErr w:type="spellEnd"/>
      <w:r w:rsidR="00E31E21">
        <w:rPr>
          <w:rFonts w:ascii="Times New Roman" w:hAnsi="Times New Roman" w:cs="Times New Roman"/>
          <w:sz w:val="28"/>
          <w:szCs w:val="28"/>
          <w:lang w:val="uk-UA"/>
        </w:rPr>
        <w:t xml:space="preserve"> </w:t>
      </w:r>
      <w:r w:rsidR="00E31E21">
        <w:rPr>
          <w:rFonts w:ascii="Times New Roman" w:hAnsi="Times New Roman" w:cs="Times New Roman"/>
          <w:sz w:val="28"/>
          <w:szCs w:val="28"/>
        </w:rPr>
        <w:t xml:space="preserve">члени </w:t>
      </w:r>
      <w:proofErr w:type="spellStart"/>
      <w:r w:rsidR="00E31E21">
        <w:rPr>
          <w:rFonts w:ascii="Times New Roman" w:hAnsi="Times New Roman" w:cs="Times New Roman"/>
          <w:sz w:val="28"/>
          <w:szCs w:val="28"/>
        </w:rPr>
        <w:t>гуртка</w:t>
      </w:r>
      <w:proofErr w:type="spellEnd"/>
      <w:r w:rsidR="00E31E21">
        <w:rPr>
          <w:rFonts w:ascii="Times New Roman" w:hAnsi="Times New Roman" w:cs="Times New Roman"/>
          <w:sz w:val="28"/>
          <w:szCs w:val="28"/>
          <w:lang w:val="uk-UA"/>
        </w:rPr>
        <w:t xml:space="preserve">            « Виготовлення сувенірів» </w:t>
      </w:r>
      <w:r w:rsidR="00E31E21">
        <w:rPr>
          <w:rFonts w:ascii="Times New Roman" w:hAnsi="Times New Roman" w:cs="Times New Roman"/>
          <w:sz w:val="28"/>
          <w:szCs w:val="28"/>
        </w:rPr>
        <w:t>(Ганущак Н.</w:t>
      </w:r>
      <w:r w:rsidR="00E31E21">
        <w:rPr>
          <w:rFonts w:ascii="Times New Roman" w:hAnsi="Times New Roman" w:cs="Times New Roman"/>
          <w:sz w:val="28"/>
          <w:szCs w:val="28"/>
          <w:lang w:val="uk-UA"/>
        </w:rPr>
        <w:t>Й.</w:t>
      </w:r>
      <w:r w:rsidR="00CF7D8F">
        <w:rPr>
          <w:rFonts w:ascii="Times New Roman" w:hAnsi="Times New Roman" w:cs="Times New Roman"/>
          <w:sz w:val="28"/>
          <w:szCs w:val="28"/>
        </w:rPr>
        <w:t xml:space="preserve"> </w:t>
      </w:r>
      <w:r w:rsidR="00E31E21">
        <w:rPr>
          <w:rFonts w:ascii="Times New Roman" w:hAnsi="Times New Roman" w:cs="Times New Roman"/>
          <w:sz w:val="28"/>
          <w:szCs w:val="28"/>
          <w:lang w:val="uk-UA"/>
        </w:rPr>
        <w:t>,</w:t>
      </w:r>
      <w:r w:rsidR="00CF7D8F">
        <w:rPr>
          <w:rFonts w:ascii="Times New Roman" w:hAnsi="Times New Roman" w:cs="Times New Roman"/>
          <w:sz w:val="28"/>
          <w:szCs w:val="28"/>
        </w:rPr>
        <w:t xml:space="preserve"> члени </w:t>
      </w:r>
      <w:proofErr w:type="spellStart"/>
      <w:r w:rsidR="00CF7D8F">
        <w:rPr>
          <w:rFonts w:ascii="Times New Roman" w:hAnsi="Times New Roman" w:cs="Times New Roman"/>
          <w:sz w:val="28"/>
          <w:szCs w:val="28"/>
        </w:rPr>
        <w:t>гуртка</w:t>
      </w:r>
      <w:proofErr w:type="spellEnd"/>
      <w:r w:rsidR="00CF7D8F">
        <w:rPr>
          <w:rFonts w:ascii="Times New Roman" w:hAnsi="Times New Roman" w:cs="Times New Roman"/>
          <w:sz w:val="28"/>
          <w:szCs w:val="28"/>
        </w:rPr>
        <w:t xml:space="preserve"> «</w:t>
      </w:r>
      <w:r w:rsidR="00E31E21">
        <w:rPr>
          <w:rFonts w:ascii="Times New Roman" w:hAnsi="Times New Roman" w:cs="Times New Roman"/>
          <w:sz w:val="28"/>
          <w:szCs w:val="28"/>
          <w:lang w:val="uk-UA"/>
        </w:rPr>
        <w:t>Медицина</w:t>
      </w:r>
      <w:r w:rsidR="00CF7D8F">
        <w:rPr>
          <w:rFonts w:ascii="Times New Roman" w:hAnsi="Times New Roman" w:cs="Times New Roman"/>
          <w:sz w:val="28"/>
          <w:szCs w:val="28"/>
        </w:rPr>
        <w:t xml:space="preserve">», </w:t>
      </w:r>
      <w:proofErr w:type="spellStart"/>
      <w:r w:rsidR="00CF7D8F">
        <w:rPr>
          <w:rFonts w:ascii="Times New Roman" w:hAnsi="Times New Roman" w:cs="Times New Roman"/>
          <w:sz w:val="28"/>
          <w:szCs w:val="28"/>
        </w:rPr>
        <w:t>учні</w:t>
      </w:r>
      <w:proofErr w:type="spellEnd"/>
      <w:r w:rsidR="00CF7D8F">
        <w:rPr>
          <w:rFonts w:ascii="Times New Roman" w:hAnsi="Times New Roman" w:cs="Times New Roman"/>
          <w:sz w:val="28"/>
          <w:szCs w:val="28"/>
        </w:rPr>
        <w:t xml:space="preserve"> </w:t>
      </w:r>
      <w:r w:rsidR="00E31E21">
        <w:rPr>
          <w:rFonts w:ascii="Times New Roman" w:hAnsi="Times New Roman" w:cs="Times New Roman"/>
          <w:sz w:val="28"/>
          <w:szCs w:val="28"/>
        </w:rPr>
        <w:t>8-11</w:t>
      </w:r>
      <w:r w:rsidRPr="000E250A">
        <w:rPr>
          <w:rFonts w:ascii="Times New Roman" w:hAnsi="Times New Roman" w:cs="Times New Roman"/>
          <w:sz w:val="28"/>
          <w:szCs w:val="28"/>
        </w:rPr>
        <w:t xml:space="preserve"> </w:t>
      </w:r>
      <w:proofErr w:type="spellStart"/>
      <w:r w:rsidRPr="000E250A">
        <w:rPr>
          <w:rFonts w:ascii="Times New Roman" w:hAnsi="Times New Roman" w:cs="Times New Roman"/>
          <w:sz w:val="28"/>
          <w:szCs w:val="28"/>
        </w:rPr>
        <w:t>клас</w:t>
      </w:r>
      <w:r>
        <w:rPr>
          <w:rFonts w:ascii="Times New Roman" w:hAnsi="Times New Roman" w:cs="Times New Roman"/>
          <w:sz w:val="28"/>
          <w:szCs w:val="28"/>
          <w:lang w:val="uk-UA"/>
        </w:rPr>
        <w:t>ів</w:t>
      </w:r>
      <w:proofErr w:type="spellEnd"/>
      <w:r w:rsidRPr="000E250A">
        <w:rPr>
          <w:rFonts w:ascii="Times New Roman" w:hAnsi="Times New Roman" w:cs="Times New Roman"/>
          <w:sz w:val="28"/>
          <w:szCs w:val="28"/>
        </w:rPr>
        <w:t xml:space="preserve"> (</w:t>
      </w:r>
      <w:r w:rsidR="00E31E21">
        <w:rPr>
          <w:rFonts w:ascii="Times New Roman" w:hAnsi="Times New Roman" w:cs="Times New Roman"/>
          <w:sz w:val="28"/>
          <w:szCs w:val="28"/>
          <w:lang w:val="uk-UA"/>
        </w:rPr>
        <w:t>Ляскало О.Л</w:t>
      </w:r>
      <w:r w:rsidRPr="000E250A">
        <w:rPr>
          <w:rFonts w:ascii="Times New Roman" w:hAnsi="Times New Roman" w:cs="Times New Roman"/>
          <w:sz w:val="28"/>
          <w:szCs w:val="28"/>
        </w:rPr>
        <w:t>.)</w:t>
      </w:r>
      <w:r w:rsidR="00E31E21">
        <w:rPr>
          <w:rFonts w:ascii="Times New Roman" w:hAnsi="Times New Roman" w:cs="Times New Roman"/>
          <w:sz w:val="28"/>
          <w:szCs w:val="28"/>
          <w:lang w:val="uk-UA"/>
        </w:rPr>
        <w:t>,</w:t>
      </w:r>
      <w:r w:rsidR="00E31E21">
        <w:rPr>
          <w:rFonts w:ascii="Times New Roman" w:hAnsi="Times New Roman" w:cs="Times New Roman"/>
          <w:sz w:val="28"/>
          <w:szCs w:val="28"/>
        </w:rPr>
        <w:t xml:space="preserve"> члени </w:t>
      </w:r>
      <w:proofErr w:type="spellStart"/>
      <w:r w:rsidR="00E31E21">
        <w:rPr>
          <w:rFonts w:ascii="Times New Roman" w:hAnsi="Times New Roman" w:cs="Times New Roman"/>
          <w:sz w:val="28"/>
          <w:szCs w:val="28"/>
        </w:rPr>
        <w:t>гуртка</w:t>
      </w:r>
      <w:proofErr w:type="spellEnd"/>
      <w:r w:rsidR="00E31E21">
        <w:rPr>
          <w:rFonts w:ascii="Times New Roman" w:hAnsi="Times New Roman" w:cs="Times New Roman"/>
          <w:sz w:val="28"/>
          <w:szCs w:val="28"/>
        </w:rPr>
        <w:t xml:space="preserve"> «</w:t>
      </w:r>
      <w:r w:rsidR="00E31E21">
        <w:rPr>
          <w:rFonts w:ascii="Times New Roman" w:hAnsi="Times New Roman" w:cs="Times New Roman"/>
          <w:sz w:val="28"/>
          <w:szCs w:val="28"/>
          <w:lang w:val="uk-UA"/>
        </w:rPr>
        <w:t>Історичне краєзнавство</w:t>
      </w:r>
      <w:r w:rsidR="00E31E21">
        <w:rPr>
          <w:rFonts w:ascii="Times New Roman" w:hAnsi="Times New Roman" w:cs="Times New Roman"/>
          <w:sz w:val="28"/>
          <w:szCs w:val="28"/>
        </w:rPr>
        <w:t>»,</w:t>
      </w:r>
      <w:r w:rsidR="00E31E21">
        <w:rPr>
          <w:rFonts w:ascii="Times New Roman" w:hAnsi="Times New Roman" w:cs="Times New Roman"/>
          <w:sz w:val="28"/>
          <w:szCs w:val="28"/>
          <w:lang w:val="uk-UA"/>
        </w:rPr>
        <w:t xml:space="preserve"> учні 8-11 класів (Середа В.А.)</w:t>
      </w:r>
      <w:r w:rsidR="00E31E21">
        <w:rPr>
          <w:rFonts w:ascii="Times New Roman" w:hAnsi="Times New Roman" w:cs="Times New Roman"/>
          <w:sz w:val="28"/>
          <w:szCs w:val="28"/>
        </w:rPr>
        <w:t xml:space="preserve"> </w:t>
      </w:r>
      <w:r w:rsidR="00E31E21">
        <w:rPr>
          <w:rFonts w:ascii="Times New Roman" w:hAnsi="Times New Roman" w:cs="Times New Roman"/>
          <w:sz w:val="28"/>
          <w:szCs w:val="28"/>
          <w:lang w:val="uk-UA"/>
        </w:rPr>
        <w:t xml:space="preserve"> </w:t>
      </w:r>
      <w:r w:rsidRPr="000E250A">
        <w:rPr>
          <w:rFonts w:ascii="Times New Roman" w:hAnsi="Times New Roman" w:cs="Times New Roman"/>
          <w:sz w:val="28"/>
          <w:szCs w:val="28"/>
        </w:rPr>
        <w:t xml:space="preserve"> </w:t>
      </w:r>
      <w:proofErr w:type="spellStart"/>
      <w:r w:rsidRPr="000E250A">
        <w:rPr>
          <w:rFonts w:ascii="Times New Roman" w:hAnsi="Times New Roman" w:cs="Times New Roman"/>
          <w:sz w:val="28"/>
          <w:szCs w:val="28"/>
        </w:rPr>
        <w:t>учасники</w:t>
      </w:r>
      <w:proofErr w:type="spellEnd"/>
      <w:r w:rsidRPr="000E250A">
        <w:rPr>
          <w:rFonts w:ascii="Times New Roman" w:hAnsi="Times New Roman" w:cs="Times New Roman"/>
          <w:sz w:val="28"/>
          <w:szCs w:val="28"/>
        </w:rPr>
        <w:t xml:space="preserve"> й </w:t>
      </w:r>
      <w:proofErr w:type="spellStart"/>
      <w:r w:rsidRPr="000E250A">
        <w:rPr>
          <w:rFonts w:ascii="Times New Roman" w:hAnsi="Times New Roman" w:cs="Times New Roman"/>
          <w:sz w:val="28"/>
          <w:szCs w:val="28"/>
        </w:rPr>
        <w:t>переможці</w:t>
      </w:r>
      <w:proofErr w:type="spellEnd"/>
      <w:r w:rsidRPr="000E250A">
        <w:rPr>
          <w:rFonts w:ascii="Times New Roman" w:hAnsi="Times New Roman" w:cs="Times New Roman"/>
          <w:sz w:val="28"/>
          <w:szCs w:val="28"/>
        </w:rPr>
        <w:t xml:space="preserve"> </w:t>
      </w:r>
      <w:proofErr w:type="spellStart"/>
      <w:r w:rsidRPr="000E250A">
        <w:rPr>
          <w:rFonts w:ascii="Times New Roman" w:hAnsi="Times New Roman" w:cs="Times New Roman"/>
          <w:sz w:val="28"/>
          <w:szCs w:val="28"/>
        </w:rPr>
        <w:t>районних</w:t>
      </w:r>
      <w:proofErr w:type="spellEnd"/>
      <w:r w:rsidRPr="000E250A">
        <w:rPr>
          <w:rFonts w:ascii="Times New Roman" w:hAnsi="Times New Roman" w:cs="Times New Roman"/>
          <w:sz w:val="28"/>
          <w:szCs w:val="28"/>
        </w:rPr>
        <w:t xml:space="preserve"> і </w:t>
      </w:r>
      <w:proofErr w:type="spellStart"/>
      <w:r w:rsidRPr="000E250A">
        <w:rPr>
          <w:rFonts w:ascii="Times New Roman" w:hAnsi="Times New Roman" w:cs="Times New Roman"/>
          <w:sz w:val="28"/>
          <w:szCs w:val="28"/>
        </w:rPr>
        <w:t>обласних</w:t>
      </w:r>
      <w:proofErr w:type="spellEnd"/>
      <w:r w:rsidRPr="000E250A">
        <w:rPr>
          <w:rFonts w:ascii="Times New Roman" w:hAnsi="Times New Roman" w:cs="Times New Roman"/>
          <w:sz w:val="28"/>
          <w:szCs w:val="28"/>
        </w:rPr>
        <w:t xml:space="preserve"> </w:t>
      </w:r>
      <w:proofErr w:type="spellStart"/>
      <w:r w:rsidRPr="000E250A">
        <w:rPr>
          <w:rFonts w:ascii="Times New Roman" w:hAnsi="Times New Roman" w:cs="Times New Roman"/>
          <w:sz w:val="28"/>
          <w:szCs w:val="28"/>
        </w:rPr>
        <w:t>конкурсів</w:t>
      </w:r>
      <w:proofErr w:type="spellEnd"/>
      <w:r w:rsidRPr="000E250A">
        <w:rPr>
          <w:rFonts w:ascii="Times New Roman" w:hAnsi="Times New Roman" w:cs="Times New Roman"/>
          <w:sz w:val="28"/>
          <w:szCs w:val="28"/>
        </w:rPr>
        <w:t xml:space="preserve">, активно </w:t>
      </w:r>
      <w:proofErr w:type="spellStart"/>
      <w:r w:rsidRPr="000E250A">
        <w:rPr>
          <w:rFonts w:ascii="Times New Roman" w:hAnsi="Times New Roman" w:cs="Times New Roman"/>
          <w:sz w:val="28"/>
          <w:szCs w:val="28"/>
        </w:rPr>
        <w:t>працювали</w:t>
      </w:r>
      <w:proofErr w:type="spellEnd"/>
      <w:r w:rsidRPr="000E250A">
        <w:rPr>
          <w:rFonts w:ascii="Times New Roman" w:hAnsi="Times New Roman" w:cs="Times New Roman"/>
          <w:sz w:val="28"/>
          <w:szCs w:val="28"/>
        </w:rPr>
        <w:t xml:space="preserve"> </w:t>
      </w:r>
      <w:proofErr w:type="spellStart"/>
      <w:r w:rsidRPr="000E250A">
        <w:rPr>
          <w:rFonts w:ascii="Times New Roman" w:hAnsi="Times New Roman" w:cs="Times New Roman"/>
          <w:sz w:val="28"/>
          <w:szCs w:val="28"/>
        </w:rPr>
        <w:t>під</w:t>
      </w:r>
      <w:proofErr w:type="spellEnd"/>
      <w:r w:rsidRPr="000E250A">
        <w:rPr>
          <w:rFonts w:ascii="Times New Roman" w:hAnsi="Times New Roman" w:cs="Times New Roman"/>
          <w:sz w:val="28"/>
          <w:szCs w:val="28"/>
        </w:rPr>
        <w:t xml:space="preserve"> час </w:t>
      </w:r>
      <w:proofErr w:type="spellStart"/>
      <w:r w:rsidRPr="000E250A">
        <w:rPr>
          <w:rFonts w:ascii="Times New Roman" w:hAnsi="Times New Roman" w:cs="Times New Roman"/>
          <w:sz w:val="28"/>
          <w:szCs w:val="28"/>
        </w:rPr>
        <w:t>дистанційного</w:t>
      </w:r>
      <w:proofErr w:type="spellEnd"/>
      <w:r w:rsidRPr="000E250A">
        <w:rPr>
          <w:rFonts w:ascii="Times New Roman" w:hAnsi="Times New Roman" w:cs="Times New Roman"/>
          <w:sz w:val="28"/>
          <w:szCs w:val="28"/>
        </w:rPr>
        <w:t xml:space="preserve"> </w:t>
      </w:r>
      <w:proofErr w:type="spellStart"/>
      <w:r w:rsidRPr="000E250A">
        <w:rPr>
          <w:rFonts w:ascii="Times New Roman" w:hAnsi="Times New Roman" w:cs="Times New Roman"/>
          <w:sz w:val="28"/>
          <w:szCs w:val="28"/>
        </w:rPr>
        <w:t>навчання</w:t>
      </w:r>
      <w:proofErr w:type="spellEnd"/>
      <w:r w:rsidRPr="000E250A">
        <w:rPr>
          <w:rFonts w:ascii="Times New Roman" w:hAnsi="Times New Roman" w:cs="Times New Roman"/>
          <w:sz w:val="28"/>
          <w:szCs w:val="28"/>
        </w:rPr>
        <w:t xml:space="preserve">, </w:t>
      </w:r>
      <w:proofErr w:type="spellStart"/>
      <w:r w:rsidRPr="000E250A">
        <w:rPr>
          <w:rFonts w:ascii="Times New Roman" w:hAnsi="Times New Roman" w:cs="Times New Roman"/>
          <w:sz w:val="28"/>
          <w:szCs w:val="28"/>
        </w:rPr>
        <w:t>беручи</w:t>
      </w:r>
      <w:proofErr w:type="spellEnd"/>
      <w:r w:rsidRPr="000E250A">
        <w:rPr>
          <w:rFonts w:ascii="Times New Roman" w:hAnsi="Times New Roman" w:cs="Times New Roman"/>
          <w:sz w:val="28"/>
          <w:szCs w:val="28"/>
        </w:rPr>
        <w:t xml:space="preserve"> участь у онлайн-заходах. </w:t>
      </w:r>
      <w:proofErr w:type="spellStart"/>
      <w:r w:rsidRPr="000E250A">
        <w:rPr>
          <w:rFonts w:ascii="Times New Roman" w:hAnsi="Times New Roman" w:cs="Times New Roman"/>
          <w:sz w:val="28"/>
          <w:szCs w:val="28"/>
        </w:rPr>
        <w:t>Завдячуючи</w:t>
      </w:r>
      <w:proofErr w:type="spellEnd"/>
      <w:r w:rsidRPr="000E250A">
        <w:rPr>
          <w:rFonts w:ascii="Times New Roman" w:hAnsi="Times New Roman" w:cs="Times New Roman"/>
          <w:sz w:val="28"/>
          <w:szCs w:val="28"/>
        </w:rPr>
        <w:t xml:space="preserve"> батькам, </w:t>
      </w:r>
      <w:proofErr w:type="spellStart"/>
      <w:r w:rsidRPr="000E250A">
        <w:rPr>
          <w:rFonts w:ascii="Times New Roman" w:hAnsi="Times New Roman" w:cs="Times New Roman"/>
          <w:sz w:val="28"/>
          <w:szCs w:val="28"/>
        </w:rPr>
        <w:t>школярі</w:t>
      </w:r>
      <w:proofErr w:type="spellEnd"/>
      <w:r w:rsidRPr="000E250A">
        <w:rPr>
          <w:rFonts w:ascii="Times New Roman" w:hAnsi="Times New Roman" w:cs="Times New Roman"/>
          <w:sz w:val="28"/>
          <w:szCs w:val="28"/>
        </w:rPr>
        <w:t xml:space="preserve"> </w:t>
      </w:r>
      <w:proofErr w:type="spellStart"/>
      <w:r w:rsidRPr="000E250A">
        <w:rPr>
          <w:rFonts w:ascii="Times New Roman" w:hAnsi="Times New Roman" w:cs="Times New Roman"/>
          <w:sz w:val="28"/>
          <w:szCs w:val="28"/>
        </w:rPr>
        <w:t>мають</w:t>
      </w:r>
      <w:proofErr w:type="spellEnd"/>
      <w:r w:rsidRPr="000E250A">
        <w:rPr>
          <w:rFonts w:ascii="Times New Roman" w:hAnsi="Times New Roman" w:cs="Times New Roman"/>
          <w:sz w:val="28"/>
          <w:szCs w:val="28"/>
        </w:rPr>
        <w:t xml:space="preserve"> </w:t>
      </w:r>
      <w:proofErr w:type="spellStart"/>
      <w:r w:rsidRPr="000E250A">
        <w:rPr>
          <w:rFonts w:ascii="Times New Roman" w:hAnsi="Times New Roman" w:cs="Times New Roman"/>
          <w:sz w:val="28"/>
          <w:szCs w:val="28"/>
        </w:rPr>
        <w:t>можливість</w:t>
      </w:r>
      <w:proofErr w:type="spellEnd"/>
      <w:r w:rsidRPr="000E250A">
        <w:rPr>
          <w:rFonts w:ascii="Times New Roman" w:hAnsi="Times New Roman" w:cs="Times New Roman"/>
          <w:sz w:val="28"/>
          <w:szCs w:val="28"/>
        </w:rPr>
        <w:t xml:space="preserve"> </w:t>
      </w:r>
      <w:proofErr w:type="spellStart"/>
      <w:r w:rsidRPr="000E250A">
        <w:rPr>
          <w:rFonts w:ascii="Times New Roman" w:hAnsi="Times New Roman" w:cs="Times New Roman"/>
          <w:sz w:val="28"/>
          <w:szCs w:val="28"/>
        </w:rPr>
        <w:t>розвивати</w:t>
      </w:r>
      <w:proofErr w:type="spellEnd"/>
      <w:r w:rsidRPr="000E250A">
        <w:rPr>
          <w:rFonts w:ascii="Times New Roman" w:hAnsi="Times New Roman" w:cs="Times New Roman"/>
          <w:sz w:val="28"/>
          <w:szCs w:val="28"/>
        </w:rPr>
        <w:t xml:space="preserve"> </w:t>
      </w:r>
      <w:proofErr w:type="spellStart"/>
      <w:r w:rsidRPr="000E250A">
        <w:rPr>
          <w:rFonts w:ascii="Times New Roman" w:hAnsi="Times New Roman" w:cs="Times New Roman"/>
          <w:sz w:val="28"/>
          <w:szCs w:val="28"/>
        </w:rPr>
        <w:t>свої</w:t>
      </w:r>
      <w:proofErr w:type="spellEnd"/>
      <w:r w:rsidRPr="000E250A">
        <w:rPr>
          <w:rFonts w:ascii="Times New Roman" w:hAnsi="Times New Roman" w:cs="Times New Roman"/>
          <w:sz w:val="28"/>
          <w:szCs w:val="28"/>
        </w:rPr>
        <w:t xml:space="preserve"> </w:t>
      </w:r>
      <w:proofErr w:type="spellStart"/>
      <w:r w:rsidRPr="000E250A">
        <w:rPr>
          <w:rFonts w:ascii="Times New Roman" w:hAnsi="Times New Roman" w:cs="Times New Roman"/>
          <w:sz w:val="28"/>
          <w:szCs w:val="28"/>
        </w:rPr>
        <w:t>вміння</w:t>
      </w:r>
      <w:proofErr w:type="spellEnd"/>
      <w:r w:rsidRPr="000E250A">
        <w:rPr>
          <w:rFonts w:ascii="Times New Roman" w:hAnsi="Times New Roman" w:cs="Times New Roman"/>
          <w:sz w:val="28"/>
          <w:szCs w:val="28"/>
        </w:rPr>
        <w:t xml:space="preserve">, </w:t>
      </w:r>
      <w:proofErr w:type="spellStart"/>
      <w:r w:rsidRPr="000E250A">
        <w:rPr>
          <w:rFonts w:ascii="Times New Roman" w:hAnsi="Times New Roman" w:cs="Times New Roman"/>
          <w:sz w:val="28"/>
          <w:szCs w:val="28"/>
        </w:rPr>
        <w:t>відвідуючи</w:t>
      </w:r>
      <w:proofErr w:type="spellEnd"/>
      <w:r w:rsidRPr="000E250A">
        <w:rPr>
          <w:rFonts w:ascii="Times New Roman" w:hAnsi="Times New Roman" w:cs="Times New Roman"/>
          <w:sz w:val="28"/>
          <w:szCs w:val="28"/>
        </w:rPr>
        <w:t xml:space="preserve"> </w:t>
      </w:r>
      <w:r w:rsidR="00E31E21">
        <w:rPr>
          <w:rFonts w:ascii="Times New Roman" w:hAnsi="Times New Roman" w:cs="Times New Roman"/>
          <w:sz w:val="28"/>
          <w:szCs w:val="28"/>
          <w:lang w:val="uk-UA"/>
        </w:rPr>
        <w:t>гуртки.</w:t>
      </w:r>
    </w:p>
    <w:p w14:paraId="433B640F" w14:textId="521F5E9D" w:rsidR="000E250A" w:rsidRPr="001122CD" w:rsidRDefault="001122CD" w:rsidP="005E510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E250A" w:rsidRPr="000E250A">
        <w:rPr>
          <w:rFonts w:ascii="Times New Roman" w:hAnsi="Times New Roman" w:cs="Times New Roman"/>
          <w:sz w:val="28"/>
          <w:szCs w:val="28"/>
          <w:lang w:val="uk-UA"/>
        </w:rPr>
        <w:t xml:space="preserve">Методичне об’єднання класних керівників працювало над вдосконаленням своєї роботи, сприяло професійному зростанню особистості педагога, стимулювало творчість класного керівника, підвищувало його роль і авторитет в умовах воєнного стану. </w:t>
      </w:r>
      <w:proofErr w:type="spellStart"/>
      <w:r w:rsidR="000E250A" w:rsidRPr="000E250A">
        <w:rPr>
          <w:rFonts w:ascii="Times New Roman" w:hAnsi="Times New Roman" w:cs="Times New Roman"/>
          <w:sz w:val="28"/>
          <w:szCs w:val="28"/>
        </w:rPr>
        <w:t>Увагу</w:t>
      </w:r>
      <w:proofErr w:type="spellEnd"/>
      <w:r w:rsidR="000E250A" w:rsidRPr="000E250A">
        <w:rPr>
          <w:rFonts w:ascii="Times New Roman" w:hAnsi="Times New Roman" w:cs="Times New Roman"/>
          <w:sz w:val="28"/>
          <w:szCs w:val="28"/>
        </w:rPr>
        <w:t xml:space="preserve"> </w:t>
      </w:r>
      <w:proofErr w:type="spellStart"/>
      <w:r w:rsidR="000E250A" w:rsidRPr="000E250A">
        <w:rPr>
          <w:rFonts w:ascii="Times New Roman" w:hAnsi="Times New Roman" w:cs="Times New Roman"/>
          <w:sz w:val="28"/>
          <w:szCs w:val="28"/>
        </w:rPr>
        <w:t>було</w:t>
      </w:r>
      <w:proofErr w:type="spellEnd"/>
      <w:r w:rsidR="000E250A" w:rsidRPr="000E250A">
        <w:rPr>
          <w:rFonts w:ascii="Times New Roman" w:hAnsi="Times New Roman" w:cs="Times New Roman"/>
          <w:sz w:val="28"/>
          <w:szCs w:val="28"/>
        </w:rPr>
        <w:t xml:space="preserve"> </w:t>
      </w:r>
      <w:proofErr w:type="spellStart"/>
      <w:r w:rsidR="000E250A" w:rsidRPr="000E250A">
        <w:rPr>
          <w:rFonts w:ascii="Times New Roman" w:hAnsi="Times New Roman" w:cs="Times New Roman"/>
          <w:sz w:val="28"/>
          <w:szCs w:val="28"/>
        </w:rPr>
        <w:t>приділено</w:t>
      </w:r>
      <w:proofErr w:type="spellEnd"/>
      <w:r w:rsidR="000E250A" w:rsidRPr="000E250A">
        <w:rPr>
          <w:rFonts w:ascii="Times New Roman" w:hAnsi="Times New Roman" w:cs="Times New Roman"/>
          <w:sz w:val="28"/>
          <w:szCs w:val="28"/>
        </w:rPr>
        <w:t xml:space="preserve"> </w:t>
      </w:r>
      <w:proofErr w:type="spellStart"/>
      <w:r w:rsidR="000E250A" w:rsidRPr="000E250A">
        <w:rPr>
          <w:rFonts w:ascii="Times New Roman" w:hAnsi="Times New Roman" w:cs="Times New Roman"/>
          <w:sz w:val="28"/>
          <w:szCs w:val="28"/>
        </w:rPr>
        <w:t>втіленню</w:t>
      </w:r>
      <w:proofErr w:type="spellEnd"/>
      <w:r w:rsidR="000E250A" w:rsidRPr="000E250A">
        <w:rPr>
          <w:rFonts w:ascii="Times New Roman" w:hAnsi="Times New Roman" w:cs="Times New Roman"/>
          <w:sz w:val="28"/>
          <w:szCs w:val="28"/>
        </w:rPr>
        <w:t xml:space="preserve"> в роботу про</w:t>
      </w:r>
      <w:r w:rsidR="005E5101">
        <w:rPr>
          <w:rFonts w:ascii="Times New Roman" w:hAnsi="Times New Roman" w:cs="Times New Roman"/>
          <w:sz w:val="28"/>
          <w:szCs w:val="28"/>
          <w:lang w:val="uk-UA"/>
        </w:rPr>
        <w:t>є</w:t>
      </w:r>
      <w:proofErr w:type="spellStart"/>
      <w:r w:rsidR="000E250A" w:rsidRPr="000E250A">
        <w:rPr>
          <w:rFonts w:ascii="Times New Roman" w:hAnsi="Times New Roman" w:cs="Times New Roman"/>
          <w:sz w:val="28"/>
          <w:szCs w:val="28"/>
        </w:rPr>
        <w:t>ктних</w:t>
      </w:r>
      <w:proofErr w:type="spellEnd"/>
      <w:r w:rsidR="000E250A" w:rsidRPr="000E250A">
        <w:rPr>
          <w:rFonts w:ascii="Times New Roman" w:hAnsi="Times New Roman" w:cs="Times New Roman"/>
          <w:sz w:val="28"/>
          <w:szCs w:val="28"/>
        </w:rPr>
        <w:t xml:space="preserve"> </w:t>
      </w:r>
      <w:proofErr w:type="spellStart"/>
      <w:r w:rsidR="000E250A" w:rsidRPr="000E250A">
        <w:rPr>
          <w:rFonts w:ascii="Times New Roman" w:hAnsi="Times New Roman" w:cs="Times New Roman"/>
          <w:sz w:val="28"/>
          <w:szCs w:val="28"/>
        </w:rPr>
        <w:t>технологій</w:t>
      </w:r>
      <w:proofErr w:type="spellEnd"/>
      <w:r w:rsidR="000E250A" w:rsidRPr="000E250A">
        <w:rPr>
          <w:rFonts w:ascii="Times New Roman" w:hAnsi="Times New Roman" w:cs="Times New Roman"/>
          <w:sz w:val="28"/>
          <w:szCs w:val="28"/>
        </w:rPr>
        <w:t xml:space="preserve"> та форм </w:t>
      </w:r>
      <w:proofErr w:type="spellStart"/>
      <w:r w:rsidR="000E250A" w:rsidRPr="000E250A">
        <w:rPr>
          <w:rFonts w:ascii="Times New Roman" w:hAnsi="Times New Roman" w:cs="Times New Roman"/>
          <w:sz w:val="28"/>
          <w:szCs w:val="28"/>
        </w:rPr>
        <w:t>соціалізації</w:t>
      </w:r>
      <w:proofErr w:type="spellEnd"/>
      <w:r w:rsidR="000E250A" w:rsidRPr="000E250A">
        <w:rPr>
          <w:rFonts w:ascii="Times New Roman" w:hAnsi="Times New Roman" w:cs="Times New Roman"/>
          <w:sz w:val="28"/>
          <w:szCs w:val="28"/>
        </w:rPr>
        <w:t xml:space="preserve"> </w:t>
      </w:r>
      <w:proofErr w:type="spellStart"/>
      <w:r w:rsidR="000E250A" w:rsidRPr="000E250A">
        <w:rPr>
          <w:rFonts w:ascii="Times New Roman" w:hAnsi="Times New Roman" w:cs="Times New Roman"/>
          <w:sz w:val="28"/>
          <w:szCs w:val="28"/>
        </w:rPr>
        <w:t>школярів</w:t>
      </w:r>
      <w:proofErr w:type="spellEnd"/>
      <w:r w:rsidR="000E250A" w:rsidRPr="000E250A">
        <w:rPr>
          <w:rFonts w:ascii="Times New Roman" w:hAnsi="Times New Roman" w:cs="Times New Roman"/>
          <w:sz w:val="28"/>
          <w:szCs w:val="28"/>
        </w:rPr>
        <w:t xml:space="preserve"> у </w:t>
      </w:r>
      <w:proofErr w:type="spellStart"/>
      <w:r w:rsidR="000E250A" w:rsidRPr="000E250A">
        <w:rPr>
          <w:rFonts w:ascii="Times New Roman" w:hAnsi="Times New Roman" w:cs="Times New Roman"/>
          <w:sz w:val="28"/>
          <w:szCs w:val="28"/>
        </w:rPr>
        <w:t>позаурочній</w:t>
      </w:r>
      <w:proofErr w:type="spellEnd"/>
      <w:r w:rsidR="000E250A" w:rsidRPr="000E250A">
        <w:rPr>
          <w:rFonts w:ascii="Times New Roman" w:hAnsi="Times New Roman" w:cs="Times New Roman"/>
          <w:sz w:val="28"/>
          <w:szCs w:val="28"/>
        </w:rPr>
        <w:t xml:space="preserve"> </w:t>
      </w:r>
      <w:proofErr w:type="spellStart"/>
      <w:r w:rsidR="000E250A" w:rsidRPr="000E250A">
        <w:rPr>
          <w:rFonts w:ascii="Times New Roman" w:hAnsi="Times New Roman" w:cs="Times New Roman"/>
          <w:sz w:val="28"/>
          <w:szCs w:val="28"/>
        </w:rPr>
        <w:t>діяльності</w:t>
      </w:r>
      <w:proofErr w:type="spellEnd"/>
      <w:r w:rsidR="000E250A" w:rsidRPr="000E250A">
        <w:rPr>
          <w:rFonts w:ascii="Times New Roman" w:hAnsi="Times New Roman" w:cs="Times New Roman"/>
          <w:sz w:val="28"/>
          <w:szCs w:val="28"/>
        </w:rPr>
        <w:t xml:space="preserve"> з </w:t>
      </w:r>
      <w:proofErr w:type="spellStart"/>
      <w:r w:rsidR="000E250A" w:rsidRPr="000E250A">
        <w:rPr>
          <w:rFonts w:ascii="Times New Roman" w:hAnsi="Times New Roman" w:cs="Times New Roman"/>
          <w:sz w:val="28"/>
          <w:szCs w:val="28"/>
        </w:rPr>
        <w:t>огляду</w:t>
      </w:r>
      <w:proofErr w:type="spellEnd"/>
      <w:r w:rsidR="000E250A" w:rsidRPr="000E250A">
        <w:rPr>
          <w:rFonts w:ascii="Times New Roman" w:hAnsi="Times New Roman" w:cs="Times New Roman"/>
          <w:sz w:val="28"/>
          <w:szCs w:val="28"/>
        </w:rPr>
        <w:t xml:space="preserve"> на </w:t>
      </w:r>
      <w:proofErr w:type="spellStart"/>
      <w:r w:rsidR="000E250A" w:rsidRPr="000E250A">
        <w:rPr>
          <w:rFonts w:ascii="Times New Roman" w:hAnsi="Times New Roman" w:cs="Times New Roman"/>
          <w:sz w:val="28"/>
          <w:szCs w:val="28"/>
        </w:rPr>
        <w:t>дистанційну</w:t>
      </w:r>
      <w:proofErr w:type="spellEnd"/>
      <w:r w:rsidR="000E250A" w:rsidRPr="000E250A">
        <w:rPr>
          <w:rFonts w:ascii="Times New Roman" w:hAnsi="Times New Roman" w:cs="Times New Roman"/>
          <w:sz w:val="28"/>
          <w:szCs w:val="28"/>
        </w:rPr>
        <w:t xml:space="preserve"> форму </w:t>
      </w:r>
      <w:proofErr w:type="spellStart"/>
      <w:r w:rsidR="000E250A" w:rsidRPr="000E250A">
        <w:rPr>
          <w:rFonts w:ascii="Times New Roman" w:hAnsi="Times New Roman" w:cs="Times New Roman"/>
          <w:sz w:val="28"/>
          <w:szCs w:val="28"/>
        </w:rPr>
        <w:t>навчання</w:t>
      </w:r>
      <w:proofErr w:type="spellEnd"/>
      <w:r w:rsidR="000E250A" w:rsidRPr="000E250A">
        <w:rPr>
          <w:rFonts w:ascii="Times New Roman" w:hAnsi="Times New Roman" w:cs="Times New Roman"/>
          <w:sz w:val="28"/>
          <w:szCs w:val="28"/>
        </w:rPr>
        <w:t xml:space="preserve">. Для методичного </w:t>
      </w:r>
      <w:proofErr w:type="spellStart"/>
      <w:r w:rsidR="000E250A" w:rsidRPr="000E250A">
        <w:rPr>
          <w:rFonts w:ascii="Times New Roman" w:hAnsi="Times New Roman" w:cs="Times New Roman"/>
          <w:sz w:val="28"/>
          <w:szCs w:val="28"/>
        </w:rPr>
        <w:t>спрямування</w:t>
      </w:r>
      <w:proofErr w:type="spellEnd"/>
      <w:r w:rsidR="000E250A" w:rsidRPr="000E250A">
        <w:rPr>
          <w:rFonts w:ascii="Times New Roman" w:hAnsi="Times New Roman" w:cs="Times New Roman"/>
          <w:sz w:val="28"/>
          <w:szCs w:val="28"/>
        </w:rPr>
        <w:t xml:space="preserve"> </w:t>
      </w:r>
      <w:proofErr w:type="spellStart"/>
      <w:r w:rsidR="000E250A" w:rsidRPr="000E250A">
        <w:rPr>
          <w:rFonts w:ascii="Times New Roman" w:hAnsi="Times New Roman" w:cs="Times New Roman"/>
          <w:sz w:val="28"/>
          <w:szCs w:val="28"/>
        </w:rPr>
        <w:t>діяльності</w:t>
      </w:r>
      <w:proofErr w:type="spellEnd"/>
      <w:r w:rsidR="000E250A" w:rsidRPr="000E250A">
        <w:rPr>
          <w:rFonts w:ascii="Times New Roman" w:hAnsi="Times New Roman" w:cs="Times New Roman"/>
          <w:sz w:val="28"/>
          <w:szCs w:val="28"/>
        </w:rPr>
        <w:t xml:space="preserve"> </w:t>
      </w:r>
      <w:proofErr w:type="spellStart"/>
      <w:r w:rsidR="000E250A" w:rsidRPr="000E250A">
        <w:rPr>
          <w:rFonts w:ascii="Times New Roman" w:hAnsi="Times New Roman" w:cs="Times New Roman"/>
          <w:sz w:val="28"/>
          <w:szCs w:val="28"/>
        </w:rPr>
        <w:lastRenderedPageBreak/>
        <w:t>класного</w:t>
      </w:r>
      <w:proofErr w:type="spellEnd"/>
      <w:r w:rsidR="000E250A" w:rsidRPr="000E250A">
        <w:rPr>
          <w:rFonts w:ascii="Times New Roman" w:hAnsi="Times New Roman" w:cs="Times New Roman"/>
          <w:sz w:val="28"/>
          <w:szCs w:val="28"/>
        </w:rPr>
        <w:t xml:space="preserve"> </w:t>
      </w:r>
      <w:proofErr w:type="spellStart"/>
      <w:r w:rsidR="000E250A" w:rsidRPr="000E250A">
        <w:rPr>
          <w:rFonts w:ascii="Times New Roman" w:hAnsi="Times New Roman" w:cs="Times New Roman"/>
          <w:sz w:val="28"/>
          <w:szCs w:val="28"/>
        </w:rPr>
        <w:t>керівника</w:t>
      </w:r>
      <w:proofErr w:type="spellEnd"/>
      <w:r w:rsidR="000E250A" w:rsidRPr="000E250A">
        <w:rPr>
          <w:rFonts w:ascii="Times New Roman" w:hAnsi="Times New Roman" w:cs="Times New Roman"/>
          <w:sz w:val="28"/>
          <w:szCs w:val="28"/>
        </w:rPr>
        <w:t xml:space="preserve"> </w:t>
      </w:r>
      <w:proofErr w:type="spellStart"/>
      <w:r w:rsidR="000E250A" w:rsidRPr="000E250A">
        <w:rPr>
          <w:rFonts w:ascii="Times New Roman" w:hAnsi="Times New Roman" w:cs="Times New Roman"/>
          <w:sz w:val="28"/>
          <w:szCs w:val="28"/>
        </w:rPr>
        <w:t>були</w:t>
      </w:r>
      <w:proofErr w:type="spellEnd"/>
      <w:r w:rsidR="000E250A" w:rsidRPr="000E250A">
        <w:rPr>
          <w:rFonts w:ascii="Times New Roman" w:hAnsi="Times New Roman" w:cs="Times New Roman"/>
          <w:sz w:val="28"/>
          <w:szCs w:val="28"/>
        </w:rPr>
        <w:t xml:space="preserve"> </w:t>
      </w:r>
      <w:proofErr w:type="spellStart"/>
      <w:r w:rsidR="000E250A" w:rsidRPr="000E250A">
        <w:rPr>
          <w:rFonts w:ascii="Times New Roman" w:hAnsi="Times New Roman" w:cs="Times New Roman"/>
          <w:sz w:val="28"/>
          <w:szCs w:val="28"/>
        </w:rPr>
        <w:t>створені</w:t>
      </w:r>
      <w:proofErr w:type="spellEnd"/>
      <w:r w:rsidR="000E250A" w:rsidRPr="000E250A">
        <w:rPr>
          <w:rFonts w:ascii="Times New Roman" w:hAnsi="Times New Roman" w:cs="Times New Roman"/>
          <w:sz w:val="28"/>
          <w:szCs w:val="28"/>
        </w:rPr>
        <w:t xml:space="preserve"> </w:t>
      </w:r>
      <w:proofErr w:type="spellStart"/>
      <w:r w:rsidR="000E250A" w:rsidRPr="000E250A">
        <w:rPr>
          <w:rFonts w:ascii="Times New Roman" w:hAnsi="Times New Roman" w:cs="Times New Roman"/>
          <w:sz w:val="28"/>
          <w:szCs w:val="28"/>
        </w:rPr>
        <w:t>методичні</w:t>
      </w:r>
      <w:proofErr w:type="spellEnd"/>
      <w:r w:rsidR="000E250A" w:rsidRPr="000E250A">
        <w:rPr>
          <w:rFonts w:ascii="Times New Roman" w:hAnsi="Times New Roman" w:cs="Times New Roman"/>
          <w:sz w:val="28"/>
          <w:szCs w:val="28"/>
        </w:rPr>
        <w:t xml:space="preserve"> </w:t>
      </w:r>
      <w:proofErr w:type="spellStart"/>
      <w:r w:rsidR="000E250A" w:rsidRPr="000E250A">
        <w:rPr>
          <w:rFonts w:ascii="Times New Roman" w:hAnsi="Times New Roman" w:cs="Times New Roman"/>
          <w:sz w:val="28"/>
          <w:szCs w:val="28"/>
        </w:rPr>
        <w:t>презентаційні</w:t>
      </w:r>
      <w:proofErr w:type="spellEnd"/>
      <w:r w:rsidR="000E250A" w:rsidRPr="000E250A">
        <w:rPr>
          <w:rFonts w:ascii="Times New Roman" w:hAnsi="Times New Roman" w:cs="Times New Roman"/>
          <w:sz w:val="28"/>
          <w:szCs w:val="28"/>
        </w:rPr>
        <w:t xml:space="preserve"> </w:t>
      </w:r>
      <w:proofErr w:type="spellStart"/>
      <w:r w:rsidR="000E250A" w:rsidRPr="000E250A">
        <w:rPr>
          <w:rFonts w:ascii="Times New Roman" w:hAnsi="Times New Roman" w:cs="Times New Roman"/>
          <w:sz w:val="28"/>
          <w:szCs w:val="28"/>
        </w:rPr>
        <w:t>матеріали</w:t>
      </w:r>
      <w:proofErr w:type="spellEnd"/>
      <w:r w:rsidR="000E250A" w:rsidRPr="000E250A">
        <w:rPr>
          <w:rFonts w:ascii="Times New Roman" w:hAnsi="Times New Roman" w:cs="Times New Roman"/>
          <w:sz w:val="28"/>
          <w:szCs w:val="28"/>
        </w:rPr>
        <w:t xml:space="preserve"> в рамках </w:t>
      </w:r>
      <w:proofErr w:type="spellStart"/>
      <w:r w:rsidR="000E250A" w:rsidRPr="000E250A">
        <w:rPr>
          <w:rFonts w:ascii="Times New Roman" w:hAnsi="Times New Roman" w:cs="Times New Roman"/>
          <w:sz w:val="28"/>
          <w:szCs w:val="28"/>
        </w:rPr>
        <w:t>тематичних</w:t>
      </w:r>
      <w:proofErr w:type="spellEnd"/>
      <w:r w:rsidR="000E250A" w:rsidRPr="000E250A">
        <w:rPr>
          <w:rFonts w:ascii="Times New Roman" w:hAnsi="Times New Roman" w:cs="Times New Roman"/>
          <w:sz w:val="28"/>
          <w:szCs w:val="28"/>
        </w:rPr>
        <w:t xml:space="preserve"> </w:t>
      </w:r>
      <w:proofErr w:type="spellStart"/>
      <w:r w:rsidR="000E250A" w:rsidRPr="000E250A">
        <w:rPr>
          <w:rFonts w:ascii="Times New Roman" w:hAnsi="Times New Roman" w:cs="Times New Roman"/>
          <w:sz w:val="28"/>
          <w:szCs w:val="28"/>
        </w:rPr>
        <w:t>тижнів</w:t>
      </w:r>
      <w:proofErr w:type="spellEnd"/>
      <w:r w:rsidR="000E250A" w:rsidRPr="000E250A">
        <w:rPr>
          <w:rFonts w:ascii="Times New Roman" w:hAnsi="Times New Roman" w:cs="Times New Roman"/>
          <w:sz w:val="28"/>
          <w:szCs w:val="28"/>
        </w:rPr>
        <w:t xml:space="preserve">, декад, </w:t>
      </w:r>
      <w:proofErr w:type="spellStart"/>
      <w:r w:rsidR="000E250A" w:rsidRPr="000E250A">
        <w:rPr>
          <w:rFonts w:ascii="Times New Roman" w:hAnsi="Times New Roman" w:cs="Times New Roman"/>
          <w:sz w:val="28"/>
          <w:szCs w:val="28"/>
        </w:rPr>
        <w:t>місячників</w:t>
      </w:r>
      <w:proofErr w:type="spellEnd"/>
      <w:r w:rsidR="000E250A" w:rsidRPr="000E250A">
        <w:rPr>
          <w:rFonts w:ascii="Times New Roman" w:hAnsi="Times New Roman" w:cs="Times New Roman"/>
          <w:sz w:val="28"/>
          <w:szCs w:val="28"/>
        </w:rPr>
        <w:t>: «</w:t>
      </w:r>
      <w:proofErr w:type="spellStart"/>
      <w:r w:rsidR="000E250A" w:rsidRPr="000E250A">
        <w:rPr>
          <w:rFonts w:ascii="Times New Roman" w:hAnsi="Times New Roman" w:cs="Times New Roman"/>
          <w:sz w:val="28"/>
          <w:szCs w:val="28"/>
        </w:rPr>
        <w:t>Думаємо</w:t>
      </w:r>
      <w:proofErr w:type="spellEnd"/>
      <w:r w:rsidR="000E250A" w:rsidRPr="000E250A">
        <w:rPr>
          <w:rFonts w:ascii="Times New Roman" w:hAnsi="Times New Roman" w:cs="Times New Roman"/>
          <w:sz w:val="28"/>
          <w:szCs w:val="28"/>
        </w:rPr>
        <w:t xml:space="preserve">, говоримо, </w:t>
      </w:r>
      <w:proofErr w:type="spellStart"/>
      <w:r w:rsidR="000E250A" w:rsidRPr="000E250A">
        <w:rPr>
          <w:rFonts w:ascii="Times New Roman" w:hAnsi="Times New Roman" w:cs="Times New Roman"/>
          <w:sz w:val="28"/>
          <w:szCs w:val="28"/>
        </w:rPr>
        <w:t>спілкуємося</w:t>
      </w:r>
      <w:proofErr w:type="spellEnd"/>
      <w:r w:rsidR="000E250A" w:rsidRPr="000E250A">
        <w:rPr>
          <w:rFonts w:ascii="Times New Roman" w:hAnsi="Times New Roman" w:cs="Times New Roman"/>
          <w:sz w:val="28"/>
          <w:szCs w:val="28"/>
        </w:rPr>
        <w:t xml:space="preserve"> </w:t>
      </w:r>
      <w:proofErr w:type="spellStart"/>
      <w:r w:rsidR="000E250A" w:rsidRPr="000E250A">
        <w:rPr>
          <w:rFonts w:ascii="Times New Roman" w:hAnsi="Times New Roman" w:cs="Times New Roman"/>
          <w:sz w:val="28"/>
          <w:szCs w:val="28"/>
        </w:rPr>
        <w:t>українською</w:t>
      </w:r>
      <w:proofErr w:type="spellEnd"/>
      <w:r w:rsidR="000E250A" w:rsidRPr="000E250A">
        <w:rPr>
          <w:rFonts w:ascii="Times New Roman" w:hAnsi="Times New Roman" w:cs="Times New Roman"/>
          <w:sz w:val="28"/>
          <w:szCs w:val="28"/>
        </w:rPr>
        <w:t xml:space="preserve">» - День </w:t>
      </w:r>
      <w:proofErr w:type="spellStart"/>
      <w:r w:rsidR="000E250A" w:rsidRPr="000E250A">
        <w:rPr>
          <w:rFonts w:ascii="Times New Roman" w:hAnsi="Times New Roman" w:cs="Times New Roman"/>
          <w:sz w:val="28"/>
          <w:szCs w:val="28"/>
        </w:rPr>
        <w:t>української</w:t>
      </w:r>
      <w:proofErr w:type="spellEnd"/>
      <w:r w:rsidR="000E250A" w:rsidRPr="000E250A">
        <w:rPr>
          <w:rFonts w:ascii="Times New Roman" w:hAnsi="Times New Roman" w:cs="Times New Roman"/>
          <w:sz w:val="28"/>
          <w:szCs w:val="28"/>
        </w:rPr>
        <w:t xml:space="preserve"> </w:t>
      </w:r>
      <w:proofErr w:type="spellStart"/>
      <w:r w:rsidR="000E250A" w:rsidRPr="000E250A">
        <w:rPr>
          <w:rFonts w:ascii="Times New Roman" w:hAnsi="Times New Roman" w:cs="Times New Roman"/>
          <w:sz w:val="28"/>
          <w:szCs w:val="28"/>
        </w:rPr>
        <w:t>писемності</w:t>
      </w:r>
      <w:proofErr w:type="spellEnd"/>
      <w:r w:rsidR="000E250A" w:rsidRPr="000E250A">
        <w:rPr>
          <w:rFonts w:ascii="Times New Roman" w:hAnsi="Times New Roman" w:cs="Times New Roman"/>
          <w:sz w:val="28"/>
          <w:szCs w:val="28"/>
        </w:rPr>
        <w:t>, «</w:t>
      </w:r>
      <w:proofErr w:type="spellStart"/>
      <w:r w:rsidR="000E250A" w:rsidRPr="000E250A">
        <w:rPr>
          <w:rFonts w:ascii="Times New Roman" w:hAnsi="Times New Roman" w:cs="Times New Roman"/>
          <w:sz w:val="28"/>
          <w:szCs w:val="28"/>
        </w:rPr>
        <w:t>Палити</w:t>
      </w:r>
      <w:proofErr w:type="spellEnd"/>
      <w:r w:rsidR="000E250A" w:rsidRPr="000E250A">
        <w:rPr>
          <w:rFonts w:ascii="Times New Roman" w:hAnsi="Times New Roman" w:cs="Times New Roman"/>
          <w:sz w:val="28"/>
          <w:szCs w:val="28"/>
        </w:rPr>
        <w:t xml:space="preserve"> не модно» - </w:t>
      </w:r>
      <w:proofErr w:type="spellStart"/>
      <w:r w:rsidR="000E250A" w:rsidRPr="000E250A">
        <w:rPr>
          <w:rFonts w:ascii="Times New Roman" w:hAnsi="Times New Roman" w:cs="Times New Roman"/>
          <w:sz w:val="28"/>
          <w:szCs w:val="28"/>
        </w:rPr>
        <w:t>тиждень</w:t>
      </w:r>
      <w:proofErr w:type="spellEnd"/>
      <w:r w:rsidR="000E250A" w:rsidRPr="000E250A">
        <w:rPr>
          <w:rFonts w:ascii="Times New Roman" w:hAnsi="Times New Roman" w:cs="Times New Roman"/>
          <w:sz w:val="28"/>
          <w:szCs w:val="28"/>
        </w:rPr>
        <w:t xml:space="preserve"> «За здоровий </w:t>
      </w:r>
      <w:proofErr w:type="spellStart"/>
      <w:r w:rsidR="000E250A" w:rsidRPr="000E250A">
        <w:rPr>
          <w:rFonts w:ascii="Times New Roman" w:hAnsi="Times New Roman" w:cs="Times New Roman"/>
          <w:sz w:val="28"/>
          <w:szCs w:val="28"/>
        </w:rPr>
        <w:t>спосіб</w:t>
      </w:r>
      <w:proofErr w:type="spellEnd"/>
      <w:r w:rsidR="000E250A" w:rsidRPr="000E250A">
        <w:rPr>
          <w:rFonts w:ascii="Times New Roman" w:hAnsi="Times New Roman" w:cs="Times New Roman"/>
          <w:sz w:val="28"/>
          <w:szCs w:val="28"/>
        </w:rPr>
        <w:t xml:space="preserve"> </w:t>
      </w:r>
      <w:proofErr w:type="spellStart"/>
      <w:r w:rsidR="000E250A" w:rsidRPr="000E250A">
        <w:rPr>
          <w:rFonts w:ascii="Times New Roman" w:hAnsi="Times New Roman" w:cs="Times New Roman"/>
          <w:sz w:val="28"/>
          <w:szCs w:val="28"/>
        </w:rPr>
        <w:t>життя</w:t>
      </w:r>
      <w:proofErr w:type="spellEnd"/>
      <w:r w:rsidR="000E250A" w:rsidRPr="000E250A">
        <w:rPr>
          <w:rFonts w:ascii="Times New Roman" w:hAnsi="Times New Roman" w:cs="Times New Roman"/>
          <w:sz w:val="28"/>
          <w:szCs w:val="28"/>
        </w:rPr>
        <w:t xml:space="preserve">», «Стоп, БУЛІНГ!» - буклет з правового </w:t>
      </w:r>
      <w:proofErr w:type="spellStart"/>
      <w:r w:rsidR="000E250A" w:rsidRPr="000E250A">
        <w:rPr>
          <w:rFonts w:ascii="Times New Roman" w:hAnsi="Times New Roman" w:cs="Times New Roman"/>
          <w:sz w:val="28"/>
          <w:szCs w:val="28"/>
        </w:rPr>
        <w:t>виховання</w:t>
      </w:r>
      <w:proofErr w:type="spellEnd"/>
      <w:r w:rsidR="000E250A" w:rsidRPr="000E250A">
        <w:rPr>
          <w:rFonts w:ascii="Times New Roman" w:hAnsi="Times New Roman" w:cs="Times New Roman"/>
          <w:sz w:val="28"/>
          <w:szCs w:val="28"/>
        </w:rPr>
        <w:t>, «</w:t>
      </w:r>
      <w:proofErr w:type="spellStart"/>
      <w:r w:rsidR="000E250A" w:rsidRPr="000E250A">
        <w:rPr>
          <w:rFonts w:ascii="Times New Roman" w:hAnsi="Times New Roman" w:cs="Times New Roman"/>
          <w:sz w:val="28"/>
          <w:szCs w:val="28"/>
        </w:rPr>
        <w:t>Українцем</w:t>
      </w:r>
      <w:proofErr w:type="spellEnd"/>
      <w:r w:rsidR="000E250A" w:rsidRPr="000E250A">
        <w:rPr>
          <w:rFonts w:ascii="Times New Roman" w:hAnsi="Times New Roman" w:cs="Times New Roman"/>
          <w:sz w:val="28"/>
          <w:szCs w:val="28"/>
        </w:rPr>
        <w:t xml:space="preserve"> бути </w:t>
      </w:r>
      <w:proofErr w:type="spellStart"/>
      <w:r w:rsidR="000E250A" w:rsidRPr="000E250A">
        <w:rPr>
          <w:rFonts w:ascii="Times New Roman" w:hAnsi="Times New Roman" w:cs="Times New Roman"/>
          <w:sz w:val="28"/>
          <w:szCs w:val="28"/>
        </w:rPr>
        <w:t>зобов’язаний</w:t>
      </w:r>
      <w:proofErr w:type="spellEnd"/>
      <w:r w:rsidR="000E250A" w:rsidRPr="000E250A">
        <w:rPr>
          <w:rFonts w:ascii="Times New Roman" w:hAnsi="Times New Roman" w:cs="Times New Roman"/>
          <w:sz w:val="28"/>
          <w:szCs w:val="28"/>
        </w:rPr>
        <w:t xml:space="preserve">. Портрет </w:t>
      </w:r>
      <w:proofErr w:type="spellStart"/>
      <w:r w:rsidR="000E250A" w:rsidRPr="000E250A">
        <w:rPr>
          <w:rFonts w:ascii="Times New Roman" w:hAnsi="Times New Roman" w:cs="Times New Roman"/>
          <w:sz w:val="28"/>
          <w:szCs w:val="28"/>
        </w:rPr>
        <w:t>нації</w:t>
      </w:r>
      <w:proofErr w:type="spellEnd"/>
      <w:r w:rsidR="000E250A" w:rsidRPr="000E250A">
        <w:rPr>
          <w:rFonts w:ascii="Times New Roman" w:hAnsi="Times New Roman" w:cs="Times New Roman"/>
          <w:sz w:val="28"/>
          <w:szCs w:val="28"/>
        </w:rPr>
        <w:t xml:space="preserve">» - </w:t>
      </w:r>
      <w:proofErr w:type="spellStart"/>
      <w:r w:rsidR="000E250A" w:rsidRPr="000E250A">
        <w:rPr>
          <w:rFonts w:ascii="Times New Roman" w:hAnsi="Times New Roman" w:cs="Times New Roman"/>
          <w:sz w:val="28"/>
          <w:szCs w:val="28"/>
        </w:rPr>
        <w:t>місячник</w:t>
      </w:r>
      <w:proofErr w:type="spellEnd"/>
      <w:r w:rsidR="000E250A" w:rsidRPr="000E250A">
        <w:rPr>
          <w:rFonts w:ascii="Times New Roman" w:hAnsi="Times New Roman" w:cs="Times New Roman"/>
          <w:sz w:val="28"/>
          <w:szCs w:val="28"/>
        </w:rPr>
        <w:t xml:space="preserve"> «З </w:t>
      </w:r>
      <w:proofErr w:type="spellStart"/>
      <w:r w:rsidR="000E250A" w:rsidRPr="000E250A">
        <w:rPr>
          <w:rFonts w:ascii="Times New Roman" w:hAnsi="Times New Roman" w:cs="Times New Roman"/>
          <w:sz w:val="28"/>
          <w:szCs w:val="28"/>
        </w:rPr>
        <w:t>Україною</w:t>
      </w:r>
      <w:proofErr w:type="spellEnd"/>
      <w:r w:rsidR="000E250A" w:rsidRPr="000E250A">
        <w:rPr>
          <w:rFonts w:ascii="Times New Roman" w:hAnsi="Times New Roman" w:cs="Times New Roman"/>
          <w:sz w:val="28"/>
          <w:szCs w:val="28"/>
        </w:rPr>
        <w:t xml:space="preserve"> в </w:t>
      </w:r>
      <w:proofErr w:type="spellStart"/>
      <w:r w:rsidR="000E250A" w:rsidRPr="000E250A">
        <w:rPr>
          <w:rFonts w:ascii="Times New Roman" w:hAnsi="Times New Roman" w:cs="Times New Roman"/>
          <w:sz w:val="28"/>
          <w:szCs w:val="28"/>
        </w:rPr>
        <w:t>серці</w:t>
      </w:r>
      <w:proofErr w:type="spellEnd"/>
      <w:r w:rsidR="000E250A" w:rsidRPr="000E250A">
        <w:rPr>
          <w:rFonts w:ascii="Times New Roman" w:hAnsi="Times New Roman" w:cs="Times New Roman"/>
          <w:sz w:val="28"/>
          <w:szCs w:val="28"/>
        </w:rPr>
        <w:t>», «</w:t>
      </w:r>
      <w:proofErr w:type="spellStart"/>
      <w:r w:rsidR="000E250A" w:rsidRPr="000E250A">
        <w:rPr>
          <w:rFonts w:ascii="Times New Roman" w:hAnsi="Times New Roman" w:cs="Times New Roman"/>
          <w:sz w:val="28"/>
          <w:szCs w:val="28"/>
        </w:rPr>
        <w:t>Професії</w:t>
      </w:r>
      <w:proofErr w:type="spellEnd"/>
      <w:r w:rsidR="000E250A" w:rsidRPr="000E250A">
        <w:rPr>
          <w:rFonts w:ascii="Times New Roman" w:hAnsi="Times New Roman" w:cs="Times New Roman"/>
          <w:sz w:val="28"/>
          <w:szCs w:val="28"/>
        </w:rPr>
        <w:t xml:space="preserve"> </w:t>
      </w:r>
      <w:proofErr w:type="spellStart"/>
      <w:r w:rsidR="000E250A" w:rsidRPr="000E250A">
        <w:rPr>
          <w:rFonts w:ascii="Times New Roman" w:hAnsi="Times New Roman" w:cs="Times New Roman"/>
          <w:sz w:val="28"/>
          <w:szCs w:val="28"/>
        </w:rPr>
        <w:t>майбутнього</w:t>
      </w:r>
      <w:proofErr w:type="spellEnd"/>
      <w:r w:rsidR="000E250A" w:rsidRPr="000E250A">
        <w:rPr>
          <w:rFonts w:ascii="Times New Roman" w:hAnsi="Times New Roman" w:cs="Times New Roman"/>
          <w:sz w:val="28"/>
          <w:szCs w:val="28"/>
        </w:rPr>
        <w:t xml:space="preserve">. Актуальна робота </w:t>
      </w:r>
      <w:proofErr w:type="spellStart"/>
      <w:r w:rsidR="000E250A" w:rsidRPr="000E250A">
        <w:rPr>
          <w:rFonts w:ascii="Times New Roman" w:hAnsi="Times New Roman" w:cs="Times New Roman"/>
          <w:sz w:val="28"/>
          <w:szCs w:val="28"/>
        </w:rPr>
        <w:t>після</w:t>
      </w:r>
      <w:proofErr w:type="spellEnd"/>
      <w:r w:rsidR="000E250A" w:rsidRPr="000E250A">
        <w:rPr>
          <w:rFonts w:ascii="Times New Roman" w:hAnsi="Times New Roman" w:cs="Times New Roman"/>
          <w:sz w:val="28"/>
          <w:szCs w:val="28"/>
        </w:rPr>
        <w:t xml:space="preserve"> </w:t>
      </w:r>
      <w:proofErr w:type="spellStart"/>
      <w:r w:rsidR="000E250A" w:rsidRPr="000E250A">
        <w:rPr>
          <w:rFonts w:ascii="Times New Roman" w:hAnsi="Times New Roman" w:cs="Times New Roman"/>
          <w:sz w:val="28"/>
          <w:szCs w:val="28"/>
        </w:rPr>
        <w:t>війни</w:t>
      </w:r>
      <w:proofErr w:type="spellEnd"/>
      <w:r w:rsidR="000E250A" w:rsidRPr="000E250A">
        <w:rPr>
          <w:rFonts w:ascii="Times New Roman" w:hAnsi="Times New Roman" w:cs="Times New Roman"/>
          <w:sz w:val="28"/>
          <w:szCs w:val="28"/>
        </w:rPr>
        <w:t xml:space="preserve">» - декада </w:t>
      </w:r>
      <w:proofErr w:type="spellStart"/>
      <w:r w:rsidR="000E250A" w:rsidRPr="000E250A">
        <w:rPr>
          <w:rFonts w:ascii="Times New Roman" w:hAnsi="Times New Roman" w:cs="Times New Roman"/>
          <w:sz w:val="28"/>
          <w:szCs w:val="28"/>
        </w:rPr>
        <w:t>профорієнтації</w:t>
      </w:r>
      <w:proofErr w:type="spellEnd"/>
      <w:r w:rsidR="000E250A" w:rsidRPr="000E250A">
        <w:rPr>
          <w:rFonts w:ascii="Times New Roman" w:hAnsi="Times New Roman" w:cs="Times New Roman"/>
          <w:sz w:val="28"/>
          <w:szCs w:val="28"/>
        </w:rPr>
        <w:t xml:space="preserve">. </w:t>
      </w:r>
      <w:proofErr w:type="spellStart"/>
      <w:r w:rsidR="000E250A" w:rsidRPr="001122CD">
        <w:rPr>
          <w:rFonts w:ascii="Times New Roman" w:hAnsi="Times New Roman" w:cs="Times New Roman"/>
          <w:sz w:val="28"/>
          <w:szCs w:val="28"/>
        </w:rPr>
        <w:t>Ці</w:t>
      </w:r>
      <w:proofErr w:type="spellEnd"/>
      <w:r w:rsidR="000E250A" w:rsidRPr="001122CD">
        <w:rPr>
          <w:rFonts w:ascii="Times New Roman" w:hAnsi="Times New Roman" w:cs="Times New Roman"/>
          <w:sz w:val="28"/>
          <w:szCs w:val="28"/>
        </w:rPr>
        <w:t xml:space="preserve"> </w:t>
      </w:r>
      <w:proofErr w:type="spellStart"/>
      <w:r w:rsidR="000E250A" w:rsidRPr="001122CD">
        <w:rPr>
          <w:rFonts w:ascii="Times New Roman" w:hAnsi="Times New Roman" w:cs="Times New Roman"/>
          <w:sz w:val="28"/>
          <w:szCs w:val="28"/>
        </w:rPr>
        <w:t>матеріали</w:t>
      </w:r>
      <w:proofErr w:type="spellEnd"/>
      <w:r w:rsidR="000E250A" w:rsidRPr="001122CD">
        <w:rPr>
          <w:rFonts w:ascii="Times New Roman" w:hAnsi="Times New Roman" w:cs="Times New Roman"/>
          <w:sz w:val="28"/>
          <w:szCs w:val="28"/>
        </w:rPr>
        <w:t xml:space="preserve"> </w:t>
      </w:r>
      <w:proofErr w:type="spellStart"/>
      <w:r w:rsidR="000E250A" w:rsidRPr="001122CD">
        <w:rPr>
          <w:rFonts w:ascii="Times New Roman" w:hAnsi="Times New Roman" w:cs="Times New Roman"/>
          <w:sz w:val="28"/>
          <w:szCs w:val="28"/>
        </w:rPr>
        <w:t>були</w:t>
      </w:r>
      <w:proofErr w:type="spellEnd"/>
      <w:r w:rsidR="000E250A" w:rsidRPr="001122CD">
        <w:rPr>
          <w:rFonts w:ascii="Times New Roman" w:hAnsi="Times New Roman" w:cs="Times New Roman"/>
          <w:sz w:val="28"/>
          <w:szCs w:val="28"/>
        </w:rPr>
        <w:t xml:space="preserve"> </w:t>
      </w:r>
      <w:proofErr w:type="spellStart"/>
      <w:r w:rsidR="000E250A" w:rsidRPr="001122CD">
        <w:rPr>
          <w:rFonts w:ascii="Times New Roman" w:hAnsi="Times New Roman" w:cs="Times New Roman"/>
          <w:sz w:val="28"/>
          <w:szCs w:val="28"/>
        </w:rPr>
        <w:t>використані</w:t>
      </w:r>
      <w:proofErr w:type="spellEnd"/>
      <w:r w:rsidR="000E250A" w:rsidRPr="001122CD">
        <w:rPr>
          <w:rFonts w:ascii="Times New Roman" w:hAnsi="Times New Roman" w:cs="Times New Roman"/>
          <w:sz w:val="28"/>
          <w:szCs w:val="28"/>
        </w:rPr>
        <w:t xml:space="preserve"> у </w:t>
      </w:r>
      <w:proofErr w:type="spellStart"/>
      <w:r w:rsidR="000E250A" w:rsidRPr="001122CD">
        <w:rPr>
          <w:rFonts w:ascii="Times New Roman" w:hAnsi="Times New Roman" w:cs="Times New Roman"/>
          <w:sz w:val="28"/>
          <w:szCs w:val="28"/>
        </w:rPr>
        <w:t>роботі</w:t>
      </w:r>
      <w:proofErr w:type="spellEnd"/>
      <w:r w:rsidR="000E250A" w:rsidRPr="001122CD">
        <w:rPr>
          <w:rFonts w:ascii="Times New Roman" w:hAnsi="Times New Roman" w:cs="Times New Roman"/>
          <w:sz w:val="28"/>
          <w:szCs w:val="28"/>
        </w:rPr>
        <w:t xml:space="preserve"> з </w:t>
      </w:r>
      <w:proofErr w:type="spellStart"/>
      <w:r w:rsidR="000E250A" w:rsidRPr="001122CD">
        <w:rPr>
          <w:rFonts w:ascii="Times New Roman" w:hAnsi="Times New Roman" w:cs="Times New Roman"/>
          <w:sz w:val="28"/>
          <w:szCs w:val="28"/>
        </w:rPr>
        <w:t>класними</w:t>
      </w:r>
      <w:proofErr w:type="spellEnd"/>
      <w:r w:rsidR="000E250A" w:rsidRPr="001122CD">
        <w:rPr>
          <w:rFonts w:ascii="Times New Roman" w:hAnsi="Times New Roman" w:cs="Times New Roman"/>
          <w:sz w:val="28"/>
          <w:szCs w:val="28"/>
        </w:rPr>
        <w:t xml:space="preserve"> й </w:t>
      </w:r>
      <w:proofErr w:type="spellStart"/>
      <w:r w:rsidR="000E250A" w:rsidRPr="001122CD">
        <w:rPr>
          <w:rFonts w:ascii="Times New Roman" w:hAnsi="Times New Roman" w:cs="Times New Roman"/>
          <w:sz w:val="28"/>
          <w:szCs w:val="28"/>
        </w:rPr>
        <w:t>батьківськими</w:t>
      </w:r>
      <w:proofErr w:type="spellEnd"/>
      <w:r w:rsidR="000E250A" w:rsidRPr="001122CD">
        <w:rPr>
          <w:rFonts w:ascii="Times New Roman" w:hAnsi="Times New Roman" w:cs="Times New Roman"/>
          <w:sz w:val="28"/>
          <w:szCs w:val="28"/>
        </w:rPr>
        <w:t xml:space="preserve"> </w:t>
      </w:r>
      <w:proofErr w:type="spellStart"/>
      <w:r w:rsidR="000E250A" w:rsidRPr="001122CD">
        <w:rPr>
          <w:rFonts w:ascii="Times New Roman" w:hAnsi="Times New Roman" w:cs="Times New Roman"/>
          <w:sz w:val="28"/>
          <w:szCs w:val="28"/>
        </w:rPr>
        <w:t>колективами</w:t>
      </w:r>
      <w:proofErr w:type="spellEnd"/>
      <w:r w:rsidR="000E250A" w:rsidRPr="001122CD">
        <w:rPr>
          <w:rFonts w:ascii="Times New Roman" w:hAnsi="Times New Roman" w:cs="Times New Roman"/>
          <w:sz w:val="28"/>
          <w:szCs w:val="28"/>
        </w:rPr>
        <w:t xml:space="preserve">. </w:t>
      </w:r>
    </w:p>
    <w:p w14:paraId="01A48FFC" w14:textId="0F3F7C26" w:rsidR="004D2A19" w:rsidRPr="005E5101" w:rsidRDefault="004D2A19" w:rsidP="005E5101">
      <w:pPr>
        <w:ind w:firstLine="720"/>
        <w:jc w:val="both"/>
        <w:rPr>
          <w:rFonts w:ascii="Times New Roman" w:hAnsi="Times New Roman" w:cs="Times New Roman"/>
          <w:sz w:val="28"/>
          <w:szCs w:val="28"/>
          <w:lang w:val="uk-UA"/>
        </w:rPr>
      </w:pPr>
      <w:r w:rsidRPr="005E5101">
        <w:rPr>
          <w:rFonts w:ascii="Times New Roman" w:hAnsi="Times New Roman" w:cs="Times New Roman"/>
          <w:sz w:val="28"/>
          <w:szCs w:val="28"/>
          <w:lang w:val="uk-UA"/>
        </w:rPr>
        <w:t xml:space="preserve">Протягом 2023/2024 навчального року були вивчені й проаналізовані такі напрямки роботи: </w:t>
      </w:r>
      <w:r w:rsidR="005B18C3" w:rsidRPr="005E5101">
        <w:rPr>
          <w:rFonts w:ascii="Times New Roman" w:hAnsi="Times New Roman" w:cs="Times New Roman"/>
          <w:sz w:val="28"/>
          <w:szCs w:val="28"/>
          <w:lang w:val="uk-UA"/>
        </w:rPr>
        <w:t>«Про стан роботи педагогічного колективу з питань запобігання правопорушень»</w:t>
      </w:r>
      <w:r w:rsidR="005E5101">
        <w:rPr>
          <w:rFonts w:ascii="Times New Roman" w:hAnsi="Times New Roman" w:cs="Times New Roman"/>
          <w:sz w:val="28"/>
          <w:szCs w:val="28"/>
          <w:lang w:val="uk-UA"/>
        </w:rPr>
        <w:t xml:space="preserve">, </w:t>
      </w:r>
      <w:r w:rsidRPr="005E5101">
        <w:rPr>
          <w:rFonts w:ascii="Times New Roman" w:hAnsi="Times New Roman" w:cs="Times New Roman"/>
          <w:sz w:val="28"/>
          <w:szCs w:val="28"/>
          <w:lang w:val="uk-UA"/>
        </w:rPr>
        <w:t xml:space="preserve">правова освіта й виховання (наказ від 18.12.2023 № 157), формування здорового способу життя (наказ від 20.11.2023 </w:t>
      </w:r>
      <w:r w:rsidR="00104E84" w:rsidRPr="005E5101">
        <w:rPr>
          <w:rFonts w:ascii="Times New Roman" w:hAnsi="Times New Roman" w:cs="Times New Roman"/>
          <w:sz w:val="28"/>
          <w:szCs w:val="28"/>
          <w:lang w:val="uk-UA"/>
        </w:rPr>
        <w:t xml:space="preserve"> наказ № 35 від 03.05.2023 «Н</w:t>
      </w:r>
      <w:r w:rsidRPr="005E5101">
        <w:rPr>
          <w:rFonts w:ascii="Times New Roman" w:hAnsi="Times New Roman" w:cs="Times New Roman"/>
          <w:sz w:val="28"/>
          <w:szCs w:val="28"/>
          <w:lang w:val="uk-UA"/>
        </w:rPr>
        <w:t>аціонально-патріотичне виховання</w:t>
      </w:r>
      <w:r w:rsidR="00104E84" w:rsidRPr="005E5101">
        <w:rPr>
          <w:rFonts w:ascii="Times New Roman" w:hAnsi="Times New Roman" w:cs="Times New Roman"/>
          <w:sz w:val="28"/>
          <w:szCs w:val="28"/>
          <w:lang w:val="uk-UA"/>
        </w:rPr>
        <w:t>»,  (наказ від 16.10.2023 № 92), «П</w:t>
      </w:r>
      <w:r w:rsidRPr="005E5101">
        <w:rPr>
          <w:rFonts w:ascii="Times New Roman" w:hAnsi="Times New Roman" w:cs="Times New Roman"/>
          <w:sz w:val="28"/>
          <w:szCs w:val="28"/>
          <w:lang w:val="uk-UA"/>
        </w:rPr>
        <w:t>ро</w:t>
      </w:r>
      <w:r w:rsidR="00104E84" w:rsidRPr="005E5101">
        <w:rPr>
          <w:rFonts w:ascii="Times New Roman" w:hAnsi="Times New Roman" w:cs="Times New Roman"/>
          <w:sz w:val="28"/>
          <w:szCs w:val="28"/>
          <w:lang w:val="uk-UA"/>
        </w:rPr>
        <w:t xml:space="preserve"> підсумки роботи з обліку продовження навчання та працевлаштування випускників 2022-2023 р.</w:t>
      </w:r>
      <w:r w:rsidR="001122CD" w:rsidRPr="005E5101">
        <w:rPr>
          <w:rFonts w:ascii="Times New Roman" w:hAnsi="Times New Roman" w:cs="Times New Roman"/>
          <w:sz w:val="28"/>
          <w:szCs w:val="28"/>
          <w:lang w:val="uk-UA"/>
        </w:rPr>
        <w:t xml:space="preserve"> (наказ від 01.09.2023 № 75)</w:t>
      </w:r>
      <w:r w:rsidRPr="005E5101">
        <w:rPr>
          <w:rFonts w:ascii="Times New Roman" w:hAnsi="Times New Roman" w:cs="Times New Roman"/>
          <w:sz w:val="28"/>
          <w:szCs w:val="28"/>
          <w:lang w:val="uk-UA"/>
        </w:rPr>
        <w:t xml:space="preserve"> </w:t>
      </w:r>
      <w:r w:rsidR="001122CD" w:rsidRPr="005E5101">
        <w:rPr>
          <w:rFonts w:ascii="Times New Roman" w:hAnsi="Times New Roman" w:cs="Times New Roman"/>
          <w:sz w:val="28"/>
          <w:szCs w:val="28"/>
          <w:lang w:val="uk-UA"/>
        </w:rPr>
        <w:t>«о</w:t>
      </w:r>
      <w:r w:rsidRPr="005E5101">
        <w:rPr>
          <w:rFonts w:ascii="Times New Roman" w:hAnsi="Times New Roman" w:cs="Times New Roman"/>
          <w:sz w:val="28"/>
          <w:szCs w:val="28"/>
          <w:lang w:val="uk-UA"/>
        </w:rPr>
        <w:t xml:space="preserve">рганізація безпечного освітнього середовища (профілактика </w:t>
      </w:r>
      <w:proofErr w:type="spellStart"/>
      <w:r w:rsidRPr="005E5101">
        <w:rPr>
          <w:rFonts w:ascii="Times New Roman" w:hAnsi="Times New Roman" w:cs="Times New Roman"/>
          <w:sz w:val="28"/>
          <w:szCs w:val="28"/>
          <w:lang w:val="uk-UA"/>
        </w:rPr>
        <w:t>булінгу</w:t>
      </w:r>
      <w:proofErr w:type="spellEnd"/>
      <w:r w:rsidR="001122CD" w:rsidRPr="005E5101">
        <w:rPr>
          <w:rFonts w:ascii="Times New Roman" w:hAnsi="Times New Roman" w:cs="Times New Roman"/>
          <w:sz w:val="28"/>
          <w:szCs w:val="28"/>
          <w:lang w:val="uk-UA"/>
        </w:rPr>
        <w:t>»</w:t>
      </w:r>
      <w:r w:rsidRPr="005E5101">
        <w:rPr>
          <w:rFonts w:ascii="Times New Roman" w:hAnsi="Times New Roman" w:cs="Times New Roman"/>
          <w:sz w:val="28"/>
          <w:szCs w:val="28"/>
          <w:lang w:val="uk-UA"/>
        </w:rPr>
        <w:t>)</w:t>
      </w:r>
      <w:r w:rsidR="001122CD" w:rsidRPr="005E5101">
        <w:rPr>
          <w:rFonts w:ascii="Times New Roman" w:hAnsi="Times New Roman" w:cs="Times New Roman"/>
          <w:sz w:val="28"/>
          <w:szCs w:val="28"/>
          <w:lang w:val="uk-UA"/>
        </w:rPr>
        <w:t>,</w:t>
      </w:r>
      <w:r w:rsidRPr="005E5101">
        <w:rPr>
          <w:rFonts w:ascii="Times New Roman" w:hAnsi="Times New Roman" w:cs="Times New Roman"/>
          <w:sz w:val="28"/>
          <w:szCs w:val="28"/>
          <w:lang w:val="uk-UA"/>
        </w:rPr>
        <w:t xml:space="preserve"> </w:t>
      </w:r>
      <w:r w:rsidR="001122CD" w:rsidRPr="005E5101">
        <w:rPr>
          <w:rFonts w:ascii="Times New Roman" w:hAnsi="Times New Roman" w:cs="Times New Roman"/>
          <w:sz w:val="28"/>
          <w:szCs w:val="28"/>
          <w:lang w:val="uk-UA"/>
        </w:rPr>
        <w:t xml:space="preserve"> </w:t>
      </w:r>
      <w:r w:rsidR="00671DD2">
        <w:rPr>
          <w:rFonts w:ascii="Times New Roman" w:hAnsi="Times New Roman" w:cs="Times New Roman"/>
          <w:sz w:val="28"/>
          <w:szCs w:val="28"/>
          <w:lang w:val="uk-UA"/>
        </w:rPr>
        <w:t>самовдосконалення-</w:t>
      </w:r>
      <w:r w:rsidRPr="005E5101">
        <w:rPr>
          <w:rFonts w:ascii="Times New Roman" w:hAnsi="Times New Roman" w:cs="Times New Roman"/>
          <w:sz w:val="28"/>
          <w:szCs w:val="28"/>
          <w:lang w:val="uk-UA"/>
        </w:rPr>
        <w:t>важлива умова формування й становлення особистості (протокол засідання методичного об’єднання класних керівників від 23.10.2023 №2), робота з батьками (обговорення на нараді класних керівників, протоколи класних батьківських</w:t>
      </w:r>
      <w:r w:rsidR="00671DD2">
        <w:rPr>
          <w:rFonts w:ascii="Times New Roman" w:hAnsi="Times New Roman" w:cs="Times New Roman"/>
          <w:sz w:val="28"/>
          <w:szCs w:val="28"/>
          <w:lang w:val="uk-UA"/>
        </w:rPr>
        <w:t xml:space="preserve"> зборів).</w:t>
      </w:r>
    </w:p>
    <w:p w14:paraId="6B118EDD" w14:textId="77777777" w:rsidR="005675CA" w:rsidRDefault="005675CA" w:rsidP="00301CF7">
      <w:pPr>
        <w:jc w:val="both"/>
        <w:rPr>
          <w:rFonts w:ascii="Times New Roman" w:hAnsi="Times New Roman" w:cs="Times New Roman"/>
          <w:sz w:val="28"/>
          <w:szCs w:val="28"/>
          <w:lang w:val="uk-UA"/>
        </w:rPr>
      </w:pPr>
    </w:p>
    <w:p w14:paraId="18940ACE" w14:textId="77777777" w:rsidR="005675CA" w:rsidRDefault="005675CA" w:rsidP="00301CF7">
      <w:pPr>
        <w:jc w:val="both"/>
        <w:rPr>
          <w:rFonts w:ascii="Times New Roman" w:hAnsi="Times New Roman" w:cs="Times New Roman"/>
          <w:sz w:val="28"/>
          <w:szCs w:val="28"/>
          <w:lang w:val="uk-UA"/>
        </w:rPr>
      </w:pPr>
      <w:r w:rsidRPr="00CC359A">
        <w:rPr>
          <w:rFonts w:ascii="Times New Roman" w:hAnsi="Times New Roman" w:cs="Times New Roman"/>
          <w:color w:val="4472C4" w:themeColor="accent1"/>
          <w:sz w:val="28"/>
          <w:szCs w:val="28"/>
          <w:lang w:val="uk-UA"/>
        </w:rPr>
        <w:t>3.2. Постійне підвищення професійного рівня і педагогічної майстерності педагогічних працівників</w:t>
      </w:r>
      <w:r w:rsidRPr="005675CA">
        <w:rPr>
          <w:rFonts w:ascii="Times New Roman" w:hAnsi="Times New Roman" w:cs="Times New Roman"/>
          <w:sz w:val="28"/>
          <w:szCs w:val="28"/>
          <w:lang w:val="uk-UA"/>
        </w:rPr>
        <w:t xml:space="preserve">. </w:t>
      </w:r>
    </w:p>
    <w:p w14:paraId="46EE0AE4" w14:textId="026F3690" w:rsidR="005675CA" w:rsidRDefault="005675CA" w:rsidP="00671DD2">
      <w:pPr>
        <w:spacing w:after="0" w:line="240" w:lineRule="auto"/>
        <w:ind w:firstLine="720"/>
        <w:jc w:val="both"/>
        <w:rPr>
          <w:rFonts w:ascii="Times New Roman" w:hAnsi="Times New Roman" w:cs="Times New Roman"/>
          <w:sz w:val="28"/>
          <w:szCs w:val="28"/>
          <w:lang w:val="uk-UA"/>
        </w:rPr>
      </w:pPr>
      <w:r w:rsidRPr="005675CA">
        <w:rPr>
          <w:rFonts w:ascii="Times New Roman" w:hAnsi="Times New Roman" w:cs="Times New Roman"/>
          <w:sz w:val="28"/>
          <w:szCs w:val="28"/>
          <w:lang w:val="uk-UA"/>
        </w:rPr>
        <w:t xml:space="preserve">Місія методичної роботи у 2023/2024 навчальному році полягала у стимулюванні професійного інтересу, сприянні формуванню особистісного професійного запиту вчителя та його задоволення для вдосконалення педагогічної практики (особистісного професійного розвитку). </w:t>
      </w:r>
      <w:r w:rsidRPr="005675CA">
        <w:rPr>
          <w:rFonts w:ascii="Times New Roman" w:hAnsi="Times New Roman" w:cs="Times New Roman"/>
          <w:sz w:val="28"/>
          <w:szCs w:val="28"/>
        </w:rPr>
        <w:t xml:space="preserve">Метою </w:t>
      </w:r>
      <w:proofErr w:type="spellStart"/>
      <w:r w:rsidRPr="005675CA">
        <w:rPr>
          <w:rFonts w:ascii="Times New Roman" w:hAnsi="Times New Roman" w:cs="Times New Roman"/>
          <w:sz w:val="28"/>
          <w:szCs w:val="28"/>
        </w:rPr>
        <w:t>сучасної</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методичної</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роботи</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було</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створення</w:t>
      </w:r>
      <w:proofErr w:type="spellEnd"/>
      <w:r w:rsidRPr="005675CA">
        <w:rPr>
          <w:rFonts w:ascii="Times New Roman" w:hAnsi="Times New Roman" w:cs="Times New Roman"/>
          <w:sz w:val="28"/>
          <w:szCs w:val="28"/>
        </w:rPr>
        <w:t xml:space="preserve"> умов для </w:t>
      </w:r>
      <w:proofErr w:type="spellStart"/>
      <w:r w:rsidRPr="005675CA">
        <w:rPr>
          <w:rFonts w:ascii="Times New Roman" w:hAnsi="Times New Roman" w:cs="Times New Roman"/>
          <w:sz w:val="28"/>
          <w:szCs w:val="28"/>
        </w:rPr>
        <w:t>особистісного</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професійного</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розвитку</w:t>
      </w:r>
      <w:proofErr w:type="spellEnd"/>
      <w:r w:rsidRPr="005675CA">
        <w:rPr>
          <w:rFonts w:ascii="Times New Roman" w:hAnsi="Times New Roman" w:cs="Times New Roman"/>
          <w:sz w:val="28"/>
          <w:szCs w:val="28"/>
        </w:rPr>
        <w:t xml:space="preserve"> кожного </w:t>
      </w:r>
      <w:proofErr w:type="spellStart"/>
      <w:r w:rsidRPr="005675CA">
        <w:rPr>
          <w:rFonts w:ascii="Times New Roman" w:hAnsi="Times New Roman" w:cs="Times New Roman"/>
          <w:sz w:val="28"/>
          <w:szCs w:val="28"/>
        </w:rPr>
        <w:t>вчителя</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Підвищення</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кваліфікації</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вдосконалення</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професійного</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розвитку</w:t>
      </w:r>
      <w:proofErr w:type="spellEnd"/>
      <w:r w:rsidRPr="005675CA">
        <w:rPr>
          <w:rFonts w:ascii="Times New Roman" w:hAnsi="Times New Roman" w:cs="Times New Roman"/>
          <w:sz w:val="28"/>
          <w:szCs w:val="28"/>
        </w:rPr>
        <w:t xml:space="preserve"> – </w:t>
      </w:r>
      <w:proofErr w:type="spellStart"/>
      <w:r w:rsidRPr="005675CA">
        <w:rPr>
          <w:rFonts w:ascii="Times New Roman" w:hAnsi="Times New Roman" w:cs="Times New Roman"/>
          <w:sz w:val="28"/>
          <w:szCs w:val="28"/>
        </w:rPr>
        <w:t>це</w:t>
      </w:r>
      <w:proofErr w:type="spellEnd"/>
      <w:r w:rsidRPr="005675CA">
        <w:rPr>
          <w:rFonts w:ascii="Times New Roman" w:hAnsi="Times New Roman" w:cs="Times New Roman"/>
          <w:sz w:val="28"/>
          <w:szCs w:val="28"/>
        </w:rPr>
        <w:t xml:space="preserve"> не </w:t>
      </w:r>
      <w:proofErr w:type="spellStart"/>
      <w:r w:rsidRPr="005675CA">
        <w:rPr>
          <w:rFonts w:ascii="Times New Roman" w:hAnsi="Times New Roman" w:cs="Times New Roman"/>
          <w:sz w:val="28"/>
          <w:szCs w:val="28"/>
        </w:rPr>
        <w:t>тільки</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курсова</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перепідготовка</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Це</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також</w:t>
      </w:r>
      <w:proofErr w:type="spellEnd"/>
      <w:r w:rsidRPr="005675CA">
        <w:rPr>
          <w:rFonts w:ascii="Times New Roman" w:hAnsi="Times New Roman" w:cs="Times New Roman"/>
          <w:sz w:val="28"/>
          <w:szCs w:val="28"/>
        </w:rPr>
        <w:t xml:space="preserve"> участь </w:t>
      </w:r>
      <w:proofErr w:type="spellStart"/>
      <w:r w:rsidRPr="005675CA">
        <w:rPr>
          <w:rFonts w:ascii="Times New Roman" w:hAnsi="Times New Roman" w:cs="Times New Roman"/>
          <w:sz w:val="28"/>
          <w:szCs w:val="28"/>
        </w:rPr>
        <w:t>педагогічних</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працівників</w:t>
      </w:r>
      <w:proofErr w:type="spellEnd"/>
      <w:r w:rsidRPr="005675CA">
        <w:rPr>
          <w:rFonts w:ascii="Times New Roman" w:hAnsi="Times New Roman" w:cs="Times New Roman"/>
          <w:sz w:val="28"/>
          <w:szCs w:val="28"/>
        </w:rPr>
        <w:t xml:space="preserve"> у </w:t>
      </w:r>
      <w:proofErr w:type="spellStart"/>
      <w:r w:rsidRPr="005675CA">
        <w:rPr>
          <w:rFonts w:ascii="Times New Roman" w:hAnsi="Times New Roman" w:cs="Times New Roman"/>
          <w:sz w:val="28"/>
          <w:szCs w:val="28"/>
        </w:rPr>
        <w:t>різноманітних</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тренінгах</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конференціях</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семінарах</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вебінарах</w:t>
      </w:r>
      <w:proofErr w:type="spellEnd"/>
      <w:r w:rsidRPr="005675CA">
        <w:rPr>
          <w:rFonts w:ascii="Times New Roman" w:hAnsi="Times New Roman" w:cs="Times New Roman"/>
          <w:sz w:val="28"/>
          <w:szCs w:val="28"/>
        </w:rPr>
        <w:t xml:space="preserve">, онлайн-курсах </w:t>
      </w:r>
      <w:proofErr w:type="spellStart"/>
      <w:r w:rsidRPr="005675CA">
        <w:rPr>
          <w:rFonts w:ascii="Times New Roman" w:hAnsi="Times New Roman" w:cs="Times New Roman"/>
          <w:sz w:val="28"/>
          <w:szCs w:val="28"/>
        </w:rPr>
        <w:t>тощо</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Процес</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професійного</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зростання</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вчителів</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ліцею</w:t>
      </w:r>
      <w:proofErr w:type="spellEnd"/>
      <w:r w:rsidRPr="005675CA">
        <w:rPr>
          <w:rFonts w:ascii="Times New Roman" w:hAnsi="Times New Roman" w:cs="Times New Roman"/>
          <w:sz w:val="28"/>
          <w:szCs w:val="28"/>
        </w:rPr>
        <w:t xml:space="preserve"> не </w:t>
      </w:r>
      <w:proofErr w:type="spellStart"/>
      <w:r w:rsidRPr="005675CA">
        <w:rPr>
          <w:rFonts w:ascii="Times New Roman" w:hAnsi="Times New Roman" w:cs="Times New Roman"/>
          <w:sz w:val="28"/>
          <w:szCs w:val="28"/>
        </w:rPr>
        <w:t>обмежується</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лише</w:t>
      </w:r>
      <w:proofErr w:type="spellEnd"/>
      <w:r w:rsidRPr="005675CA">
        <w:rPr>
          <w:rFonts w:ascii="Times New Roman" w:hAnsi="Times New Roman" w:cs="Times New Roman"/>
          <w:sz w:val="28"/>
          <w:szCs w:val="28"/>
        </w:rPr>
        <w:t xml:space="preserve"> формами </w:t>
      </w:r>
      <w:proofErr w:type="spellStart"/>
      <w:r w:rsidRPr="005675CA">
        <w:rPr>
          <w:rFonts w:ascii="Times New Roman" w:hAnsi="Times New Roman" w:cs="Times New Roman"/>
          <w:sz w:val="28"/>
          <w:szCs w:val="28"/>
        </w:rPr>
        <w:t>підвищення</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кваліфікації</w:t>
      </w:r>
      <w:proofErr w:type="spellEnd"/>
      <w:r w:rsidRPr="005675CA">
        <w:rPr>
          <w:rFonts w:ascii="Times New Roman" w:hAnsi="Times New Roman" w:cs="Times New Roman"/>
          <w:sz w:val="28"/>
          <w:szCs w:val="28"/>
        </w:rPr>
        <w:t xml:space="preserve"> за межами закладу. </w:t>
      </w:r>
      <w:proofErr w:type="spellStart"/>
      <w:r w:rsidRPr="005675CA">
        <w:rPr>
          <w:rFonts w:ascii="Times New Roman" w:hAnsi="Times New Roman" w:cs="Times New Roman"/>
          <w:sz w:val="28"/>
          <w:szCs w:val="28"/>
        </w:rPr>
        <w:t>Це</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безперервний</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системний</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процес</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обмін</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досвідом</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розроблення</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системи</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навчальних</w:t>
      </w:r>
      <w:proofErr w:type="spellEnd"/>
      <w:r w:rsidRPr="005675CA">
        <w:rPr>
          <w:rFonts w:ascii="Times New Roman" w:hAnsi="Times New Roman" w:cs="Times New Roman"/>
          <w:sz w:val="28"/>
          <w:szCs w:val="28"/>
        </w:rPr>
        <w:t xml:space="preserve"> занять, </w:t>
      </w:r>
      <w:proofErr w:type="spellStart"/>
      <w:r w:rsidRPr="005675CA">
        <w:rPr>
          <w:rFonts w:ascii="Times New Roman" w:hAnsi="Times New Roman" w:cs="Times New Roman"/>
          <w:sz w:val="28"/>
          <w:szCs w:val="28"/>
        </w:rPr>
        <w:t>публікації</w:t>
      </w:r>
      <w:proofErr w:type="spellEnd"/>
      <w:r w:rsidRPr="005675CA">
        <w:rPr>
          <w:rFonts w:ascii="Times New Roman" w:hAnsi="Times New Roman" w:cs="Times New Roman"/>
          <w:sz w:val="28"/>
          <w:szCs w:val="28"/>
        </w:rPr>
        <w:t xml:space="preserve"> в </w:t>
      </w:r>
      <w:proofErr w:type="spellStart"/>
      <w:r w:rsidRPr="005675CA">
        <w:rPr>
          <w:rFonts w:ascii="Times New Roman" w:hAnsi="Times New Roman" w:cs="Times New Roman"/>
          <w:sz w:val="28"/>
          <w:szCs w:val="28"/>
        </w:rPr>
        <w:t>друкованих</w:t>
      </w:r>
      <w:proofErr w:type="spellEnd"/>
      <w:r w:rsidRPr="005675CA">
        <w:rPr>
          <w:rFonts w:ascii="Times New Roman" w:hAnsi="Times New Roman" w:cs="Times New Roman"/>
          <w:sz w:val="28"/>
          <w:szCs w:val="28"/>
        </w:rPr>
        <w:t xml:space="preserve"> та </w:t>
      </w:r>
      <w:proofErr w:type="spellStart"/>
      <w:r w:rsidRPr="005675CA">
        <w:rPr>
          <w:rFonts w:ascii="Times New Roman" w:hAnsi="Times New Roman" w:cs="Times New Roman"/>
          <w:sz w:val="28"/>
          <w:szCs w:val="28"/>
        </w:rPr>
        <w:t>електронних</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джерелах</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самоосвіта</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Річний</w:t>
      </w:r>
      <w:proofErr w:type="spellEnd"/>
      <w:r w:rsidRPr="005675CA">
        <w:rPr>
          <w:rFonts w:ascii="Times New Roman" w:hAnsi="Times New Roman" w:cs="Times New Roman"/>
          <w:sz w:val="28"/>
          <w:szCs w:val="28"/>
        </w:rPr>
        <w:t xml:space="preserve"> план </w:t>
      </w:r>
      <w:proofErr w:type="spellStart"/>
      <w:r w:rsidRPr="005675CA">
        <w:rPr>
          <w:rFonts w:ascii="Times New Roman" w:hAnsi="Times New Roman" w:cs="Times New Roman"/>
          <w:sz w:val="28"/>
          <w:szCs w:val="28"/>
        </w:rPr>
        <w:t>проходження</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курсів</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підвищення</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кваліфікації</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складається</w:t>
      </w:r>
      <w:proofErr w:type="spellEnd"/>
      <w:r w:rsidRPr="005675CA">
        <w:rPr>
          <w:rFonts w:ascii="Times New Roman" w:hAnsi="Times New Roman" w:cs="Times New Roman"/>
          <w:sz w:val="28"/>
          <w:szCs w:val="28"/>
        </w:rPr>
        <w:t xml:space="preserve"> з </w:t>
      </w:r>
      <w:proofErr w:type="spellStart"/>
      <w:r w:rsidRPr="005675CA">
        <w:rPr>
          <w:rFonts w:ascii="Times New Roman" w:hAnsi="Times New Roman" w:cs="Times New Roman"/>
          <w:sz w:val="28"/>
          <w:szCs w:val="28"/>
        </w:rPr>
        <w:t>урахуванням</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запитів</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педагогів</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термінів</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проходження</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чергової</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атестації</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Аналіз</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реалізації</w:t>
      </w:r>
      <w:proofErr w:type="spellEnd"/>
      <w:r w:rsidRPr="005675CA">
        <w:rPr>
          <w:rFonts w:ascii="Times New Roman" w:hAnsi="Times New Roman" w:cs="Times New Roman"/>
          <w:sz w:val="28"/>
          <w:szCs w:val="28"/>
        </w:rPr>
        <w:t xml:space="preserve"> плану </w:t>
      </w:r>
      <w:proofErr w:type="spellStart"/>
      <w:r w:rsidRPr="005675CA">
        <w:rPr>
          <w:rFonts w:ascii="Times New Roman" w:hAnsi="Times New Roman" w:cs="Times New Roman"/>
          <w:sz w:val="28"/>
          <w:szCs w:val="28"/>
        </w:rPr>
        <w:t>підвищення</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кваліфікації</w:t>
      </w:r>
      <w:proofErr w:type="spellEnd"/>
      <w:r w:rsidRPr="005675CA">
        <w:rPr>
          <w:rFonts w:ascii="Times New Roman" w:hAnsi="Times New Roman" w:cs="Times New Roman"/>
          <w:sz w:val="28"/>
          <w:szCs w:val="28"/>
        </w:rPr>
        <w:t xml:space="preserve"> закладу </w:t>
      </w:r>
      <w:proofErr w:type="spellStart"/>
      <w:r w:rsidRPr="005675CA">
        <w:rPr>
          <w:rFonts w:ascii="Times New Roman" w:hAnsi="Times New Roman" w:cs="Times New Roman"/>
          <w:sz w:val="28"/>
          <w:szCs w:val="28"/>
        </w:rPr>
        <w:t>свідчить</w:t>
      </w:r>
      <w:proofErr w:type="spellEnd"/>
      <w:r w:rsidRPr="005675CA">
        <w:rPr>
          <w:rFonts w:ascii="Times New Roman" w:hAnsi="Times New Roman" w:cs="Times New Roman"/>
          <w:sz w:val="28"/>
          <w:szCs w:val="28"/>
        </w:rPr>
        <w:t xml:space="preserve"> про те, </w:t>
      </w:r>
      <w:proofErr w:type="spellStart"/>
      <w:r w:rsidRPr="005675CA">
        <w:rPr>
          <w:rFonts w:ascii="Times New Roman" w:hAnsi="Times New Roman" w:cs="Times New Roman"/>
          <w:sz w:val="28"/>
          <w:szCs w:val="28"/>
        </w:rPr>
        <w:t>що</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вчителі</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дотримуються</w:t>
      </w:r>
      <w:proofErr w:type="spellEnd"/>
      <w:r w:rsidRPr="005675CA">
        <w:rPr>
          <w:rFonts w:ascii="Times New Roman" w:hAnsi="Times New Roman" w:cs="Times New Roman"/>
          <w:sz w:val="28"/>
          <w:szCs w:val="28"/>
        </w:rPr>
        <w:t xml:space="preserve"> плану </w:t>
      </w:r>
      <w:proofErr w:type="spellStart"/>
      <w:r w:rsidRPr="005675CA">
        <w:rPr>
          <w:rFonts w:ascii="Times New Roman" w:hAnsi="Times New Roman" w:cs="Times New Roman"/>
          <w:sz w:val="28"/>
          <w:szCs w:val="28"/>
        </w:rPr>
        <w:t>проходження</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курсів</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підвищення</w:t>
      </w:r>
      <w:proofErr w:type="spellEnd"/>
      <w:r w:rsidRPr="005675CA">
        <w:rPr>
          <w:rFonts w:ascii="Times New Roman" w:hAnsi="Times New Roman" w:cs="Times New Roman"/>
          <w:sz w:val="28"/>
          <w:szCs w:val="28"/>
        </w:rPr>
        <w:t xml:space="preserve"> </w:t>
      </w:r>
      <w:proofErr w:type="spellStart"/>
      <w:r w:rsidRPr="005675CA">
        <w:rPr>
          <w:rFonts w:ascii="Times New Roman" w:hAnsi="Times New Roman" w:cs="Times New Roman"/>
          <w:sz w:val="28"/>
          <w:szCs w:val="28"/>
        </w:rPr>
        <w:t>кваліфікації</w:t>
      </w:r>
      <w:proofErr w:type="spellEnd"/>
      <w:r>
        <w:rPr>
          <w:rFonts w:ascii="Times New Roman" w:hAnsi="Times New Roman" w:cs="Times New Roman"/>
          <w:sz w:val="28"/>
          <w:szCs w:val="28"/>
          <w:lang w:val="uk-UA"/>
        </w:rPr>
        <w:t xml:space="preserve"> </w:t>
      </w:r>
    </w:p>
    <w:p w14:paraId="58867191" w14:textId="07472B12" w:rsidR="00CC359A" w:rsidRDefault="008611B2" w:rsidP="00C253FA">
      <w:pPr>
        <w:spacing w:after="0" w:line="240" w:lineRule="auto"/>
        <w:ind w:firstLine="720"/>
        <w:jc w:val="both"/>
        <w:rPr>
          <w:rFonts w:ascii="Times New Roman" w:hAnsi="Times New Roman" w:cs="Times New Roman"/>
          <w:sz w:val="28"/>
          <w:szCs w:val="28"/>
          <w:lang w:val="uk-UA"/>
        </w:rPr>
      </w:pPr>
      <w:r w:rsidRPr="008611B2">
        <w:rPr>
          <w:rFonts w:ascii="Times New Roman" w:hAnsi="Times New Roman" w:cs="Times New Roman"/>
          <w:sz w:val="28"/>
          <w:szCs w:val="28"/>
          <w:lang w:val="uk-UA"/>
        </w:rPr>
        <w:t>Із метою цілеспрямованої роботи та для забезпечення колективного керівництва методичною роботою було зат</w:t>
      </w:r>
      <w:r>
        <w:rPr>
          <w:rFonts w:ascii="Times New Roman" w:hAnsi="Times New Roman" w:cs="Times New Roman"/>
          <w:sz w:val="28"/>
          <w:szCs w:val="28"/>
          <w:lang w:val="uk-UA"/>
        </w:rPr>
        <w:t>верджено</w:t>
      </w:r>
      <w:r w:rsidRPr="008611B2">
        <w:rPr>
          <w:rFonts w:ascii="Times New Roman" w:hAnsi="Times New Roman" w:cs="Times New Roman"/>
          <w:sz w:val="28"/>
          <w:szCs w:val="28"/>
          <w:lang w:val="uk-UA"/>
        </w:rPr>
        <w:t xml:space="preserve"> склад </w:t>
      </w:r>
      <w:r>
        <w:rPr>
          <w:rFonts w:ascii="Times New Roman" w:hAnsi="Times New Roman" w:cs="Times New Roman"/>
          <w:sz w:val="28"/>
          <w:szCs w:val="28"/>
          <w:lang w:val="uk-UA"/>
        </w:rPr>
        <w:t>ШМО</w:t>
      </w:r>
      <w:r w:rsidRPr="008611B2">
        <w:rPr>
          <w:rFonts w:ascii="Times New Roman" w:hAnsi="Times New Roman" w:cs="Times New Roman"/>
          <w:sz w:val="28"/>
          <w:szCs w:val="28"/>
          <w:lang w:val="uk-UA"/>
        </w:rPr>
        <w:t xml:space="preserve"> (наказ </w:t>
      </w:r>
      <w:r w:rsidRPr="008611B2">
        <w:rPr>
          <w:rFonts w:ascii="Times New Roman" w:hAnsi="Times New Roman" w:cs="Times New Roman"/>
          <w:sz w:val="28"/>
          <w:szCs w:val="28"/>
          <w:lang w:val="uk-UA"/>
        </w:rPr>
        <w:lastRenderedPageBreak/>
        <w:t xml:space="preserve">директора ліцею від </w:t>
      </w:r>
      <w:r w:rsidRPr="00671DD2">
        <w:rPr>
          <w:rFonts w:ascii="Times New Roman" w:hAnsi="Times New Roman" w:cs="Times New Roman"/>
          <w:sz w:val="28"/>
          <w:szCs w:val="28"/>
          <w:lang w:val="uk-UA"/>
        </w:rPr>
        <w:t>01.09.2023 року №</w:t>
      </w:r>
      <w:r w:rsidRPr="008611B2">
        <w:rPr>
          <w:rFonts w:ascii="Times New Roman" w:hAnsi="Times New Roman" w:cs="Times New Roman"/>
          <w:sz w:val="28"/>
          <w:szCs w:val="28"/>
          <w:lang w:val="uk-UA"/>
        </w:rPr>
        <w:t xml:space="preserve"> </w:t>
      </w:r>
      <w:r w:rsidR="00671DD2">
        <w:rPr>
          <w:rFonts w:ascii="Times New Roman" w:hAnsi="Times New Roman" w:cs="Times New Roman"/>
          <w:sz w:val="28"/>
          <w:szCs w:val="28"/>
          <w:lang w:val="uk-UA"/>
        </w:rPr>
        <w:t>17</w:t>
      </w:r>
      <w:r w:rsidRPr="008611B2">
        <w:rPr>
          <w:rFonts w:ascii="Times New Roman" w:hAnsi="Times New Roman" w:cs="Times New Roman"/>
          <w:sz w:val="28"/>
          <w:szCs w:val="28"/>
          <w:lang w:val="uk-UA"/>
        </w:rPr>
        <w:t xml:space="preserve"> «Про </w:t>
      </w:r>
      <w:r w:rsidR="00C24C8E">
        <w:rPr>
          <w:rFonts w:ascii="Times New Roman" w:hAnsi="Times New Roman" w:cs="Times New Roman"/>
          <w:sz w:val="28"/>
          <w:szCs w:val="28"/>
          <w:lang w:val="uk-UA"/>
        </w:rPr>
        <w:t>організацію</w:t>
      </w:r>
      <w:r w:rsidRPr="008611B2">
        <w:rPr>
          <w:rFonts w:ascii="Times New Roman" w:hAnsi="Times New Roman" w:cs="Times New Roman"/>
          <w:sz w:val="28"/>
          <w:szCs w:val="28"/>
          <w:lang w:val="uk-UA"/>
        </w:rPr>
        <w:t xml:space="preserve"> методичн</w:t>
      </w:r>
      <w:r w:rsidR="00C24C8E">
        <w:rPr>
          <w:rFonts w:ascii="Times New Roman" w:hAnsi="Times New Roman" w:cs="Times New Roman"/>
          <w:sz w:val="28"/>
          <w:szCs w:val="28"/>
          <w:lang w:val="uk-UA"/>
        </w:rPr>
        <w:t xml:space="preserve">ої роботи в </w:t>
      </w:r>
      <w:r w:rsidRPr="008611B2">
        <w:rPr>
          <w:rFonts w:ascii="Times New Roman" w:hAnsi="Times New Roman" w:cs="Times New Roman"/>
          <w:sz w:val="28"/>
          <w:szCs w:val="28"/>
          <w:lang w:val="uk-UA"/>
        </w:rPr>
        <w:t xml:space="preserve"> ліце</w:t>
      </w:r>
      <w:r w:rsidR="00C24C8E">
        <w:rPr>
          <w:rFonts w:ascii="Times New Roman" w:hAnsi="Times New Roman" w:cs="Times New Roman"/>
          <w:sz w:val="28"/>
          <w:szCs w:val="28"/>
          <w:lang w:val="uk-UA"/>
        </w:rPr>
        <w:t>ї</w:t>
      </w:r>
      <w:r w:rsidRPr="008611B2">
        <w:rPr>
          <w:rFonts w:ascii="Times New Roman" w:hAnsi="Times New Roman" w:cs="Times New Roman"/>
          <w:sz w:val="28"/>
          <w:szCs w:val="28"/>
          <w:lang w:val="uk-UA"/>
        </w:rPr>
        <w:t xml:space="preserve"> у 2023/2024 навчальному році»), визначено і затверджено за</w:t>
      </w:r>
      <w:r>
        <w:rPr>
          <w:rFonts w:ascii="Times New Roman" w:hAnsi="Times New Roman" w:cs="Times New Roman"/>
          <w:sz w:val="28"/>
          <w:szCs w:val="28"/>
          <w:lang w:val="uk-UA"/>
        </w:rPr>
        <w:t>вдання</w:t>
      </w:r>
      <w:r w:rsidRPr="008611B2">
        <w:rPr>
          <w:rFonts w:ascii="Times New Roman" w:hAnsi="Times New Roman" w:cs="Times New Roman"/>
          <w:sz w:val="28"/>
          <w:szCs w:val="28"/>
          <w:lang w:val="uk-UA"/>
        </w:rPr>
        <w:t xml:space="preserve">, методи, напрямки та форми методичної роботи, складено план роботи над методичною темою, розглянуто, обговорено та затверджено план роботи методичних об’єднань на 2023/2024 навчальний рік. </w:t>
      </w:r>
      <w:r w:rsidRPr="00477321">
        <w:rPr>
          <w:rFonts w:ascii="Times New Roman" w:hAnsi="Times New Roman" w:cs="Times New Roman"/>
          <w:sz w:val="28"/>
          <w:szCs w:val="28"/>
          <w:lang w:val="uk-UA"/>
        </w:rPr>
        <w:t xml:space="preserve">Пріоритетними завданнями методичної діяльності в ліцеї у поточному навчальному році були: </w:t>
      </w:r>
    </w:p>
    <w:p w14:paraId="498B132B" w14:textId="565D68B3" w:rsidR="008611B2" w:rsidRDefault="008611B2" w:rsidP="00671DD2">
      <w:pPr>
        <w:spacing w:after="0" w:line="240" w:lineRule="auto"/>
        <w:jc w:val="both"/>
        <w:rPr>
          <w:rFonts w:ascii="Times New Roman" w:hAnsi="Times New Roman" w:cs="Times New Roman"/>
          <w:sz w:val="28"/>
          <w:szCs w:val="28"/>
          <w:lang w:val="uk-UA"/>
        </w:rPr>
      </w:pPr>
      <w:r w:rsidRPr="00477321">
        <w:rPr>
          <w:rFonts w:ascii="Times New Roman" w:hAnsi="Times New Roman" w:cs="Times New Roman"/>
          <w:sz w:val="28"/>
          <w:szCs w:val="28"/>
          <w:lang w:val="uk-UA"/>
        </w:rPr>
        <w:t xml:space="preserve">- вивчення та аналіз основних освітніх нормативних документів, програм, інструктивних матеріалів, методичних рекомендацій щодо змісту, форм та методів організації освітнього процесу; </w:t>
      </w:r>
    </w:p>
    <w:p w14:paraId="64E09D08" w14:textId="77777777" w:rsidR="008611B2" w:rsidRDefault="008611B2" w:rsidP="00671DD2">
      <w:pPr>
        <w:spacing w:after="0" w:line="240" w:lineRule="auto"/>
        <w:jc w:val="both"/>
        <w:rPr>
          <w:rFonts w:ascii="Times New Roman" w:hAnsi="Times New Roman" w:cs="Times New Roman"/>
          <w:sz w:val="28"/>
          <w:szCs w:val="28"/>
          <w:lang w:val="uk-UA"/>
        </w:rPr>
      </w:pPr>
      <w:r w:rsidRPr="008611B2">
        <w:rPr>
          <w:rFonts w:ascii="Times New Roman" w:hAnsi="Times New Roman" w:cs="Times New Roman"/>
          <w:sz w:val="28"/>
          <w:szCs w:val="28"/>
          <w:lang w:val="uk-UA"/>
        </w:rPr>
        <w:t xml:space="preserve">- вивчення та використання на практиці сучасних досягнень педагогічної науки, перспективного педагогічного досвіду з метою впровадження в практичну діяльність; </w:t>
      </w:r>
    </w:p>
    <w:p w14:paraId="32557AC8" w14:textId="77777777" w:rsidR="008611B2" w:rsidRDefault="008611B2" w:rsidP="00671DD2">
      <w:pPr>
        <w:spacing w:after="0" w:line="240" w:lineRule="auto"/>
        <w:jc w:val="both"/>
        <w:rPr>
          <w:rFonts w:ascii="Times New Roman" w:hAnsi="Times New Roman" w:cs="Times New Roman"/>
          <w:sz w:val="28"/>
          <w:szCs w:val="28"/>
          <w:lang w:val="uk-UA"/>
        </w:rPr>
      </w:pPr>
      <w:r w:rsidRPr="008611B2">
        <w:rPr>
          <w:rFonts w:ascii="Times New Roman" w:hAnsi="Times New Roman" w:cs="Times New Roman"/>
          <w:sz w:val="28"/>
          <w:szCs w:val="28"/>
          <w:lang w:val="uk-UA"/>
        </w:rPr>
        <w:t>- розвиток ініціативи та творчості, новаторських пошуків педагогів;</w:t>
      </w:r>
    </w:p>
    <w:p w14:paraId="790944D3" w14:textId="77777777" w:rsidR="008611B2" w:rsidRDefault="008611B2" w:rsidP="00671DD2">
      <w:pPr>
        <w:spacing w:after="0" w:line="240" w:lineRule="auto"/>
        <w:jc w:val="both"/>
        <w:rPr>
          <w:rFonts w:ascii="Times New Roman" w:hAnsi="Times New Roman" w:cs="Times New Roman"/>
          <w:sz w:val="28"/>
          <w:szCs w:val="28"/>
          <w:lang w:val="uk-UA"/>
        </w:rPr>
      </w:pPr>
      <w:r w:rsidRPr="008611B2">
        <w:rPr>
          <w:rFonts w:ascii="Times New Roman" w:hAnsi="Times New Roman" w:cs="Times New Roman"/>
          <w:sz w:val="28"/>
          <w:szCs w:val="28"/>
          <w:lang w:val="uk-UA"/>
        </w:rPr>
        <w:t xml:space="preserve"> - сприяння самоосвітній фаховій діяльності педагога з метою безперервного підвищення власної кваліфікації та педагогічної майстерності; </w:t>
      </w:r>
    </w:p>
    <w:p w14:paraId="35F26610" w14:textId="77777777" w:rsidR="008611B2" w:rsidRDefault="008611B2" w:rsidP="00671DD2">
      <w:pPr>
        <w:spacing w:after="0" w:line="240" w:lineRule="auto"/>
        <w:jc w:val="both"/>
        <w:rPr>
          <w:rFonts w:ascii="Times New Roman" w:hAnsi="Times New Roman" w:cs="Times New Roman"/>
          <w:sz w:val="28"/>
          <w:szCs w:val="28"/>
          <w:lang w:val="uk-UA"/>
        </w:rPr>
      </w:pPr>
      <w:r w:rsidRPr="008611B2">
        <w:rPr>
          <w:rFonts w:ascii="Times New Roman" w:hAnsi="Times New Roman" w:cs="Times New Roman"/>
          <w:sz w:val="28"/>
          <w:szCs w:val="28"/>
          <w:lang w:val="uk-UA"/>
        </w:rPr>
        <w:t xml:space="preserve">- підготовка та проведення методичних заходів на основі </w:t>
      </w:r>
      <w:proofErr w:type="spellStart"/>
      <w:r w:rsidRPr="008611B2">
        <w:rPr>
          <w:rFonts w:ascii="Times New Roman" w:hAnsi="Times New Roman" w:cs="Times New Roman"/>
          <w:sz w:val="28"/>
          <w:szCs w:val="28"/>
          <w:lang w:val="uk-UA"/>
        </w:rPr>
        <w:t>компетентнісного</w:t>
      </w:r>
      <w:proofErr w:type="spellEnd"/>
      <w:r w:rsidRPr="008611B2">
        <w:rPr>
          <w:rFonts w:ascii="Times New Roman" w:hAnsi="Times New Roman" w:cs="Times New Roman"/>
          <w:sz w:val="28"/>
          <w:szCs w:val="28"/>
          <w:lang w:val="uk-UA"/>
        </w:rPr>
        <w:t xml:space="preserve"> підходу, спрямованих на вдосконалення освітнього процесу, надання практичної методичної допомоги педагогам в оволодінні сучасними технологіями та методиками навчання; </w:t>
      </w:r>
    </w:p>
    <w:p w14:paraId="2F3601FE" w14:textId="77777777" w:rsidR="00CC359A" w:rsidRDefault="008611B2" w:rsidP="00671DD2">
      <w:pPr>
        <w:spacing w:after="0" w:line="240" w:lineRule="auto"/>
        <w:jc w:val="both"/>
        <w:rPr>
          <w:rFonts w:ascii="Times New Roman" w:hAnsi="Times New Roman" w:cs="Times New Roman"/>
          <w:sz w:val="28"/>
          <w:szCs w:val="28"/>
          <w:lang w:val="uk-UA"/>
        </w:rPr>
      </w:pPr>
      <w:r w:rsidRPr="008611B2">
        <w:rPr>
          <w:rFonts w:ascii="Times New Roman" w:hAnsi="Times New Roman" w:cs="Times New Roman"/>
          <w:sz w:val="28"/>
          <w:szCs w:val="28"/>
          <w:lang w:val="uk-UA"/>
        </w:rPr>
        <w:t>- організація якісного забезпечення освітнього процесу.</w:t>
      </w:r>
    </w:p>
    <w:p w14:paraId="1E8FC6FF" w14:textId="38BFC003" w:rsidR="008611B2" w:rsidRDefault="008611B2" w:rsidP="00671DD2">
      <w:pPr>
        <w:spacing w:after="0" w:line="240" w:lineRule="auto"/>
        <w:jc w:val="both"/>
        <w:rPr>
          <w:rFonts w:ascii="Times New Roman" w:hAnsi="Times New Roman" w:cs="Times New Roman"/>
          <w:sz w:val="28"/>
          <w:szCs w:val="28"/>
          <w:lang w:val="uk-UA"/>
        </w:rPr>
      </w:pPr>
      <w:r w:rsidRPr="008611B2">
        <w:rPr>
          <w:rFonts w:ascii="Times New Roman" w:hAnsi="Times New Roman" w:cs="Times New Roman"/>
          <w:sz w:val="28"/>
          <w:szCs w:val="28"/>
          <w:lang w:val="uk-UA"/>
        </w:rPr>
        <w:t xml:space="preserve"> </w:t>
      </w:r>
      <w:r w:rsidRPr="008611B2">
        <w:rPr>
          <w:rFonts w:ascii="Times New Roman" w:hAnsi="Times New Roman" w:cs="Times New Roman"/>
          <w:sz w:val="28"/>
          <w:szCs w:val="28"/>
        </w:rPr>
        <w:t xml:space="preserve">В </w:t>
      </w:r>
      <w:proofErr w:type="spellStart"/>
      <w:r w:rsidRPr="008611B2">
        <w:rPr>
          <w:rFonts w:ascii="Times New Roman" w:hAnsi="Times New Roman" w:cs="Times New Roman"/>
          <w:sz w:val="28"/>
          <w:szCs w:val="28"/>
        </w:rPr>
        <w:t>ліцеї</w:t>
      </w:r>
      <w:proofErr w:type="spellEnd"/>
      <w:r w:rsidRPr="008611B2">
        <w:rPr>
          <w:rFonts w:ascii="Times New Roman" w:hAnsi="Times New Roman" w:cs="Times New Roman"/>
          <w:sz w:val="28"/>
          <w:szCs w:val="28"/>
        </w:rPr>
        <w:t xml:space="preserve"> </w:t>
      </w:r>
      <w:proofErr w:type="spellStart"/>
      <w:r w:rsidRPr="008611B2">
        <w:rPr>
          <w:rFonts w:ascii="Times New Roman" w:hAnsi="Times New Roman" w:cs="Times New Roman"/>
          <w:sz w:val="28"/>
          <w:szCs w:val="28"/>
        </w:rPr>
        <w:t>діяли</w:t>
      </w:r>
      <w:proofErr w:type="spellEnd"/>
      <w:r w:rsidRPr="008611B2">
        <w:rPr>
          <w:rFonts w:ascii="Times New Roman" w:hAnsi="Times New Roman" w:cs="Times New Roman"/>
          <w:sz w:val="28"/>
          <w:szCs w:val="28"/>
        </w:rPr>
        <w:t xml:space="preserve"> </w:t>
      </w:r>
      <w:proofErr w:type="spellStart"/>
      <w:r w:rsidRPr="008611B2">
        <w:rPr>
          <w:rFonts w:ascii="Times New Roman" w:hAnsi="Times New Roman" w:cs="Times New Roman"/>
          <w:sz w:val="28"/>
          <w:szCs w:val="28"/>
        </w:rPr>
        <w:t>методичні</w:t>
      </w:r>
      <w:proofErr w:type="spellEnd"/>
      <w:r w:rsidRPr="008611B2">
        <w:rPr>
          <w:rFonts w:ascii="Times New Roman" w:hAnsi="Times New Roman" w:cs="Times New Roman"/>
          <w:sz w:val="28"/>
          <w:szCs w:val="28"/>
        </w:rPr>
        <w:t xml:space="preserve"> </w:t>
      </w:r>
      <w:proofErr w:type="spellStart"/>
      <w:r w:rsidRPr="008611B2">
        <w:rPr>
          <w:rFonts w:ascii="Times New Roman" w:hAnsi="Times New Roman" w:cs="Times New Roman"/>
          <w:sz w:val="28"/>
          <w:szCs w:val="28"/>
        </w:rPr>
        <w:t>об’єднання</w:t>
      </w:r>
      <w:proofErr w:type="spellEnd"/>
      <w:r w:rsidRPr="008611B2">
        <w:rPr>
          <w:rFonts w:ascii="Times New Roman" w:hAnsi="Times New Roman" w:cs="Times New Roman"/>
          <w:sz w:val="28"/>
          <w:szCs w:val="28"/>
        </w:rPr>
        <w:t xml:space="preserve">: </w:t>
      </w:r>
    </w:p>
    <w:p w14:paraId="52BC5986" w14:textId="77777777" w:rsidR="008611B2" w:rsidRDefault="008611B2" w:rsidP="00671DD2">
      <w:pPr>
        <w:spacing w:after="0" w:line="240" w:lineRule="auto"/>
        <w:jc w:val="both"/>
        <w:rPr>
          <w:rFonts w:ascii="Times New Roman" w:hAnsi="Times New Roman" w:cs="Times New Roman"/>
          <w:sz w:val="28"/>
          <w:szCs w:val="28"/>
          <w:lang w:val="uk-UA"/>
        </w:rPr>
      </w:pPr>
      <w:r w:rsidRPr="008611B2">
        <w:rPr>
          <w:rFonts w:ascii="Times New Roman" w:hAnsi="Times New Roman" w:cs="Times New Roman"/>
          <w:sz w:val="28"/>
          <w:szCs w:val="28"/>
          <w:lang w:val="uk-UA"/>
        </w:rPr>
        <w:t xml:space="preserve">- вчителів </w:t>
      </w:r>
      <w:proofErr w:type="spellStart"/>
      <w:r w:rsidRPr="008611B2">
        <w:rPr>
          <w:rFonts w:ascii="Times New Roman" w:hAnsi="Times New Roman" w:cs="Times New Roman"/>
          <w:sz w:val="28"/>
          <w:szCs w:val="28"/>
          <w:lang w:val="uk-UA"/>
        </w:rPr>
        <w:t>гуманітарно</w:t>
      </w:r>
      <w:proofErr w:type="spellEnd"/>
      <w:r w:rsidRPr="008611B2">
        <w:rPr>
          <w:rFonts w:ascii="Times New Roman" w:hAnsi="Times New Roman" w:cs="Times New Roman"/>
          <w:sz w:val="28"/>
          <w:szCs w:val="28"/>
          <w:lang w:val="uk-UA"/>
        </w:rPr>
        <w:t>-естетичног</w:t>
      </w:r>
      <w:r>
        <w:rPr>
          <w:rFonts w:ascii="Times New Roman" w:hAnsi="Times New Roman" w:cs="Times New Roman"/>
          <w:sz w:val="28"/>
          <w:szCs w:val="28"/>
          <w:lang w:val="uk-UA"/>
        </w:rPr>
        <w:t>о</w:t>
      </w:r>
      <w:r w:rsidRPr="008611B2">
        <w:rPr>
          <w:rFonts w:ascii="Times New Roman" w:hAnsi="Times New Roman" w:cs="Times New Roman"/>
          <w:sz w:val="28"/>
          <w:szCs w:val="28"/>
          <w:lang w:val="uk-UA"/>
        </w:rPr>
        <w:t xml:space="preserve"> циклу (керівник </w:t>
      </w:r>
      <w:r>
        <w:rPr>
          <w:rFonts w:ascii="Times New Roman" w:hAnsi="Times New Roman" w:cs="Times New Roman"/>
          <w:sz w:val="28"/>
          <w:szCs w:val="28"/>
          <w:lang w:val="uk-UA"/>
        </w:rPr>
        <w:t>Кузьменко Н.Г</w:t>
      </w:r>
      <w:r w:rsidRPr="008611B2">
        <w:rPr>
          <w:rFonts w:ascii="Times New Roman" w:hAnsi="Times New Roman" w:cs="Times New Roman"/>
          <w:sz w:val="28"/>
          <w:szCs w:val="28"/>
          <w:lang w:val="uk-UA"/>
        </w:rPr>
        <w:t xml:space="preserve">.) - вчителів природничо-математичного циклу (керівник </w:t>
      </w:r>
      <w:r>
        <w:rPr>
          <w:rFonts w:ascii="Times New Roman" w:hAnsi="Times New Roman" w:cs="Times New Roman"/>
          <w:sz w:val="28"/>
          <w:szCs w:val="28"/>
          <w:lang w:val="uk-UA"/>
        </w:rPr>
        <w:t>Кузьменко І.М.</w:t>
      </w:r>
      <w:r w:rsidRPr="008611B2">
        <w:rPr>
          <w:rFonts w:ascii="Times New Roman" w:hAnsi="Times New Roman" w:cs="Times New Roman"/>
          <w:sz w:val="28"/>
          <w:szCs w:val="28"/>
          <w:lang w:val="uk-UA"/>
        </w:rPr>
        <w:t xml:space="preserve">.) - вчителів початкових класів (керівник </w:t>
      </w:r>
      <w:r>
        <w:rPr>
          <w:rFonts w:ascii="Times New Roman" w:hAnsi="Times New Roman" w:cs="Times New Roman"/>
          <w:sz w:val="28"/>
          <w:szCs w:val="28"/>
          <w:lang w:val="uk-UA"/>
        </w:rPr>
        <w:t>Хміль А.О</w:t>
      </w:r>
      <w:r w:rsidRPr="008611B2">
        <w:rPr>
          <w:rFonts w:ascii="Times New Roman" w:hAnsi="Times New Roman" w:cs="Times New Roman"/>
          <w:sz w:val="28"/>
          <w:szCs w:val="28"/>
          <w:lang w:val="uk-UA"/>
        </w:rPr>
        <w:t xml:space="preserve">.) </w:t>
      </w:r>
    </w:p>
    <w:p w14:paraId="269A176F" w14:textId="77777777" w:rsidR="00226FA0" w:rsidRDefault="008611B2" w:rsidP="00671DD2">
      <w:pPr>
        <w:spacing w:after="0" w:line="240" w:lineRule="auto"/>
        <w:jc w:val="both"/>
        <w:rPr>
          <w:rFonts w:ascii="Times New Roman" w:hAnsi="Times New Roman" w:cs="Times New Roman"/>
          <w:sz w:val="28"/>
          <w:szCs w:val="28"/>
          <w:lang w:val="uk-UA"/>
        </w:rPr>
      </w:pPr>
      <w:r w:rsidRPr="008611B2">
        <w:rPr>
          <w:rFonts w:ascii="Times New Roman" w:hAnsi="Times New Roman" w:cs="Times New Roman"/>
          <w:sz w:val="28"/>
          <w:szCs w:val="28"/>
          <w:lang w:val="uk-UA"/>
        </w:rPr>
        <w:t>- класних керівників (</w:t>
      </w:r>
      <w:proofErr w:type="spellStart"/>
      <w:r>
        <w:rPr>
          <w:rFonts w:ascii="Times New Roman" w:hAnsi="Times New Roman" w:cs="Times New Roman"/>
          <w:sz w:val="28"/>
          <w:szCs w:val="28"/>
          <w:lang w:val="uk-UA"/>
        </w:rPr>
        <w:t>Марющенко</w:t>
      </w:r>
      <w:proofErr w:type="spellEnd"/>
      <w:r>
        <w:rPr>
          <w:rFonts w:ascii="Times New Roman" w:hAnsi="Times New Roman" w:cs="Times New Roman"/>
          <w:sz w:val="28"/>
          <w:szCs w:val="28"/>
          <w:lang w:val="uk-UA"/>
        </w:rPr>
        <w:t xml:space="preserve"> К.П.</w:t>
      </w:r>
      <w:r w:rsidRPr="008611B2">
        <w:rPr>
          <w:rFonts w:ascii="Times New Roman" w:hAnsi="Times New Roman" w:cs="Times New Roman"/>
          <w:sz w:val="28"/>
          <w:szCs w:val="28"/>
          <w:lang w:val="uk-UA"/>
        </w:rPr>
        <w:t xml:space="preserve">) </w:t>
      </w:r>
    </w:p>
    <w:p w14:paraId="6814646D" w14:textId="4E55FDC2" w:rsidR="00140A4F" w:rsidRDefault="00226FA0" w:rsidP="00671DD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611B2" w:rsidRPr="008611B2">
        <w:rPr>
          <w:rFonts w:ascii="Times New Roman" w:hAnsi="Times New Roman" w:cs="Times New Roman"/>
          <w:sz w:val="28"/>
          <w:szCs w:val="28"/>
          <w:lang w:val="uk-UA"/>
        </w:rPr>
        <w:t>Засідання методичних об’єднань були сплановані та проведені згідно плану роботи закладу, під час яких обговорювалися питання психолого</w:t>
      </w:r>
      <w:r>
        <w:rPr>
          <w:rFonts w:ascii="Times New Roman" w:hAnsi="Times New Roman" w:cs="Times New Roman"/>
          <w:sz w:val="28"/>
          <w:szCs w:val="28"/>
          <w:lang w:val="uk-UA"/>
        </w:rPr>
        <w:t xml:space="preserve"> -</w:t>
      </w:r>
      <w:r w:rsidR="008611B2" w:rsidRPr="008611B2">
        <w:rPr>
          <w:rFonts w:ascii="Times New Roman" w:hAnsi="Times New Roman" w:cs="Times New Roman"/>
          <w:sz w:val="28"/>
          <w:szCs w:val="28"/>
          <w:lang w:val="uk-UA"/>
        </w:rPr>
        <w:t xml:space="preserve">педагогічного, методичного спрямування та використання інтегрованих технологій у освітньому процесі, впровадження сучасних технологій, моделей форм і методів методичної роботи, створення інформаційно-освітнього середовища професійного розвитку вчителя різними засобами, зокрема й із використанням хмарних технологій, соціальних мереж. </w:t>
      </w:r>
      <w:proofErr w:type="spellStart"/>
      <w:r w:rsidR="008611B2" w:rsidRPr="008611B2">
        <w:rPr>
          <w:rFonts w:ascii="Times New Roman" w:hAnsi="Times New Roman" w:cs="Times New Roman"/>
          <w:sz w:val="28"/>
          <w:szCs w:val="28"/>
        </w:rPr>
        <w:t>Слід</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відмітити</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що</w:t>
      </w:r>
      <w:proofErr w:type="spellEnd"/>
      <w:r w:rsidR="008611B2" w:rsidRPr="008611B2">
        <w:rPr>
          <w:rFonts w:ascii="Times New Roman" w:hAnsi="Times New Roman" w:cs="Times New Roman"/>
          <w:sz w:val="28"/>
          <w:szCs w:val="28"/>
        </w:rPr>
        <w:t xml:space="preserve"> все </w:t>
      </w:r>
      <w:proofErr w:type="spellStart"/>
      <w:r w:rsidR="008611B2" w:rsidRPr="008611B2">
        <w:rPr>
          <w:rFonts w:ascii="Times New Roman" w:hAnsi="Times New Roman" w:cs="Times New Roman"/>
          <w:sz w:val="28"/>
          <w:szCs w:val="28"/>
        </w:rPr>
        <w:t>заплановане</w:t>
      </w:r>
      <w:proofErr w:type="spellEnd"/>
      <w:r w:rsidR="008611B2" w:rsidRPr="008611B2">
        <w:rPr>
          <w:rFonts w:ascii="Times New Roman" w:hAnsi="Times New Roman" w:cs="Times New Roman"/>
          <w:sz w:val="28"/>
          <w:szCs w:val="28"/>
        </w:rPr>
        <w:t xml:space="preserve"> у рамках методичного </w:t>
      </w:r>
      <w:proofErr w:type="spellStart"/>
      <w:r w:rsidR="008611B2" w:rsidRPr="008611B2">
        <w:rPr>
          <w:rFonts w:ascii="Times New Roman" w:hAnsi="Times New Roman" w:cs="Times New Roman"/>
          <w:sz w:val="28"/>
          <w:szCs w:val="28"/>
        </w:rPr>
        <w:t>об’єднання</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було</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виконано</w:t>
      </w:r>
      <w:proofErr w:type="spellEnd"/>
      <w:r w:rsidR="008611B2" w:rsidRPr="008611B2">
        <w:rPr>
          <w:rFonts w:ascii="Times New Roman" w:hAnsi="Times New Roman" w:cs="Times New Roman"/>
          <w:sz w:val="28"/>
          <w:szCs w:val="28"/>
        </w:rPr>
        <w:t xml:space="preserve">. Робота </w:t>
      </w:r>
      <w:proofErr w:type="spellStart"/>
      <w:r w:rsidR="008611B2" w:rsidRPr="008611B2">
        <w:rPr>
          <w:rFonts w:ascii="Times New Roman" w:hAnsi="Times New Roman" w:cs="Times New Roman"/>
          <w:sz w:val="28"/>
          <w:szCs w:val="28"/>
        </w:rPr>
        <w:t>методичних</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об’єднань</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ліцею</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була</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спрямована</w:t>
      </w:r>
      <w:proofErr w:type="spellEnd"/>
      <w:r w:rsidR="008611B2" w:rsidRPr="008611B2">
        <w:rPr>
          <w:rFonts w:ascii="Times New Roman" w:hAnsi="Times New Roman" w:cs="Times New Roman"/>
          <w:sz w:val="28"/>
          <w:szCs w:val="28"/>
        </w:rPr>
        <w:t xml:space="preserve"> на </w:t>
      </w:r>
      <w:proofErr w:type="spellStart"/>
      <w:r w:rsidR="008611B2" w:rsidRPr="008611B2">
        <w:rPr>
          <w:rFonts w:ascii="Times New Roman" w:hAnsi="Times New Roman" w:cs="Times New Roman"/>
          <w:sz w:val="28"/>
          <w:szCs w:val="28"/>
        </w:rPr>
        <w:t>розбудову</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внутрішньої</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системи</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забезпечення</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якості</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освіти</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підвищення</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результативності</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діяльності</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методичних</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об’єднань</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педагогічних</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працівників</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Методичні</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об’єднання</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вчителів</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гуманітарно-естетичного</w:t>
      </w:r>
      <w:proofErr w:type="spellEnd"/>
      <w:r w:rsidR="008611B2" w:rsidRPr="008611B2">
        <w:rPr>
          <w:rFonts w:ascii="Times New Roman" w:hAnsi="Times New Roman" w:cs="Times New Roman"/>
          <w:sz w:val="28"/>
          <w:szCs w:val="28"/>
        </w:rPr>
        <w:t xml:space="preserve"> циклу, </w:t>
      </w:r>
      <w:proofErr w:type="spellStart"/>
      <w:r w:rsidR="008611B2" w:rsidRPr="008611B2">
        <w:rPr>
          <w:rFonts w:ascii="Times New Roman" w:hAnsi="Times New Roman" w:cs="Times New Roman"/>
          <w:sz w:val="28"/>
          <w:szCs w:val="28"/>
        </w:rPr>
        <w:t>природничо</w:t>
      </w:r>
      <w:proofErr w:type="spellEnd"/>
      <w:r>
        <w:rPr>
          <w:rFonts w:ascii="Times New Roman" w:hAnsi="Times New Roman" w:cs="Times New Roman"/>
          <w:sz w:val="28"/>
          <w:szCs w:val="28"/>
          <w:lang w:val="uk-UA"/>
        </w:rPr>
        <w:t xml:space="preserve"> </w:t>
      </w:r>
      <w:r w:rsidR="00CC359A">
        <w:rPr>
          <w:rFonts w:ascii="Times New Roman" w:hAnsi="Times New Roman" w:cs="Times New Roman"/>
          <w:sz w:val="28"/>
          <w:szCs w:val="28"/>
          <w:lang w:val="uk-UA"/>
        </w:rPr>
        <w:t>–</w:t>
      </w:r>
      <w:r w:rsidR="00C253FA">
        <w:rPr>
          <w:rFonts w:ascii="Times New Roman" w:hAnsi="Times New Roman" w:cs="Times New Roman"/>
          <w:sz w:val="28"/>
          <w:szCs w:val="28"/>
          <w:lang w:val="uk-UA"/>
        </w:rPr>
        <w:t xml:space="preserve"> </w:t>
      </w:r>
      <w:proofErr w:type="spellStart"/>
      <w:r w:rsidR="008611B2" w:rsidRPr="008611B2">
        <w:rPr>
          <w:rFonts w:ascii="Times New Roman" w:hAnsi="Times New Roman" w:cs="Times New Roman"/>
          <w:sz w:val="28"/>
          <w:szCs w:val="28"/>
        </w:rPr>
        <w:t>математичного</w:t>
      </w:r>
      <w:proofErr w:type="spellEnd"/>
      <w:r w:rsidR="008611B2" w:rsidRPr="008611B2">
        <w:rPr>
          <w:rFonts w:ascii="Times New Roman" w:hAnsi="Times New Roman" w:cs="Times New Roman"/>
          <w:sz w:val="28"/>
          <w:szCs w:val="28"/>
        </w:rPr>
        <w:t xml:space="preserve"> циклу, </w:t>
      </w:r>
      <w:proofErr w:type="spellStart"/>
      <w:r w:rsidR="008611B2" w:rsidRPr="008611B2">
        <w:rPr>
          <w:rFonts w:ascii="Times New Roman" w:hAnsi="Times New Roman" w:cs="Times New Roman"/>
          <w:sz w:val="28"/>
          <w:szCs w:val="28"/>
        </w:rPr>
        <w:t>вчителів</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початкових</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класів</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класних</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керівників</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працювали</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відповідно</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затверджених</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планів</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роботи</w:t>
      </w:r>
      <w:proofErr w:type="spellEnd"/>
      <w:r w:rsidR="008611B2" w:rsidRPr="008611B2">
        <w:rPr>
          <w:rFonts w:ascii="Times New Roman" w:hAnsi="Times New Roman" w:cs="Times New Roman"/>
          <w:sz w:val="28"/>
          <w:szCs w:val="28"/>
        </w:rPr>
        <w:t xml:space="preserve">. З педагогами закладу </w:t>
      </w:r>
      <w:proofErr w:type="spellStart"/>
      <w:r w:rsidR="008611B2" w:rsidRPr="008611B2">
        <w:rPr>
          <w:rFonts w:ascii="Times New Roman" w:hAnsi="Times New Roman" w:cs="Times New Roman"/>
          <w:sz w:val="28"/>
          <w:szCs w:val="28"/>
        </w:rPr>
        <w:t>проведені</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інструктивно-методичні</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наради</w:t>
      </w:r>
      <w:proofErr w:type="spellEnd"/>
      <w:r w:rsidR="008611B2" w:rsidRPr="008611B2">
        <w:rPr>
          <w:rFonts w:ascii="Times New Roman" w:hAnsi="Times New Roman" w:cs="Times New Roman"/>
          <w:sz w:val="28"/>
          <w:szCs w:val="28"/>
        </w:rPr>
        <w:t>: «</w:t>
      </w:r>
      <w:proofErr w:type="spellStart"/>
      <w:r w:rsidR="008611B2" w:rsidRPr="008611B2">
        <w:rPr>
          <w:rFonts w:ascii="Times New Roman" w:hAnsi="Times New Roman" w:cs="Times New Roman"/>
          <w:sz w:val="28"/>
          <w:szCs w:val="28"/>
        </w:rPr>
        <w:t>Ведення</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шкільної</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документації</w:t>
      </w:r>
      <w:proofErr w:type="spellEnd"/>
      <w:r w:rsidR="008611B2" w:rsidRPr="008611B2">
        <w:rPr>
          <w:rFonts w:ascii="Times New Roman" w:hAnsi="Times New Roman" w:cs="Times New Roman"/>
          <w:sz w:val="28"/>
          <w:szCs w:val="28"/>
        </w:rPr>
        <w:t>», «</w:t>
      </w:r>
      <w:proofErr w:type="spellStart"/>
      <w:r w:rsidR="008611B2" w:rsidRPr="008611B2">
        <w:rPr>
          <w:rFonts w:ascii="Times New Roman" w:hAnsi="Times New Roman" w:cs="Times New Roman"/>
          <w:sz w:val="28"/>
          <w:szCs w:val="28"/>
        </w:rPr>
        <w:t>Академічна</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доброчесність</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вчителя</w:t>
      </w:r>
      <w:proofErr w:type="spellEnd"/>
      <w:r w:rsidR="008611B2" w:rsidRPr="008611B2">
        <w:rPr>
          <w:rFonts w:ascii="Times New Roman" w:hAnsi="Times New Roman" w:cs="Times New Roman"/>
          <w:sz w:val="28"/>
          <w:szCs w:val="28"/>
        </w:rPr>
        <w:t>», «</w:t>
      </w:r>
      <w:proofErr w:type="spellStart"/>
      <w:r w:rsidR="008611B2" w:rsidRPr="008611B2">
        <w:rPr>
          <w:rFonts w:ascii="Times New Roman" w:hAnsi="Times New Roman" w:cs="Times New Roman"/>
          <w:sz w:val="28"/>
          <w:szCs w:val="28"/>
        </w:rPr>
        <w:t>Створення</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ситуації</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успіху</w:t>
      </w:r>
      <w:proofErr w:type="spellEnd"/>
      <w:r w:rsidR="008611B2" w:rsidRPr="008611B2">
        <w:rPr>
          <w:rFonts w:ascii="Times New Roman" w:hAnsi="Times New Roman" w:cs="Times New Roman"/>
          <w:sz w:val="28"/>
          <w:szCs w:val="28"/>
        </w:rPr>
        <w:t xml:space="preserve"> в </w:t>
      </w:r>
      <w:proofErr w:type="spellStart"/>
      <w:r w:rsidR="008611B2" w:rsidRPr="008611B2">
        <w:rPr>
          <w:rFonts w:ascii="Times New Roman" w:hAnsi="Times New Roman" w:cs="Times New Roman"/>
          <w:sz w:val="28"/>
          <w:szCs w:val="28"/>
        </w:rPr>
        <w:t>навчальній</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діяльності</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школярів</w:t>
      </w:r>
      <w:proofErr w:type="spellEnd"/>
      <w:r w:rsidR="008611B2" w:rsidRPr="008611B2">
        <w:rPr>
          <w:rFonts w:ascii="Times New Roman" w:hAnsi="Times New Roman" w:cs="Times New Roman"/>
          <w:sz w:val="28"/>
          <w:szCs w:val="28"/>
        </w:rPr>
        <w:t>», «</w:t>
      </w:r>
      <w:proofErr w:type="spellStart"/>
      <w:r w:rsidR="008611B2" w:rsidRPr="008611B2">
        <w:rPr>
          <w:rFonts w:ascii="Times New Roman" w:hAnsi="Times New Roman" w:cs="Times New Roman"/>
          <w:sz w:val="28"/>
          <w:szCs w:val="28"/>
        </w:rPr>
        <w:t>Цифрові</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освітні</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ресурси</w:t>
      </w:r>
      <w:proofErr w:type="spellEnd"/>
      <w:r w:rsidR="008611B2" w:rsidRPr="008611B2">
        <w:rPr>
          <w:rFonts w:ascii="Times New Roman" w:hAnsi="Times New Roman" w:cs="Times New Roman"/>
          <w:sz w:val="28"/>
          <w:szCs w:val="28"/>
        </w:rPr>
        <w:t xml:space="preserve"> на </w:t>
      </w:r>
      <w:proofErr w:type="spellStart"/>
      <w:r w:rsidR="008611B2" w:rsidRPr="008611B2">
        <w:rPr>
          <w:rFonts w:ascii="Times New Roman" w:hAnsi="Times New Roman" w:cs="Times New Roman"/>
          <w:sz w:val="28"/>
          <w:szCs w:val="28"/>
        </w:rPr>
        <w:t>допомогу</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вчителю</w:t>
      </w:r>
      <w:proofErr w:type="spellEnd"/>
      <w:r w:rsidR="008611B2" w:rsidRPr="008611B2">
        <w:rPr>
          <w:rFonts w:ascii="Times New Roman" w:hAnsi="Times New Roman" w:cs="Times New Roman"/>
          <w:sz w:val="28"/>
          <w:szCs w:val="28"/>
        </w:rPr>
        <w:t>», «</w:t>
      </w:r>
      <w:proofErr w:type="spellStart"/>
      <w:r w:rsidR="008611B2" w:rsidRPr="008611B2">
        <w:rPr>
          <w:rFonts w:ascii="Times New Roman" w:hAnsi="Times New Roman" w:cs="Times New Roman"/>
          <w:sz w:val="28"/>
          <w:szCs w:val="28"/>
        </w:rPr>
        <w:t>Зворотній</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зв’язок</w:t>
      </w:r>
      <w:proofErr w:type="spellEnd"/>
      <w:r w:rsidR="008611B2" w:rsidRPr="008611B2">
        <w:rPr>
          <w:rFonts w:ascii="Times New Roman" w:hAnsi="Times New Roman" w:cs="Times New Roman"/>
          <w:sz w:val="28"/>
          <w:szCs w:val="28"/>
        </w:rPr>
        <w:t xml:space="preserve"> з </w:t>
      </w:r>
      <w:proofErr w:type="spellStart"/>
      <w:r w:rsidR="008611B2" w:rsidRPr="008611B2">
        <w:rPr>
          <w:rFonts w:ascii="Times New Roman" w:hAnsi="Times New Roman" w:cs="Times New Roman"/>
          <w:sz w:val="28"/>
          <w:szCs w:val="28"/>
        </w:rPr>
        <w:t>учнями</w:t>
      </w:r>
      <w:proofErr w:type="spellEnd"/>
      <w:r w:rsidR="008611B2" w:rsidRPr="008611B2">
        <w:rPr>
          <w:rFonts w:ascii="Times New Roman" w:hAnsi="Times New Roman" w:cs="Times New Roman"/>
          <w:sz w:val="28"/>
          <w:szCs w:val="28"/>
        </w:rPr>
        <w:t xml:space="preserve"> в </w:t>
      </w:r>
      <w:proofErr w:type="spellStart"/>
      <w:r w:rsidR="008611B2" w:rsidRPr="008611B2">
        <w:rPr>
          <w:rFonts w:ascii="Times New Roman" w:hAnsi="Times New Roman" w:cs="Times New Roman"/>
          <w:sz w:val="28"/>
          <w:szCs w:val="28"/>
        </w:rPr>
        <w:t>умовах</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дистанційного</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навчання</w:t>
      </w:r>
      <w:proofErr w:type="spellEnd"/>
      <w:r w:rsidR="008611B2" w:rsidRPr="008611B2">
        <w:rPr>
          <w:rFonts w:ascii="Times New Roman" w:hAnsi="Times New Roman" w:cs="Times New Roman"/>
          <w:sz w:val="28"/>
          <w:szCs w:val="28"/>
        </w:rPr>
        <w:t>», «</w:t>
      </w:r>
      <w:proofErr w:type="spellStart"/>
      <w:r w:rsidR="008611B2" w:rsidRPr="008611B2">
        <w:rPr>
          <w:rFonts w:ascii="Times New Roman" w:hAnsi="Times New Roman" w:cs="Times New Roman"/>
          <w:sz w:val="28"/>
          <w:szCs w:val="28"/>
        </w:rPr>
        <w:t>Форми</w:t>
      </w:r>
      <w:proofErr w:type="spellEnd"/>
      <w:r w:rsidR="008611B2" w:rsidRPr="008611B2">
        <w:rPr>
          <w:rFonts w:ascii="Times New Roman" w:hAnsi="Times New Roman" w:cs="Times New Roman"/>
          <w:sz w:val="28"/>
          <w:szCs w:val="28"/>
        </w:rPr>
        <w:t xml:space="preserve"> та </w:t>
      </w:r>
      <w:proofErr w:type="spellStart"/>
      <w:r w:rsidR="008611B2" w:rsidRPr="008611B2">
        <w:rPr>
          <w:rFonts w:ascii="Times New Roman" w:hAnsi="Times New Roman" w:cs="Times New Roman"/>
          <w:sz w:val="28"/>
          <w:szCs w:val="28"/>
        </w:rPr>
        <w:t>методи</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формувального</w:t>
      </w:r>
      <w:proofErr w:type="spellEnd"/>
      <w:r w:rsidR="008611B2" w:rsidRPr="008611B2">
        <w:rPr>
          <w:rFonts w:ascii="Times New Roman" w:hAnsi="Times New Roman" w:cs="Times New Roman"/>
          <w:sz w:val="28"/>
          <w:szCs w:val="28"/>
        </w:rPr>
        <w:t xml:space="preserve"> </w:t>
      </w:r>
      <w:proofErr w:type="spellStart"/>
      <w:r w:rsidR="008611B2" w:rsidRPr="008611B2">
        <w:rPr>
          <w:rFonts w:ascii="Times New Roman" w:hAnsi="Times New Roman" w:cs="Times New Roman"/>
          <w:sz w:val="28"/>
          <w:szCs w:val="28"/>
        </w:rPr>
        <w:t>оцінювання</w:t>
      </w:r>
      <w:proofErr w:type="spellEnd"/>
      <w:r w:rsidR="008611B2" w:rsidRPr="008611B2">
        <w:rPr>
          <w:rFonts w:ascii="Times New Roman" w:hAnsi="Times New Roman" w:cs="Times New Roman"/>
          <w:sz w:val="28"/>
          <w:szCs w:val="28"/>
        </w:rPr>
        <w:t xml:space="preserve">». </w:t>
      </w:r>
    </w:p>
    <w:p w14:paraId="4531E1B0" w14:textId="198D00D7" w:rsidR="00814AA4" w:rsidRDefault="008611B2" w:rsidP="00671DD2">
      <w:pPr>
        <w:spacing w:after="0" w:line="240" w:lineRule="auto"/>
        <w:ind w:firstLine="720"/>
        <w:jc w:val="both"/>
        <w:rPr>
          <w:rFonts w:ascii="Times New Roman" w:hAnsi="Times New Roman" w:cs="Times New Roman"/>
          <w:sz w:val="28"/>
          <w:szCs w:val="28"/>
          <w:lang w:val="uk-UA"/>
        </w:rPr>
      </w:pPr>
      <w:r w:rsidRPr="00140A4F">
        <w:rPr>
          <w:rFonts w:ascii="Times New Roman" w:hAnsi="Times New Roman" w:cs="Times New Roman"/>
          <w:sz w:val="28"/>
          <w:szCs w:val="28"/>
          <w:lang w:val="uk-UA"/>
        </w:rPr>
        <w:t xml:space="preserve">Протягом 2023/2024 навчального року належна увага з боку адміністрації ліцею приділялась росту педагогічної майстерності вчителів через самоосвітню </w:t>
      </w:r>
      <w:r w:rsidRPr="00140A4F">
        <w:rPr>
          <w:rFonts w:ascii="Times New Roman" w:hAnsi="Times New Roman" w:cs="Times New Roman"/>
          <w:sz w:val="28"/>
          <w:szCs w:val="28"/>
          <w:lang w:val="uk-UA"/>
        </w:rPr>
        <w:lastRenderedPageBreak/>
        <w:t xml:space="preserve">діяльність, курсову перепідготовку та атестацію педагогічних працівників. </w:t>
      </w:r>
      <w:r w:rsidR="00C253FA">
        <w:rPr>
          <w:rFonts w:ascii="Times New Roman" w:hAnsi="Times New Roman" w:cs="Times New Roman"/>
          <w:sz w:val="28"/>
          <w:szCs w:val="28"/>
          <w:lang w:val="uk-UA"/>
        </w:rPr>
        <w:t xml:space="preserve">          </w:t>
      </w:r>
      <w:r w:rsidRPr="0029362A">
        <w:rPr>
          <w:rFonts w:ascii="Times New Roman" w:hAnsi="Times New Roman" w:cs="Times New Roman"/>
          <w:sz w:val="28"/>
          <w:szCs w:val="28"/>
          <w:lang w:val="uk-UA"/>
        </w:rPr>
        <w:t xml:space="preserve">Одним з пріоритетів методичної роботи є якісне підвищення фахової майстерності педагогічних працівників, їх безперервне самовдосконалення, розвиток професійної компетентності та педагогічної культури, відповідно до сучасних вимог, реалізація Річного плану підвищення кваліфікації вчителів на 2023 рік виконано. </w:t>
      </w:r>
    </w:p>
    <w:p w14:paraId="2F56A585" w14:textId="44B7407D" w:rsidR="00140A4F" w:rsidRDefault="008611B2" w:rsidP="00C253FA">
      <w:pPr>
        <w:spacing w:after="0" w:line="240" w:lineRule="auto"/>
        <w:ind w:firstLine="567"/>
        <w:jc w:val="both"/>
        <w:rPr>
          <w:rFonts w:ascii="Times New Roman" w:hAnsi="Times New Roman" w:cs="Times New Roman"/>
          <w:sz w:val="28"/>
          <w:szCs w:val="28"/>
          <w:lang w:val="uk-UA"/>
        </w:rPr>
      </w:pPr>
      <w:r w:rsidRPr="0029362A">
        <w:rPr>
          <w:rFonts w:ascii="Times New Roman" w:hAnsi="Times New Roman" w:cs="Times New Roman"/>
          <w:sz w:val="28"/>
          <w:szCs w:val="28"/>
          <w:lang w:val="uk-UA"/>
        </w:rPr>
        <w:t>Педагогічна рада визнала результати підвищення кваліфікації, які вчителі проходили на онлайн платформах відповідно поданих клопотань та на підставі звітів про проходження кваліфікації, документів, що засвідчують проходження підвищення кваліфікації.</w:t>
      </w:r>
    </w:p>
    <w:p w14:paraId="465422E2" w14:textId="77777777" w:rsidR="00671DD2" w:rsidRPr="00671DD2" w:rsidRDefault="008611B2" w:rsidP="00671DD2">
      <w:pPr>
        <w:pStyle w:val="a3"/>
        <w:spacing w:before="0" w:beforeAutospacing="0" w:after="0" w:afterAutospacing="0"/>
        <w:ind w:firstLine="567"/>
        <w:jc w:val="both"/>
        <w:rPr>
          <w:sz w:val="28"/>
          <w:szCs w:val="28"/>
          <w:lang/>
        </w:rPr>
      </w:pPr>
      <w:r w:rsidRPr="0029362A">
        <w:rPr>
          <w:sz w:val="28"/>
          <w:szCs w:val="28"/>
        </w:rPr>
        <w:t xml:space="preserve"> </w:t>
      </w:r>
      <w:proofErr w:type="spellStart"/>
      <w:r w:rsidRPr="008611B2">
        <w:rPr>
          <w:sz w:val="28"/>
          <w:szCs w:val="28"/>
        </w:rPr>
        <w:t>Затверджено</w:t>
      </w:r>
      <w:proofErr w:type="spellEnd"/>
      <w:r w:rsidRPr="008611B2">
        <w:rPr>
          <w:sz w:val="28"/>
          <w:szCs w:val="28"/>
        </w:rPr>
        <w:t xml:space="preserve"> </w:t>
      </w:r>
      <w:proofErr w:type="spellStart"/>
      <w:r w:rsidRPr="008611B2">
        <w:rPr>
          <w:sz w:val="28"/>
          <w:szCs w:val="28"/>
        </w:rPr>
        <w:t>плани</w:t>
      </w:r>
      <w:proofErr w:type="spellEnd"/>
      <w:r w:rsidRPr="008611B2">
        <w:rPr>
          <w:sz w:val="28"/>
          <w:szCs w:val="28"/>
        </w:rPr>
        <w:t xml:space="preserve"> </w:t>
      </w:r>
      <w:proofErr w:type="spellStart"/>
      <w:r w:rsidRPr="008611B2">
        <w:rPr>
          <w:sz w:val="28"/>
          <w:szCs w:val="28"/>
        </w:rPr>
        <w:t>підвищення</w:t>
      </w:r>
      <w:proofErr w:type="spellEnd"/>
      <w:r w:rsidRPr="008611B2">
        <w:rPr>
          <w:sz w:val="28"/>
          <w:szCs w:val="28"/>
        </w:rPr>
        <w:t xml:space="preserve"> </w:t>
      </w:r>
      <w:proofErr w:type="spellStart"/>
      <w:r w:rsidRPr="008611B2">
        <w:rPr>
          <w:sz w:val="28"/>
          <w:szCs w:val="28"/>
        </w:rPr>
        <w:t>кваліфікації</w:t>
      </w:r>
      <w:proofErr w:type="spellEnd"/>
      <w:r w:rsidRPr="008611B2">
        <w:rPr>
          <w:sz w:val="28"/>
          <w:szCs w:val="28"/>
        </w:rPr>
        <w:t xml:space="preserve"> на 2024 </w:t>
      </w:r>
      <w:proofErr w:type="spellStart"/>
      <w:r w:rsidRPr="008611B2">
        <w:rPr>
          <w:sz w:val="28"/>
          <w:szCs w:val="28"/>
        </w:rPr>
        <w:t>рік</w:t>
      </w:r>
      <w:proofErr w:type="spellEnd"/>
      <w:r w:rsidRPr="008611B2">
        <w:rPr>
          <w:sz w:val="28"/>
          <w:szCs w:val="28"/>
        </w:rPr>
        <w:t xml:space="preserve">. </w:t>
      </w:r>
      <w:proofErr w:type="spellStart"/>
      <w:r w:rsidRPr="008611B2">
        <w:rPr>
          <w:sz w:val="28"/>
          <w:szCs w:val="28"/>
        </w:rPr>
        <w:t>Крім</w:t>
      </w:r>
      <w:proofErr w:type="spellEnd"/>
      <w:r w:rsidRPr="008611B2">
        <w:rPr>
          <w:sz w:val="28"/>
          <w:szCs w:val="28"/>
        </w:rPr>
        <w:t xml:space="preserve"> </w:t>
      </w:r>
      <w:proofErr w:type="spellStart"/>
      <w:r w:rsidRPr="008611B2">
        <w:rPr>
          <w:sz w:val="28"/>
          <w:szCs w:val="28"/>
        </w:rPr>
        <w:t>запланованих</w:t>
      </w:r>
      <w:proofErr w:type="spellEnd"/>
      <w:r w:rsidRPr="008611B2">
        <w:rPr>
          <w:sz w:val="28"/>
          <w:szCs w:val="28"/>
        </w:rPr>
        <w:t xml:space="preserve"> </w:t>
      </w:r>
      <w:proofErr w:type="spellStart"/>
      <w:r w:rsidRPr="008611B2">
        <w:rPr>
          <w:sz w:val="28"/>
          <w:szCs w:val="28"/>
        </w:rPr>
        <w:t>курсів</w:t>
      </w:r>
      <w:proofErr w:type="spellEnd"/>
      <w:r w:rsidRPr="008611B2">
        <w:rPr>
          <w:sz w:val="28"/>
          <w:szCs w:val="28"/>
        </w:rPr>
        <w:t xml:space="preserve"> </w:t>
      </w:r>
      <w:proofErr w:type="spellStart"/>
      <w:r w:rsidRPr="008611B2">
        <w:rPr>
          <w:sz w:val="28"/>
          <w:szCs w:val="28"/>
        </w:rPr>
        <w:t>вчителі</w:t>
      </w:r>
      <w:proofErr w:type="spellEnd"/>
      <w:r w:rsidRPr="008611B2">
        <w:rPr>
          <w:sz w:val="28"/>
          <w:szCs w:val="28"/>
        </w:rPr>
        <w:t xml:space="preserve"> активно </w:t>
      </w:r>
      <w:proofErr w:type="spellStart"/>
      <w:r w:rsidRPr="008611B2">
        <w:rPr>
          <w:sz w:val="28"/>
          <w:szCs w:val="28"/>
        </w:rPr>
        <w:t>беруть</w:t>
      </w:r>
      <w:proofErr w:type="spellEnd"/>
      <w:r w:rsidRPr="008611B2">
        <w:rPr>
          <w:sz w:val="28"/>
          <w:szCs w:val="28"/>
        </w:rPr>
        <w:t xml:space="preserve"> участь в </w:t>
      </w:r>
      <w:proofErr w:type="spellStart"/>
      <w:r w:rsidRPr="008611B2">
        <w:rPr>
          <w:sz w:val="28"/>
          <w:szCs w:val="28"/>
        </w:rPr>
        <w:t>різноманітних</w:t>
      </w:r>
      <w:proofErr w:type="spellEnd"/>
      <w:r w:rsidRPr="008611B2">
        <w:rPr>
          <w:sz w:val="28"/>
          <w:szCs w:val="28"/>
        </w:rPr>
        <w:t xml:space="preserve"> онлайн – курсах, </w:t>
      </w:r>
      <w:proofErr w:type="spellStart"/>
      <w:r w:rsidRPr="008611B2">
        <w:rPr>
          <w:sz w:val="28"/>
          <w:szCs w:val="28"/>
        </w:rPr>
        <w:t>вебінарах</w:t>
      </w:r>
      <w:proofErr w:type="spellEnd"/>
      <w:r w:rsidRPr="008611B2">
        <w:rPr>
          <w:sz w:val="28"/>
          <w:szCs w:val="28"/>
        </w:rPr>
        <w:t xml:space="preserve">, заходах </w:t>
      </w:r>
      <w:proofErr w:type="spellStart"/>
      <w:r w:rsidRPr="008611B2">
        <w:rPr>
          <w:sz w:val="28"/>
          <w:szCs w:val="28"/>
        </w:rPr>
        <w:t>тощо</w:t>
      </w:r>
      <w:proofErr w:type="spellEnd"/>
      <w:r w:rsidR="00671DD2">
        <w:rPr>
          <w:sz w:val="28"/>
          <w:szCs w:val="28"/>
        </w:rPr>
        <w:t>.</w:t>
      </w:r>
      <w:r w:rsidRPr="008611B2">
        <w:rPr>
          <w:sz w:val="28"/>
          <w:szCs w:val="28"/>
        </w:rPr>
        <w:t xml:space="preserve"> </w:t>
      </w:r>
      <w:r w:rsidR="00671DD2" w:rsidRPr="00671DD2">
        <w:rPr>
          <w:bCs/>
          <w:iCs/>
          <w:sz w:val="28"/>
          <w:szCs w:val="28"/>
          <w:lang/>
        </w:rPr>
        <w:t>Професійному розвитку педагогічних працівників</w:t>
      </w:r>
      <w:r w:rsidR="00671DD2" w:rsidRPr="00671DD2">
        <w:rPr>
          <w:b/>
          <w:bCs/>
          <w:i/>
          <w:iCs/>
          <w:sz w:val="28"/>
          <w:szCs w:val="28"/>
          <w:lang/>
        </w:rPr>
        <w:t xml:space="preserve"> </w:t>
      </w:r>
      <w:r w:rsidR="00671DD2" w:rsidRPr="00671DD2">
        <w:rPr>
          <w:bCs/>
          <w:iCs/>
          <w:sz w:val="28"/>
          <w:szCs w:val="28"/>
          <w:lang/>
        </w:rPr>
        <w:t>сприяє</w:t>
      </w:r>
      <w:r w:rsidR="00671DD2" w:rsidRPr="00671DD2">
        <w:rPr>
          <w:b/>
          <w:bCs/>
          <w:i/>
          <w:iCs/>
          <w:sz w:val="28"/>
          <w:szCs w:val="28"/>
          <w:lang/>
        </w:rPr>
        <w:t xml:space="preserve"> </w:t>
      </w:r>
      <w:r w:rsidR="00671DD2" w:rsidRPr="00671DD2">
        <w:rPr>
          <w:sz w:val="28"/>
          <w:szCs w:val="28"/>
          <w:lang/>
        </w:rPr>
        <w:t xml:space="preserve">співпраця </w:t>
      </w:r>
      <w:r w:rsidR="00671DD2" w:rsidRPr="00671DD2">
        <w:rPr>
          <w:sz w:val="28"/>
          <w:szCs w:val="28"/>
          <w:lang/>
        </w:rPr>
        <w:t>з КУ</w:t>
      </w:r>
      <w:r w:rsidR="00671DD2" w:rsidRPr="00671DD2">
        <w:rPr>
          <w:sz w:val="28"/>
          <w:szCs w:val="28"/>
          <w:lang/>
        </w:rPr>
        <w:t xml:space="preserve"> </w:t>
      </w:r>
      <w:r w:rsidR="00671DD2" w:rsidRPr="00671DD2">
        <w:rPr>
          <w:sz w:val="28"/>
          <w:szCs w:val="28"/>
          <w:lang/>
        </w:rPr>
        <w:t>«</w:t>
      </w:r>
      <w:r w:rsidR="00671DD2" w:rsidRPr="00671DD2">
        <w:rPr>
          <w:bCs/>
          <w:iCs/>
          <w:sz w:val="28"/>
          <w:szCs w:val="28"/>
          <w:lang/>
        </w:rPr>
        <w:t>Валківськи</w:t>
      </w:r>
      <w:r w:rsidR="00671DD2" w:rsidRPr="00671DD2">
        <w:rPr>
          <w:bCs/>
          <w:iCs/>
          <w:sz w:val="28"/>
          <w:szCs w:val="28"/>
          <w:lang/>
        </w:rPr>
        <w:t>й</w:t>
      </w:r>
      <w:r w:rsidR="00671DD2" w:rsidRPr="00671DD2">
        <w:rPr>
          <w:bCs/>
          <w:iCs/>
          <w:sz w:val="28"/>
          <w:szCs w:val="28"/>
          <w:lang/>
        </w:rPr>
        <w:t xml:space="preserve"> центр професійного розвитку педагогічних працівників, </w:t>
      </w:r>
      <w:r w:rsidR="00671DD2" w:rsidRPr="00671DD2">
        <w:rPr>
          <w:sz w:val="28"/>
          <w:szCs w:val="28"/>
          <w:lang/>
        </w:rPr>
        <w:t xml:space="preserve"> де отримують необхідну допомогу щодо організації методичної роботи та освітньої діяльності.  Вчителі беруть активну участь у заходах, які проводить центр, діляться власним досвідом з колегами</w:t>
      </w:r>
      <w:r w:rsidR="00671DD2" w:rsidRPr="00671DD2">
        <w:rPr>
          <w:sz w:val="28"/>
          <w:szCs w:val="28"/>
          <w:lang/>
        </w:rPr>
        <w:t>:</w:t>
      </w:r>
    </w:p>
    <w:p w14:paraId="24CB0042" w14:textId="77777777" w:rsidR="00671DD2" w:rsidRPr="00671DD2" w:rsidRDefault="00671DD2" w:rsidP="00671DD2">
      <w:pPr>
        <w:spacing w:after="0" w:line="240" w:lineRule="auto"/>
        <w:jc w:val="both"/>
        <w:rPr>
          <w:rFonts w:ascii="Times New Roman" w:eastAsia="Times New Roman" w:hAnsi="Times New Roman" w:cs="Times New Roman"/>
          <w:kern w:val="0"/>
          <w:sz w:val="28"/>
          <w:szCs w:val="28"/>
          <w:lang w:val="uk-UA"/>
          <w14:ligatures w14:val="none"/>
        </w:rPr>
      </w:pPr>
      <w:r w:rsidRPr="00671DD2">
        <w:rPr>
          <w:rFonts w:ascii="Times New Roman" w:eastAsia="Times New Roman" w:hAnsi="Times New Roman" w:cs="Times New Roman"/>
          <w:kern w:val="0"/>
          <w:sz w:val="28"/>
          <w:szCs w:val="28"/>
          <w:lang w:val="uk-UA"/>
          <w14:ligatures w14:val="none"/>
        </w:rPr>
        <w:t xml:space="preserve">1.«Про структуру дистанційного уроку та критерії його оцінювання» (заступник директора з навчально-виховної роботи Данильченко Н.О.,  </w:t>
      </w:r>
      <w:r w:rsidRPr="00671DD2">
        <w:rPr>
          <w:rFonts w:ascii="Times New Roman" w:eastAsia="Times New Roman" w:hAnsi="Times New Roman" w:cs="Times New Roman"/>
          <w:color w:val="050505"/>
          <w:kern w:val="0"/>
          <w:sz w:val="28"/>
          <w:szCs w:val="28"/>
          <w:shd w:val="clear" w:color="auto" w:fill="FFFFFF"/>
          <w:lang/>
          <w14:ligatures w14:val="none"/>
        </w:rPr>
        <w:t>засіданн</w:t>
      </w:r>
      <w:r w:rsidRPr="00671DD2">
        <w:rPr>
          <w:rFonts w:ascii="Times New Roman" w:eastAsia="Times New Roman" w:hAnsi="Times New Roman" w:cs="Times New Roman"/>
          <w:color w:val="050505"/>
          <w:kern w:val="0"/>
          <w:sz w:val="28"/>
          <w:szCs w:val="28"/>
          <w:shd w:val="clear" w:color="auto" w:fill="FFFFFF"/>
          <w:lang w:val="uk-UA"/>
          <w14:ligatures w14:val="none"/>
        </w:rPr>
        <w:t>я</w:t>
      </w:r>
      <w:r w:rsidRPr="00671DD2">
        <w:rPr>
          <w:rFonts w:ascii="Times New Roman" w:eastAsia="Times New Roman" w:hAnsi="Times New Roman" w:cs="Times New Roman"/>
          <w:color w:val="050505"/>
          <w:kern w:val="0"/>
          <w:sz w:val="28"/>
          <w:szCs w:val="28"/>
          <w:shd w:val="clear" w:color="auto" w:fill="FFFFFF"/>
          <w:lang/>
          <w14:ligatures w14:val="none"/>
        </w:rPr>
        <w:t xml:space="preserve"> професійної спільноти заступників директорів з навчально-виховної роботи</w:t>
      </w:r>
      <w:r w:rsidRPr="00671DD2">
        <w:rPr>
          <w:rFonts w:ascii="Times New Roman" w:eastAsia="Times New Roman" w:hAnsi="Times New Roman" w:cs="Times New Roman"/>
          <w:kern w:val="0"/>
          <w:sz w:val="28"/>
          <w:szCs w:val="28"/>
          <w:lang w:val="uk-UA"/>
          <w14:ligatures w14:val="none"/>
        </w:rPr>
        <w:t>);</w:t>
      </w:r>
    </w:p>
    <w:p w14:paraId="1AD5BABF" w14:textId="77777777" w:rsidR="00671DD2" w:rsidRPr="00671DD2" w:rsidRDefault="00671DD2" w:rsidP="00671DD2">
      <w:pPr>
        <w:spacing w:after="0" w:line="240" w:lineRule="auto"/>
        <w:jc w:val="both"/>
        <w:rPr>
          <w:rFonts w:ascii="Times New Roman" w:eastAsia="Times New Roman" w:hAnsi="Times New Roman" w:cs="Times New Roman"/>
          <w:kern w:val="0"/>
          <w:sz w:val="28"/>
          <w:szCs w:val="28"/>
          <w:lang w:val="uk-UA"/>
          <w14:ligatures w14:val="none"/>
        </w:rPr>
      </w:pPr>
      <w:r w:rsidRPr="00671DD2">
        <w:rPr>
          <w:rFonts w:ascii="Times New Roman" w:eastAsia="Times New Roman" w:hAnsi="Times New Roman" w:cs="Times New Roman"/>
          <w:kern w:val="0"/>
          <w:sz w:val="28"/>
          <w:szCs w:val="28"/>
          <w:lang w:val="uk-UA"/>
          <w14:ligatures w14:val="none"/>
        </w:rPr>
        <w:t xml:space="preserve">2.«Формування  ключових </w:t>
      </w:r>
      <w:proofErr w:type="spellStart"/>
      <w:r w:rsidRPr="00671DD2">
        <w:rPr>
          <w:rFonts w:ascii="Times New Roman" w:eastAsia="Times New Roman" w:hAnsi="Times New Roman" w:cs="Times New Roman"/>
          <w:kern w:val="0"/>
          <w:sz w:val="28"/>
          <w:szCs w:val="28"/>
          <w:lang w:val="uk-UA"/>
          <w14:ligatures w14:val="none"/>
        </w:rPr>
        <w:t>компетентностей</w:t>
      </w:r>
      <w:proofErr w:type="spellEnd"/>
      <w:r w:rsidRPr="00671DD2">
        <w:rPr>
          <w:rFonts w:ascii="Times New Roman" w:eastAsia="Times New Roman" w:hAnsi="Times New Roman" w:cs="Times New Roman"/>
          <w:kern w:val="0"/>
          <w:sz w:val="28"/>
          <w:szCs w:val="28"/>
          <w:lang w:val="uk-UA"/>
          <w14:ligatures w14:val="none"/>
        </w:rPr>
        <w:t xml:space="preserve"> учнів, творчої самореалізації особистості шляхом використання інноваційних технологій» (вчитель хімії Новікова Д.В., засідання ТМО вчителів біології , екології та хімії)</w:t>
      </w:r>
    </w:p>
    <w:p w14:paraId="1469F1E7" w14:textId="77777777" w:rsidR="00671DD2" w:rsidRPr="00671DD2" w:rsidRDefault="00671DD2" w:rsidP="00671DD2">
      <w:pPr>
        <w:spacing w:after="0" w:line="240" w:lineRule="auto"/>
        <w:jc w:val="both"/>
        <w:rPr>
          <w:rFonts w:ascii="Times New Roman" w:eastAsia="Times New Roman" w:hAnsi="Times New Roman" w:cs="Times New Roman"/>
          <w:color w:val="050505"/>
          <w:kern w:val="0"/>
          <w:sz w:val="28"/>
          <w:szCs w:val="28"/>
          <w:shd w:val="clear" w:color="auto" w:fill="FFFFFF"/>
          <w:lang w:val="uk-UA" w:eastAsia="ru-RU"/>
          <w14:ligatures w14:val="none"/>
        </w:rPr>
      </w:pPr>
      <w:r w:rsidRPr="00671DD2">
        <w:rPr>
          <w:rFonts w:ascii="Times New Roman" w:eastAsia="Times New Roman" w:hAnsi="Times New Roman" w:cs="Times New Roman"/>
          <w:kern w:val="0"/>
          <w:sz w:val="28"/>
          <w:szCs w:val="28"/>
          <w:lang w:val="uk-UA" w:eastAsia="uk-UA"/>
          <w14:ligatures w14:val="none"/>
        </w:rPr>
        <w:t xml:space="preserve"> 3.</w:t>
      </w:r>
      <w:r w:rsidRPr="00671DD2">
        <w:rPr>
          <w:rFonts w:ascii="Calibri" w:eastAsia="Times New Roman" w:hAnsi="Calibri" w:cs="Calibri"/>
          <w:color w:val="050505"/>
          <w:kern w:val="0"/>
          <w:sz w:val="23"/>
          <w:szCs w:val="23"/>
          <w:shd w:val="clear" w:color="auto" w:fill="FFFFFF"/>
          <w:lang w:val="uk-UA" w:eastAsia="ru-RU"/>
          <w14:ligatures w14:val="none"/>
        </w:rPr>
        <w:t xml:space="preserve"> </w:t>
      </w:r>
      <w:r w:rsidRPr="00671DD2">
        <w:rPr>
          <w:rFonts w:ascii="Times New Roman" w:eastAsia="Times New Roman" w:hAnsi="Times New Roman" w:cs="Times New Roman"/>
          <w:color w:val="050505"/>
          <w:kern w:val="0"/>
          <w:sz w:val="28"/>
          <w:szCs w:val="28"/>
          <w:shd w:val="clear" w:color="auto" w:fill="FFFFFF"/>
          <w:lang w:val="uk-UA" w:eastAsia="ru-RU"/>
          <w14:ligatures w14:val="none"/>
        </w:rPr>
        <w:t xml:space="preserve">«Використання платформи </w:t>
      </w:r>
      <w:proofErr w:type="spellStart"/>
      <w:r w:rsidRPr="00671DD2">
        <w:rPr>
          <w:rFonts w:ascii="Times New Roman" w:eastAsia="Times New Roman" w:hAnsi="Times New Roman" w:cs="Times New Roman"/>
          <w:color w:val="050505"/>
          <w:kern w:val="0"/>
          <w:sz w:val="28"/>
          <w:szCs w:val="28"/>
          <w:shd w:val="clear" w:color="auto" w:fill="FFFFFF"/>
          <w:lang w:eastAsia="ru-RU"/>
          <w14:ligatures w14:val="none"/>
        </w:rPr>
        <w:t>Classtime</w:t>
      </w:r>
      <w:proofErr w:type="spellEnd"/>
      <w:r w:rsidRPr="00671DD2">
        <w:rPr>
          <w:rFonts w:ascii="Times New Roman" w:eastAsia="Times New Roman" w:hAnsi="Times New Roman" w:cs="Times New Roman"/>
          <w:color w:val="050505"/>
          <w:kern w:val="0"/>
          <w:sz w:val="28"/>
          <w:szCs w:val="28"/>
          <w:shd w:val="clear" w:color="auto" w:fill="FFFFFF"/>
          <w:lang w:val="uk-UA" w:eastAsia="ru-RU"/>
          <w14:ligatures w14:val="none"/>
        </w:rPr>
        <w:t xml:space="preserve"> на різних етапах навчального процесу під час викладання інтегрованого курсу "Пізнаємо природу» (вчитель біології Ляскало О.Л.,</w:t>
      </w:r>
      <w:r w:rsidRPr="00671DD2">
        <w:rPr>
          <w:rFonts w:ascii="Calibri" w:eastAsia="Times New Roman" w:hAnsi="Calibri" w:cs="Calibri"/>
          <w:color w:val="050505"/>
          <w:kern w:val="0"/>
          <w:sz w:val="23"/>
          <w:szCs w:val="23"/>
          <w:shd w:val="clear" w:color="auto" w:fill="FFFFFF"/>
          <w:lang w:val="uk-UA" w:eastAsia="ru-RU"/>
          <w14:ligatures w14:val="none"/>
        </w:rPr>
        <w:t xml:space="preserve"> </w:t>
      </w:r>
      <w:r w:rsidRPr="00671DD2">
        <w:rPr>
          <w:rFonts w:ascii="Times New Roman" w:eastAsia="Times New Roman" w:hAnsi="Times New Roman" w:cs="Times New Roman"/>
          <w:color w:val="050505"/>
          <w:kern w:val="0"/>
          <w:sz w:val="28"/>
          <w:szCs w:val="28"/>
          <w:shd w:val="clear" w:color="auto" w:fill="FFFFFF"/>
          <w:lang w:val="uk-UA" w:eastAsia="ru-RU"/>
          <w14:ligatures w14:val="none"/>
        </w:rPr>
        <w:t>засідання професійної спільноти вчителів інтегрованих курсів "Пізнаємо природу" та "Довкілля");</w:t>
      </w:r>
    </w:p>
    <w:p w14:paraId="3F71ED74" w14:textId="77777777" w:rsidR="00671DD2" w:rsidRPr="00671DD2" w:rsidRDefault="00671DD2" w:rsidP="00671DD2">
      <w:pPr>
        <w:spacing w:after="0" w:line="240" w:lineRule="auto"/>
        <w:jc w:val="both"/>
        <w:rPr>
          <w:rFonts w:ascii="Times New Roman" w:eastAsia="Times New Roman" w:hAnsi="Times New Roman" w:cs="Times New Roman"/>
          <w:color w:val="050505"/>
          <w:kern w:val="0"/>
          <w:sz w:val="28"/>
          <w:szCs w:val="28"/>
          <w:shd w:val="clear" w:color="auto" w:fill="FFFFFF"/>
          <w:lang w:val="uk-UA" w:eastAsia="ru-RU"/>
          <w14:ligatures w14:val="none"/>
        </w:rPr>
      </w:pPr>
      <w:r w:rsidRPr="00671DD2">
        <w:rPr>
          <w:rFonts w:ascii="Times New Roman" w:eastAsia="Times New Roman" w:hAnsi="Times New Roman" w:cs="Times New Roman"/>
          <w:kern w:val="0"/>
          <w:sz w:val="28"/>
          <w:szCs w:val="28"/>
          <w:lang w:val="uk-UA" w:eastAsia="uk-UA"/>
          <w14:ligatures w14:val="none"/>
        </w:rPr>
        <w:t xml:space="preserve">4. Учитель трудового навчання </w:t>
      </w:r>
      <w:proofErr w:type="spellStart"/>
      <w:r w:rsidRPr="00671DD2">
        <w:rPr>
          <w:rFonts w:ascii="Times New Roman" w:eastAsia="Times New Roman" w:hAnsi="Times New Roman" w:cs="Times New Roman"/>
          <w:kern w:val="0"/>
          <w:sz w:val="28"/>
          <w:szCs w:val="28"/>
          <w:lang w:val="uk-UA" w:eastAsia="uk-UA"/>
          <w14:ligatures w14:val="none"/>
        </w:rPr>
        <w:t>Ганущак</w:t>
      </w:r>
      <w:proofErr w:type="spellEnd"/>
      <w:r w:rsidRPr="00671DD2">
        <w:rPr>
          <w:rFonts w:ascii="Times New Roman" w:eastAsia="Times New Roman" w:hAnsi="Times New Roman" w:cs="Times New Roman"/>
          <w:kern w:val="0"/>
          <w:sz w:val="28"/>
          <w:szCs w:val="28"/>
          <w:lang w:val="uk-UA" w:eastAsia="uk-UA"/>
          <w14:ligatures w14:val="none"/>
        </w:rPr>
        <w:t xml:space="preserve"> Н.Й. на </w:t>
      </w:r>
      <w:r w:rsidRPr="00671DD2">
        <w:rPr>
          <w:rFonts w:ascii="Times New Roman" w:eastAsia="Times New Roman" w:hAnsi="Times New Roman" w:cs="Times New Roman"/>
          <w:color w:val="050505"/>
          <w:kern w:val="0"/>
          <w:sz w:val="28"/>
          <w:szCs w:val="28"/>
          <w:shd w:val="clear" w:color="auto" w:fill="FFFFFF"/>
          <w:lang w:val="uk-UA" w:eastAsia="ru-RU"/>
          <w14:ligatures w14:val="none"/>
        </w:rPr>
        <w:t xml:space="preserve">зустрічі з професійною спільнотою вчителів трудового навчання/технологій поділилася досвідом впровадження </w:t>
      </w:r>
      <w:proofErr w:type="spellStart"/>
      <w:r w:rsidRPr="00671DD2">
        <w:rPr>
          <w:rFonts w:ascii="Times New Roman" w:eastAsia="Times New Roman" w:hAnsi="Times New Roman" w:cs="Times New Roman"/>
          <w:color w:val="050505"/>
          <w:kern w:val="0"/>
          <w:sz w:val="28"/>
          <w:szCs w:val="28"/>
          <w:shd w:val="clear" w:color="auto" w:fill="FFFFFF"/>
          <w:lang w:val="uk-UA" w:eastAsia="ru-RU"/>
          <w14:ligatures w14:val="none"/>
        </w:rPr>
        <w:t>проєктної</w:t>
      </w:r>
      <w:proofErr w:type="spellEnd"/>
      <w:r w:rsidRPr="00671DD2">
        <w:rPr>
          <w:rFonts w:ascii="Times New Roman" w:eastAsia="Times New Roman" w:hAnsi="Times New Roman" w:cs="Times New Roman"/>
          <w:color w:val="050505"/>
          <w:kern w:val="0"/>
          <w:sz w:val="28"/>
          <w:szCs w:val="28"/>
          <w:shd w:val="clear" w:color="auto" w:fill="FFFFFF"/>
          <w:lang w:val="uk-UA" w:eastAsia="ru-RU"/>
          <w14:ligatures w14:val="none"/>
        </w:rPr>
        <w:t xml:space="preserve"> діяльності на своїх </w:t>
      </w:r>
      <w:proofErr w:type="spellStart"/>
      <w:r w:rsidRPr="00671DD2">
        <w:rPr>
          <w:rFonts w:ascii="Times New Roman" w:eastAsia="Times New Roman" w:hAnsi="Times New Roman" w:cs="Times New Roman"/>
          <w:color w:val="050505"/>
          <w:kern w:val="0"/>
          <w:sz w:val="28"/>
          <w:szCs w:val="28"/>
          <w:shd w:val="clear" w:color="auto" w:fill="FFFFFF"/>
          <w:lang w:val="uk-UA" w:eastAsia="ru-RU"/>
          <w14:ligatures w14:val="none"/>
        </w:rPr>
        <w:t>уроках</w:t>
      </w:r>
      <w:proofErr w:type="spellEnd"/>
      <w:r w:rsidRPr="00671DD2">
        <w:rPr>
          <w:rFonts w:ascii="Times New Roman" w:eastAsia="Times New Roman" w:hAnsi="Times New Roman" w:cs="Times New Roman"/>
          <w:color w:val="050505"/>
          <w:kern w:val="0"/>
          <w:sz w:val="28"/>
          <w:szCs w:val="28"/>
          <w:shd w:val="clear" w:color="auto" w:fill="FFFFFF"/>
          <w:lang w:val="uk-UA" w:eastAsia="ru-RU"/>
          <w14:ligatures w14:val="none"/>
        </w:rPr>
        <w:t>;</w:t>
      </w:r>
    </w:p>
    <w:p w14:paraId="10AF605F" w14:textId="77777777" w:rsidR="00671DD2" w:rsidRPr="00671DD2" w:rsidRDefault="00671DD2" w:rsidP="00671DD2">
      <w:pPr>
        <w:spacing w:after="0" w:line="240" w:lineRule="auto"/>
        <w:jc w:val="both"/>
        <w:rPr>
          <w:rFonts w:ascii="Times New Roman" w:eastAsia="Times New Roman" w:hAnsi="Times New Roman" w:cs="Times New Roman"/>
          <w:kern w:val="0"/>
          <w:sz w:val="28"/>
          <w:szCs w:val="28"/>
          <w:lang w:val="uk-UA" w:eastAsia="uk-UA"/>
          <w14:ligatures w14:val="none"/>
        </w:rPr>
      </w:pPr>
      <w:r w:rsidRPr="00671DD2">
        <w:rPr>
          <w:rFonts w:ascii="Times New Roman" w:eastAsia="Times New Roman" w:hAnsi="Times New Roman" w:cs="Times New Roman"/>
          <w:kern w:val="0"/>
          <w:sz w:val="28"/>
          <w:szCs w:val="28"/>
          <w:lang w:val="uk-UA" w:eastAsia="uk-UA"/>
          <w14:ligatures w14:val="none"/>
        </w:rPr>
        <w:t>5.Учитель біології Ляскало О.Л.</w:t>
      </w:r>
      <w:r w:rsidRPr="00671DD2">
        <w:rPr>
          <w:rFonts w:ascii="Times New Roman" w:eastAsia="Times New Roman" w:hAnsi="Times New Roman" w:cs="Times New Roman"/>
          <w:kern w:val="0"/>
          <w:sz w:val="28"/>
          <w:szCs w:val="28"/>
          <w:lang w:eastAsia="uk-UA"/>
          <w14:ligatures w14:val="none"/>
        </w:rPr>
        <w:t xml:space="preserve"> - </w:t>
      </w:r>
      <w:r w:rsidRPr="00671DD2">
        <w:rPr>
          <w:rFonts w:ascii="Times New Roman" w:eastAsia="Times New Roman" w:hAnsi="Times New Roman" w:cs="Times New Roman"/>
          <w:kern w:val="0"/>
          <w:sz w:val="28"/>
          <w:szCs w:val="28"/>
          <w:lang w:val="uk-UA" w:eastAsia="uk-UA"/>
          <w14:ligatures w14:val="none"/>
        </w:rPr>
        <w:t>учасник творчої групи вчителів природничого циклу «</w:t>
      </w:r>
      <w:r w:rsidRPr="00671DD2">
        <w:rPr>
          <w:rFonts w:ascii="Times New Roman" w:eastAsia="Times New Roman" w:hAnsi="Times New Roman" w:cs="Times New Roman"/>
          <w:kern w:val="0"/>
          <w:sz w:val="28"/>
          <w:szCs w:val="28"/>
          <w:lang w:val="en-US" w:eastAsia="uk-UA"/>
          <w14:ligatures w14:val="none"/>
        </w:rPr>
        <w:t>BIOS</w:t>
      </w:r>
      <w:r w:rsidRPr="00671DD2">
        <w:rPr>
          <w:rFonts w:ascii="Times New Roman" w:eastAsia="Times New Roman" w:hAnsi="Times New Roman" w:cs="Times New Roman"/>
          <w:kern w:val="0"/>
          <w:sz w:val="28"/>
          <w:szCs w:val="28"/>
          <w:lang w:val="uk-UA" w:eastAsia="uk-UA"/>
          <w14:ligatures w14:val="none"/>
        </w:rPr>
        <w:t>».</w:t>
      </w:r>
    </w:p>
    <w:p w14:paraId="3310DF33" w14:textId="77777777" w:rsidR="00671DD2" w:rsidRPr="00671DD2" w:rsidRDefault="00671DD2" w:rsidP="00671DD2">
      <w:pPr>
        <w:spacing w:after="0" w:line="240" w:lineRule="auto"/>
        <w:jc w:val="both"/>
        <w:rPr>
          <w:rFonts w:ascii="Times New Roman" w:eastAsia="Times New Roman" w:hAnsi="Times New Roman" w:cs="Times New Roman"/>
          <w:kern w:val="0"/>
          <w:sz w:val="28"/>
          <w:szCs w:val="28"/>
          <w:lang w:val="uk-UA" w:eastAsia="uk-UA"/>
          <w14:ligatures w14:val="none"/>
        </w:rPr>
      </w:pPr>
      <w:r w:rsidRPr="00671DD2">
        <w:rPr>
          <w:rFonts w:ascii="Times New Roman" w:eastAsia="Times New Roman" w:hAnsi="Times New Roman" w:cs="Times New Roman"/>
          <w:kern w:val="0"/>
          <w:sz w:val="28"/>
          <w:szCs w:val="28"/>
          <w:lang w:val="uk-UA" w:eastAsia="uk-UA"/>
          <w14:ligatures w14:val="none"/>
        </w:rPr>
        <w:t xml:space="preserve">Учителі, які атестувалися провели відкриті </w:t>
      </w:r>
      <w:proofErr w:type="spellStart"/>
      <w:r w:rsidRPr="00671DD2">
        <w:rPr>
          <w:rFonts w:ascii="Times New Roman" w:eastAsia="Times New Roman" w:hAnsi="Times New Roman" w:cs="Times New Roman"/>
          <w:kern w:val="0"/>
          <w:sz w:val="28"/>
          <w:szCs w:val="28"/>
          <w:lang w:val="uk-UA" w:eastAsia="uk-UA"/>
          <w14:ligatures w14:val="none"/>
        </w:rPr>
        <w:t>уроки</w:t>
      </w:r>
      <w:proofErr w:type="spellEnd"/>
      <w:r w:rsidRPr="00671DD2">
        <w:rPr>
          <w:rFonts w:ascii="Times New Roman" w:eastAsia="Times New Roman" w:hAnsi="Times New Roman" w:cs="Times New Roman"/>
          <w:kern w:val="0"/>
          <w:sz w:val="28"/>
          <w:szCs w:val="28"/>
          <w:lang w:val="uk-UA" w:eastAsia="uk-UA"/>
          <w14:ligatures w14:val="none"/>
        </w:rPr>
        <w:t>.</w:t>
      </w:r>
    </w:p>
    <w:p w14:paraId="049BE7AA" w14:textId="225ACC51" w:rsidR="003D53E2" w:rsidRDefault="003D53E2" w:rsidP="00671DD2">
      <w:pPr>
        <w:spacing w:after="0" w:line="240" w:lineRule="auto"/>
        <w:ind w:firstLine="720"/>
        <w:jc w:val="both"/>
        <w:rPr>
          <w:rFonts w:ascii="Times New Roman" w:hAnsi="Times New Roman" w:cs="Times New Roman"/>
          <w:sz w:val="28"/>
          <w:szCs w:val="28"/>
          <w:lang w:val="uk-UA"/>
        </w:rPr>
      </w:pPr>
      <w:r w:rsidRPr="003D53E2">
        <w:rPr>
          <w:rFonts w:ascii="Times New Roman" w:hAnsi="Times New Roman" w:cs="Times New Roman"/>
          <w:sz w:val="28"/>
          <w:szCs w:val="28"/>
          <w:lang w:val="uk-UA"/>
        </w:rPr>
        <w:t xml:space="preserve">Підвищення кваліфікації вчителів здійснюється через участь у районних, міських, обласних, всеукраїнських семінарах, </w:t>
      </w:r>
      <w:proofErr w:type="spellStart"/>
      <w:r w:rsidRPr="003D53E2">
        <w:rPr>
          <w:rFonts w:ascii="Times New Roman" w:hAnsi="Times New Roman" w:cs="Times New Roman"/>
          <w:sz w:val="28"/>
          <w:szCs w:val="28"/>
          <w:lang w:val="uk-UA"/>
        </w:rPr>
        <w:t>вебінарах</w:t>
      </w:r>
      <w:proofErr w:type="spellEnd"/>
      <w:r w:rsidRPr="003D53E2">
        <w:rPr>
          <w:rFonts w:ascii="Times New Roman" w:hAnsi="Times New Roman" w:cs="Times New Roman"/>
          <w:sz w:val="28"/>
          <w:szCs w:val="28"/>
          <w:lang w:val="uk-UA"/>
        </w:rPr>
        <w:t>, у вищих навчальних закладах післядипломної освіти: КВНЗ «ХАНО», ХДПУ ім. Г.С. Сковороди, інших платформах. Адміністрація і педагогічний колектив перебувають у постійному творчому пошуку продуктивних шляхів розв’язання проблеми, нестандартних підходів до організації методичної роботи в ліцеї</w:t>
      </w:r>
      <w:r w:rsidR="00671DD2">
        <w:rPr>
          <w:rFonts w:ascii="Times New Roman" w:hAnsi="Times New Roman" w:cs="Times New Roman"/>
          <w:sz w:val="28"/>
          <w:szCs w:val="28"/>
          <w:lang w:val="uk-UA"/>
        </w:rPr>
        <w:t>.</w:t>
      </w:r>
    </w:p>
    <w:p w14:paraId="2AED3D34" w14:textId="77777777" w:rsidR="000427B2" w:rsidRDefault="003D53E2" w:rsidP="00301CF7">
      <w:pPr>
        <w:jc w:val="both"/>
        <w:rPr>
          <w:rFonts w:ascii="Times New Roman" w:hAnsi="Times New Roman" w:cs="Times New Roman"/>
          <w:sz w:val="28"/>
          <w:szCs w:val="28"/>
          <w:lang w:val="uk-UA"/>
        </w:rPr>
      </w:pPr>
      <w:r w:rsidRPr="00814AA4">
        <w:rPr>
          <w:rFonts w:ascii="Times New Roman" w:hAnsi="Times New Roman" w:cs="Times New Roman"/>
          <w:b/>
          <w:bCs/>
          <w:color w:val="4472C4" w:themeColor="accent1"/>
          <w:sz w:val="28"/>
          <w:szCs w:val="28"/>
        </w:rPr>
        <w:t xml:space="preserve">3.3. </w:t>
      </w:r>
      <w:proofErr w:type="spellStart"/>
      <w:r w:rsidRPr="00814AA4">
        <w:rPr>
          <w:rFonts w:ascii="Times New Roman" w:hAnsi="Times New Roman" w:cs="Times New Roman"/>
          <w:b/>
          <w:bCs/>
          <w:color w:val="4472C4" w:themeColor="accent1"/>
          <w:sz w:val="28"/>
          <w:szCs w:val="28"/>
        </w:rPr>
        <w:t>Налагодження</w:t>
      </w:r>
      <w:proofErr w:type="spellEnd"/>
      <w:r w:rsidRPr="00814AA4">
        <w:rPr>
          <w:rFonts w:ascii="Times New Roman" w:hAnsi="Times New Roman" w:cs="Times New Roman"/>
          <w:b/>
          <w:bCs/>
          <w:color w:val="4472C4" w:themeColor="accent1"/>
          <w:sz w:val="28"/>
          <w:szCs w:val="28"/>
        </w:rPr>
        <w:t xml:space="preserve"> </w:t>
      </w:r>
      <w:proofErr w:type="spellStart"/>
      <w:r w:rsidRPr="00814AA4">
        <w:rPr>
          <w:rFonts w:ascii="Times New Roman" w:hAnsi="Times New Roman" w:cs="Times New Roman"/>
          <w:b/>
          <w:bCs/>
          <w:color w:val="4472C4" w:themeColor="accent1"/>
          <w:sz w:val="28"/>
          <w:szCs w:val="28"/>
        </w:rPr>
        <w:t>співпраці</w:t>
      </w:r>
      <w:proofErr w:type="spellEnd"/>
      <w:r w:rsidRPr="00814AA4">
        <w:rPr>
          <w:rFonts w:ascii="Times New Roman" w:hAnsi="Times New Roman" w:cs="Times New Roman"/>
          <w:b/>
          <w:bCs/>
          <w:color w:val="4472C4" w:themeColor="accent1"/>
          <w:sz w:val="28"/>
          <w:szCs w:val="28"/>
        </w:rPr>
        <w:t xml:space="preserve"> з </w:t>
      </w:r>
      <w:proofErr w:type="spellStart"/>
      <w:r w:rsidRPr="00814AA4">
        <w:rPr>
          <w:rFonts w:ascii="Times New Roman" w:hAnsi="Times New Roman" w:cs="Times New Roman"/>
          <w:b/>
          <w:bCs/>
          <w:color w:val="4472C4" w:themeColor="accent1"/>
          <w:sz w:val="28"/>
          <w:szCs w:val="28"/>
        </w:rPr>
        <w:t>учнями</w:t>
      </w:r>
      <w:proofErr w:type="spellEnd"/>
      <w:r w:rsidRPr="00814AA4">
        <w:rPr>
          <w:rFonts w:ascii="Times New Roman" w:hAnsi="Times New Roman" w:cs="Times New Roman"/>
          <w:b/>
          <w:bCs/>
          <w:color w:val="4472C4" w:themeColor="accent1"/>
          <w:sz w:val="28"/>
          <w:szCs w:val="28"/>
        </w:rPr>
        <w:t xml:space="preserve">, </w:t>
      </w:r>
      <w:proofErr w:type="spellStart"/>
      <w:r w:rsidRPr="00814AA4">
        <w:rPr>
          <w:rFonts w:ascii="Times New Roman" w:hAnsi="Times New Roman" w:cs="Times New Roman"/>
          <w:b/>
          <w:bCs/>
          <w:color w:val="4472C4" w:themeColor="accent1"/>
          <w:sz w:val="28"/>
          <w:szCs w:val="28"/>
        </w:rPr>
        <w:t>їхніми</w:t>
      </w:r>
      <w:proofErr w:type="spellEnd"/>
      <w:r w:rsidRPr="00814AA4">
        <w:rPr>
          <w:rFonts w:ascii="Times New Roman" w:hAnsi="Times New Roman" w:cs="Times New Roman"/>
          <w:b/>
          <w:bCs/>
          <w:color w:val="4472C4" w:themeColor="accent1"/>
          <w:sz w:val="28"/>
          <w:szCs w:val="28"/>
        </w:rPr>
        <w:t xml:space="preserve"> батьками, </w:t>
      </w:r>
      <w:proofErr w:type="spellStart"/>
      <w:r w:rsidRPr="00814AA4">
        <w:rPr>
          <w:rFonts w:ascii="Times New Roman" w:hAnsi="Times New Roman" w:cs="Times New Roman"/>
          <w:b/>
          <w:bCs/>
          <w:color w:val="4472C4" w:themeColor="accent1"/>
          <w:sz w:val="28"/>
          <w:szCs w:val="28"/>
        </w:rPr>
        <w:t>працівниками</w:t>
      </w:r>
      <w:proofErr w:type="spellEnd"/>
      <w:r w:rsidRPr="00814AA4">
        <w:rPr>
          <w:rFonts w:ascii="Times New Roman" w:hAnsi="Times New Roman" w:cs="Times New Roman"/>
          <w:b/>
          <w:bCs/>
          <w:color w:val="4472C4" w:themeColor="accent1"/>
          <w:sz w:val="28"/>
          <w:szCs w:val="28"/>
        </w:rPr>
        <w:t xml:space="preserve"> закладу </w:t>
      </w:r>
      <w:proofErr w:type="spellStart"/>
      <w:r w:rsidRPr="00814AA4">
        <w:rPr>
          <w:rFonts w:ascii="Times New Roman" w:hAnsi="Times New Roman" w:cs="Times New Roman"/>
          <w:b/>
          <w:bCs/>
          <w:color w:val="4472C4" w:themeColor="accent1"/>
          <w:sz w:val="28"/>
          <w:szCs w:val="28"/>
        </w:rPr>
        <w:t>освіти</w:t>
      </w:r>
      <w:proofErr w:type="spellEnd"/>
      <w:r w:rsidRPr="003D53E2">
        <w:rPr>
          <w:rFonts w:ascii="Times New Roman" w:hAnsi="Times New Roman" w:cs="Times New Roman"/>
          <w:sz w:val="28"/>
          <w:szCs w:val="28"/>
        </w:rPr>
        <w:t xml:space="preserve">. </w:t>
      </w:r>
    </w:p>
    <w:p w14:paraId="6D2DEA7C" w14:textId="77777777" w:rsidR="00C253FA" w:rsidRDefault="003D53E2" w:rsidP="00C253FA">
      <w:pPr>
        <w:ind w:firstLine="720"/>
        <w:jc w:val="both"/>
        <w:rPr>
          <w:rFonts w:ascii="Times New Roman" w:hAnsi="Times New Roman" w:cs="Times New Roman"/>
          <w:sz w:val="28"/>
          <w:szCs w:val="28"/>
        </w:rPr>
      </w:pPr>
      <w:r w:rsidRPr="000427B2">
        <w:rPr>
          <w:rFonts w:ascii="Times New Roman" w:hAnsi="Times New Roman" w:cs="Times New Roman"/>
          <w:sz w:val="28"/>
          <w:szCs w:val="28"/>
          <w:lang w:val="uk-UA"/>
        </w:rPr>
        <w:t xml:space="preserve">Педагогічні працівники співпрацюють з батьками здобувачів освіти з питань організації освітнього процесу, забезпечують постійний зворотний </w:t>
      </w:r>
      <w:r w:rsidRPr="000427B2">
        <w:rPr>
          <w:rFonts w:ascii="Times New Roman" w:hAnsi="Times New Roman" w:cs="Times New Roman"/>
          <w:sz w:val="28"/>
          <w:szCs w:val="28"/>
          <w:lang w:val="uk-UA"/>
        </w:rPr>
        <w:lastRenderedPageBreak/>
        <w:t xml:space="preserve">зв'язок. У повній мірі інформують батьків про важливі аспекти навчання через доступні канали комунікації (батьківські збори, індивідуальні </w:t>
      </w:r>
      <w:proofErr w:type="spellStart"/>
      <w:r w:rsidRPr="000427B2">
        <w:rPr>
          <w:rFonts w:ascii="Times New Roman" w:hAnsi="Times New Roman" w:cs="Times New Roman"/>
          <w:sz w:val="28"/>
          <w:szCs w:val="28"/>
          <w:lang w:val="uk-UA"/>
        </w:rPr>
        <w:t>зустрічі,онлайн</w:t>
      </w:r>
      <w:proofErr w:type="spellEnd"/>
      <w:r w:rsidR="000427B2">
        <w:rPr>
          <w:rFonts w:ascii="Times New Roman" w:hAnsi="Times New Roman" w:cs="Times New Roman"/>
          <w:sz w:val="28"/>
          <w:szCs w:val="28"/>
          <w:lang w:val="uk-UA"/>
        </w:rPr>
        <w:t>-</w:t>
      </w:r>
      <w:r w:rsidRPr="000427B2">
        <w:rPr>
          <w:rFonts w:ascii="Times New Roman" w:hAnsi="Times New Roman" w:cs="Times New Roman"/>
          <w:sz w:val="28"/>
          <w:szCs w:val="28"/>
          <w:lang w:val="uk-UA"/>
        </w:rPr>
        <w:t xml:space="preserve">ресурси), інформують про критерії оцінювання навчальних досягнень учнів. </w:t>
      </w:r>
      <w:proofErr w:type="spellStart"/>
      <w:r w:rsidRPr="003D53E2">
        <w:rPr>
          <w:rFonts w:ascii="Times New Roman" w:hAnsi="Times New Roman" w:cs="Times New Roman"/>
          <w:sz w:val="28"/>
          <w:szCs w:val="28"/>
        </w:rPr>
        <w:t>Більшість</w:t>
      </w:r>
      <w:proofErr w:type="spellEnd"/>
      <w:r w:rsidRPr="003D53E2">
        <w:rPr>
          <w:rFonts w:ascii="Times New Roman" w:hAnsi="Times New Roman" w:cs="Times New Roman"/>
          <w:sz w:val="28"/>
          <w:szCs w:val="28"/>
        </w:rPr>
        <w:t xml:space="preserve"> </w:t>
      </w:r>
      <w:proofErr w:type="spellStart"/>
      <w:r w:rsidRPr="003D53E2">
        <w:rPr>
          <w:rFonts w:ascii="Times New Roman" w:hAnsi="Times New Roman" w:cs="Times New Roman"/>
          <w:sz w:val="28"/>
          <w:szCs w:val="28"/>
        </w:rPr>
        <w:t>батьків</w:t>
      </w:r>
      <w:proofErr w:type="spellEnd"/>
      <w:r w:rsidRPr="003D53E2">
        <w:rPr>
          <w:rFonts w:ascii="Times New Roman" w:hAnsi="Times New Roman" w:cs="Times New Roman"/>
          <w:sz w:val="28"/>
          <w:szCs w:val="28"/>
        </w:rPr>
        <w:t xml:space="preserve"> позитивно </w:t>
      </w:r>
      <w:proofErr w:type="spellStart"/>
      <w:r w:rsidRPr="003D53E2">
        <w:rPr>
          <w:rFonts w:ascii="Times New Roman" w:hAnsi="Times New Roman" w:cs="Times New Roman"/>
          <w:sz w:val="28"/>
          <w:szCs w:val="28"/>
        </w:rPr>
        <w:t>оцінюють</w:t>
      </w:r>
      <w:proofErr w:type="spellEnd"/>
      <w:r w:rsidRPr="003D53E2">
        <w:rPr>
          <w:rFonts w:ascii="Times New Roman" w:hAnsi="Times New Roman" w:cs="Times New Roman"/>
          <w:sz w:val="28"/>
          <w:szCs w:val="28"/>
        </w:rPr>
        <w:t xml:space="preserve"> </w:t>
      </w:r>
      <w:proofErr w:type="spellStart"/>
      <w:r w:rsidRPr="003D53E2">
        <w:rPr>
          <w:rFonts w:ascii="Times New Roman" w:hAnsi="Times New Roman" w:cs="Times New Roman"/>
          <w:sz w:val="28"/>
          <w:szCs w:val="28"/>
        </w:rPr>
        <w:t>результати</w:t>
      </w:r>
      <w:proofErr w:type="spellEnd"/>
      <w:r w:rsidRPr="003D53E2">
        <w:rPr>
          <w:rFonts w:ascii="Times New Roman" w:hAnsi="Times New Roman" w:cs="Times New Roman"/>
          <w:sz w:val="28"/>
          <w:szCs w:val="28"/>
        </w:rPr>
        <w:t xml:space="preserve"> </w:t>
      </w:r>
      <w:proofErr w:type="spellStart"/>
      <w:r w:rsidRPr="003D53E2">
        <w:rPr>
          <w:rFonts w:ascii="Times New Roman" w:hAnsi="Times New Roman" w:cs="Times New Roman"/>
          <w:sz w:val="28"/>
          <w:szCs w:val="28"/>
        </w:rPr>
        <w:t>комунікування</w:t>
      </w:r>
      <w:proofErr w:type="spellEnd"/>
      <w:r w:rsidRPr="003D53E2">
        <w:rPr>
          <w:rFonts w:ascii="Times New Roman" w:hAnsi="Times New Roman" w:cs="Times New Roman"/>
          <w:sz w:val="28"/>
          <w:szCs w:val="28"/>
        </w:rPr>
        <w:t xml:space="preserve">. </w:t>
      </w:r>
    </w:p>
    <w:p w14:paraId="4628D0F4" w14:textId="1589899D" w:rsidR="000F1749" w:rsidRDefault="00C253FA" w:rsidP="00C253FA">
      <w:pPr>
        <w:ind w:firstLine="720"/>
        <w:jc w:val="both"/>
        <w:rPr>
          <w:rFonts w:ascii="Times New Roman" w:hAnsi="Times New Roman" w:cs="Times New Roman"/>
          <w:sz w:val="28"/>
          <w:szCs w:val="28"/>
          <w:lang w:val="uk-UA"/>
        </w:rPr>
      </w:pPr>
      <w:r>
        <w:rPr>
          <w:noProof/>
          <w:sz w:val="28"/>
          <w:szCs w:val="28"/>
        </w:rPr>
        <w:drawing>
          <wp:inline distT="0" distB="0" distL="0" distR="0" wp14:anchorId="58711B88" wp14:editId="6D123408">
            <wp:extent cx="6031230" cy="2538635"/>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31230" cy="2538635"/>
                    </a:xfrm>
                    <a:prstGeom prst="rect">
                      <a:avLst/>
                    </a:prstGeom>
                    <a:noFill/>
                    <a:ln>
                      <a:noFill/>
                    </a:ln>
                  </pic:spPr>
                </pic:pic>
              </a:graphicData>
            </a:graphic>
          </wp:inline>
        </w:drawing>
      </w:r>
      <w:proofErr w:type="spellStart"/>
      <w:r w:rsidR="003D53E2" w:rsidRPr="003D53E2">
        <w:rPr>
          <w:rFonts w:ascii="Times New Roman" w:hAnsi="Times New Roman" w:cs="Times New Roman"/>
          <w:sz w:val="28"/>
          <w:szCs w:val="28"/>
        </w:rPr>
        <w:t>Зв'язок</w:t>
      </w:r>
      <w:proofErr w:type="spellEnd"/>
      <w:r w:rsidR="003D53E2" w:rsidRPr="003D53E2">
        <w:rPr>
          <w:rFonts w:ascii="Times New Roman" w:hAnsi="Times New Roman" w:cs="Times New Roman"/>
          <w:sz w:val="28"/>
          <w:szCs w:val="28"/>
        </w:rPr>
        <w:t xml:space="preserve"> з </w:t>
      </w:r>
      <w:proofErr w:type="spellStart"/>
      <w:r w:rsidR="003D53E2" w:rsidRPr="003D53E2">
        <w:rPr>
          <w:rFonts w:ascii="Times New Roman" w:hAnsi="Times New Roman" w:cs="Times New Roman"/>
          <w:sz w:val="28"/>
          <w:szCs w:val="28"/>
        </w:rPr>
        <w:t>учнями</w:t>
      </w:r>
      <w:proofErr w:type="spellEnd"/>
      <w:r w:rsidR="003D53E2" w:rsidRPr="003D53E2">
        <w:rPr>
          <w:rFonts w:ascii="Times New Roman" w:hAnsi="Times New Roman" w:cs="Times New Roman"/>
          <w:sz w:val="28"/>
          <w:szCs w:val="28"/>
        </w:rPr>
        <w:t xml:space="preserve"> та </w:t>
      </w:r>
      <w:proofErr w:type="spellStart"/>
      <w:r w:rsidR="003D53E2" w:rsidRPr="003D53E2">
        <w:rPr>
          <w:rFonts w:ascii="Times New Roman" w:hAnsi="Times New Roman" w:cs="Times New Roman"/>
          <w:sz w:val="28"/>
          <w:szCs w:val="28"/>
        </w:rPr>
        <w:t>їх</w:t>
      </w:r>
      <w:proofErr w:type="spellEnd"/>
      <w:r w:rsidR="003D53E2" w:rsidRPr="003D53E2">
        <w:rPr>
          <w:rFonts w:ascii="Times New Roman" w:hAnsi="Times New Roman" w:cs="Times New Roman"/>
          <w:sz w:val="28"/>
          <w:szCs w:val="28"/>
        </w:rPr>
        <w:t xml:space="preserve"> батьками </w:t>
      </w:r>
      <w:proofErr w:type="spellStart"/>
      <w:r w:rsidR="003D53E2" w:rsidRPr="003D53E2">
        <w:rPr>
          <w:rFonts w:ascii="Times New Roman" w:hAnsi="Times New Roman" w:cs="Times New Roman"/>
          <w:sz w:val="28"/>
          <w:szCs w:val="28"/>
        </w:rPr>
        <w:t>забезпечено</w:t>
      </w:r>
      <w:proofErr w:type="spellEnd"/>
      <w:r w:rsidR="003D53E2" w:rsidRPr="003D53E2">
        <w:rPr>
          <w:rFonts w:ascii="Times New Roman" w:hAnsi="Times New Roman" w:cs="Times New Roman"/>
          <w:sz w:val="28"/>
          <w:szCs w:val="28"/>
        </w:rPr>
        <w:t xml:space="preserve"> на 100%. </w:t>
      </w:r>
      <w:proofErr w:type="spellStart"/>
      <w:r w:rsidR="003D53E2" w:rsidRPr="003D53E2">
        <w:rPr>
          <w:rFonts w:ascii="Times New Roman" w:hAnsi="Times New Roman" w:cs="Times New Roman"/>
          <w:sz w:val="28"/>
          <w:szCs w:val="28"/>
        </w:rPr>
        <w:t>Дистанційна</w:t>
      </w:r>
      <w:proofErr w:type="spellEnd"/>
      <w:r w:rsidR="003D53E2" w:rsidRPr="003D53E2">
        <w:rPr>
          <w:rFonts w:ascii="Times New Roman" w:hAnsi="Times New Roman" w:cs="Times New Roman"/>
          <w:sz w:val="28"/>
          <w:szCs w:val="28"/>
        </w:rPr>
        <w:t xml:space="preserve"> робота закладу </w:t>
      </w:r>
      <w:proofErr w:type="spellStart"/>
      <w:r w:rsidR="003D53E2" w:rsidRPr="003D53E2">
        <w:rPr>
          <w:rFonts w:ascii="Times New Roman" w:hAnsi="Times New Roman" w:cs="Times New Roman"/>
          <w:sz w:val="28"/>
          <w:szCs w:val="28"/>
        </w:rPr>
        <w:t>організована</w:t>
      </w:r>
      <w:proofErr w:type="spellEnd"/>
      <w:r w:rsidR="003D53E2" w:rsidRPr="003D53E2">
        <w:rPr>
          <w:rFonts w:ascii="Times New Roman" w:hAnsi="Times New Roman" w:cs="Times New Roman"/>
          <w:sz w:val="28"/>
          <w:szCs w:val="28"/>
        </w:rPr>
        <w:t xml:space="preserve"> за </w:t>
      </w:r>
      <w:proofErr w:type="spellStart"/>
      <w:r w:rsidR="003D53E2" w:rsidRPr="003D53E2">
        <w:rPr>
          <w:rFonts w:ascii="Times New Roman" w:hAnsi="Times New Roman" w:cs="Times New Roman"/>
          <w:sz w:val="28"/>
          <w:szCs w:val="28"/>
        </w:rPr>
        <w:t>допомогою</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платформи</w:t>
      </w:r>
      <w:proofErr w:type="spellEnd"/>
      <w:r w:rsidR="003D53E2" w:rsidRPr="003D53E2">
        <w:rPr>
          <w:rFonts w:ascii="Times New Roman" w:hAnsi="Times New Roman" w:cs="Times New Roman"/>
          <w:sz w:val="28"/>
          <w:szCs w:val="28"/>
        </w:rPr>
        <w:t xml:space="preserve"> </w:t>
      </w:r>
      <w:r w:rsidR="000427B2" w:rsidRPr="000427B2">
        <w:rPr>
          <w:rFonts w:ascii="Times New Roman" w:hAnsi="Times New Roman" w:cs="Times New Roman"/>
          <w:b/>
          <w:bCs/>
          <w:sz w:val="28"/>
          <w:szCs w:val="28"/>
        </w:rPr>
        <w:t>H</w:t>
      </w:r>
      <w:r w:rsidR="000427B2">
        <w:rPr>
          <w:rFonts w:ascii="Times New Roman" w:hAnsi="Times New Roman" w:cs="Times New Roman"/>
          <w:b/>
          <w:bCs/>
          <w:sz w:val="28"/>
          <w:szCs w:val="28"/>
          <w:lang w:val="uk-UA"/>
        </w:rPr>
        <w:t>З</w:t>
      </w:r>
      <w:r w:rsidR="000427B2">
        <w:rPr>
          <w:rFonts w:ascii="Times New Roman" w:hAnsi="Times New Roman" w:cs="Times New Roman"/>
          <w:sz w:val="28"/>
          <w:szCs w:val="28"/>
          <w:lang w:val="uk-UA"/>
        </w:rPr>
        <w:t>,</w:t>
      </w:r>
      <w:r w:rsidR="003D53E2" w:rsidRPr="003D53E2">
        <w:rPr>
          <w:rFonts w:ascii="Times New Roman" w:hAnsi="Times New Roman" w:cs="Times New Roman"/>
          <w:sz w:val="28"/>
          <w:szCs w:val="28"/>
        </w:rPr>
        <w:t xml:space="preserve"> яка створена для </w:t>
      </w:r>
      <w:proofErr w:type="spellStart"/>
      <w:r w:rsidR="003D53E2" w:rsidRPr="003D53E2">
        <w:rPr>
          <w:rFonts w:ascii="Times New Roman" w:hAnsi="Times New Roman" w:cs="Times New Roman"/>
          <w:sz w:val="28"/>
          <w:szCs w:val="28"/>
        </w:rPr>
        <w:t>закладів</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освіти</w:t>
      </w:r>
      <w:proofErr w:type="spellEnd"/>
      <w:r w:rsidR="003D53E2" w:rsidRPr="003D53E2">
        <w:rPr>
          <w:rFonts w:ascii="Times New Roman" w:hAnsi="Times New Roman" w:cs="Times New Roman"/>
          <w:sz w:val="28"/>
          <w:szCs w:val="28"/>
        </w:rPr>
        <w:t xml:space="preserve"> з метою </w:t>
      </w:r>
      <w:proofErr w:type="spellStart"/>
      <w:r w:rsidR="003D53E2" w:rsidRPr="003D53E2">
        <w:rPr>
          <w:rFonts w:ascii="Times New Roman" w:hAnsi="Times New Roman" w:cs="Times New Roman"/>
          <w:sz w:val="28"/>
          <w:szCs w:val="28"/>
        </w:rPr>
        <w:t>спрощення</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створення</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поширення</w:t>
      </w:r>
      <w:proofErr w:type="spellEnd"/>
      <w:r w:rsidR="003D53E2" w:rsidRPr="003D53E2">
        <w:rPr>
          <w:rFonts w:ascii="Times New Roman" w:hAnsi="Times New Roman" w:cs="Times New Roman"/>
          <w:sz w:val="28"/>
          <w:szCs w:val="28"/>
        </w:rPr>
        <w:t xml:space="preserve"> і </w:t>
      </w:r>
      <w:proofErr w:type="spellStart"/>
      <w:r w:rsidR="003D53E2" w:rsidRPr="003D53E2">
        <w:rPr>
          <w:rFonts w:ascii="Times New Roman" w:hAnsi="Times New Roman" w:cs="Times New Roman"/>
          <w:sz w:val="28"/>
          <w:szCs w:val="28"/>
        </w:rPr>
        <w:t>класифікації</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завдань</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безпаперовим</w:t>
      </w:r>
      <w:proofErr w:type="spellEnd"/>
      <w:r w:rsidR="003D53E2" w:rsidRPr="003D53E2">
        <w:rPr>
          <w:rFonts w:ascii="Times New Roman" w:hAnsi="Times New Roman" w:cs="Times New Roman"/>
          <w:sz w:val="28"/>
          <w:szCs w:val="28"/>
        </w:rPr>
        <w:t xml:space="preserve"> шляхом. </w:t>
      </w:r>
      <w:proofErr w:type="spellStart"/>
      <w:r w:rsidR="003D53E2" w:rsidRPr="003D53E2">
        <w:rPr>
          <w:rFonts w:ascii="Times New Roman" w:hAnsi="Times New Roman" w:cs="Times New Roman"/>
          <w:sz w:val="28"/>
          <w:szCs w:val="28"/>
        </w:rPr>
        <w:t>Адміністрація</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постійно</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контролює</w:t>
      </w:r>
      <w:proofErr w:type="spellEnd"/>
      <w:r w:rsidR="003D53E2" w:rsidRPr="003D53E2">
        <w:rPr>
          <w:rFonts w:ascii="Times New Roman" w:hAnsi="Times New Roman" w:cs="Times New Roman"/>
          <w:sz w:val="28"/>
          <w:szCs w:val="28"/>
        </w:rPr>
        <w:t xml:space="preserve"> роботу </w:t>
      </w:r>
      <w:proofErr w:type="spellStart"/>
      <w:r w:rsidR="003D53E2" w:rsidRPr="003D53E2">
        <w:rPr>
          <w:rFonts w:ascii="Times New Roman" w:hAnsi="Times New Roman" w:cs="Times New Roman"/>
          <w:sz w:val="28"/>
          <w:szCs w:val="28"/>
        </w:rPr>
        <w:t>всіх</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учасників</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освітнього</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процесу</w:t>
      </w:r>
      <w:proofErr w:type="spellEnd"/>
      <w:r w:rsidR="003D53E2" w:rsidRPr="003D53E2">
        <w:rPr>
          <w:rFonts w:ascii="Times New Roman" w:hAnsi="Times New Roman" w:cs="Times New Roman"/>
          <w:sz w:val="28"/>
          <w:szCs w:val="28"/>
        </w:rPr>
        <w:t xml:space="preserve"> у веб-</w:t>
      </w:r>
      <w:proofErr w:type="spellStart"/>
      <w:r w:rsidR="003D53E2" w:rsidRPr="003D53E2">
        <w:rPr>
          <w:rFonts w:ascii="Times New Roman" w:hAnsi="Times New Roman" w:cs="Times New Roman"/>
          <w:sz w:val="28"/>
          <w:szCs w:val="28"/>
        </w:rPr>
        <w:t>сервісі</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платформи</w:t>
      </w:r>
      <w:proofErr w:type="spellEnd"/>
      <w:r w:rsidR="003D53E2" w:rsidRPr="003D53E2">
        <w:rPr>
          <w:rFonts w:ascii="Times New Roman" w:hAnsi="Times New Roman" w:cs="Times New Roman"/>
          <w:sz w:val="28"/>
          <w:szCs w:val="28"/>
        </w:rPr>
        <w:t xml:space="preserve"> </w:t>
      </w:r>
      <w:r w:rsidR="003D53E2" w:rsidRPr="000427B2">
        <w:rPr>
          <w:rFonts w:ascii="Times New Roman" w:hAnsi="Times New Roman" w:cs="Times New Roman"/>
          <w:b/>
          <w:bCs/>
          <w:sz w:val="28"/>
          <w:szCs w:val="28"/>
        </w:rPr>
        <w:t>H</w:t>
      </w:r>
      <w:r w:rsidR="000427B2">
        <w:rPr>
          <w:rFonts w:ascii="Times New Roman" w:hAnsi="Times New Roman" w:cs="Times New Roman"/>
          <w:b/>
          <w:bCs/>
          <w:sz w:val="28"/>
          <w:szCs w:val="28"/>
          <w:lang w:val="uk-UA"/>
        </w:rPr>
        <w:t>З</w:t>
      </w:r>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Періодичність</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розміщення</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навчальних</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матеріалів</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обсяг</w:t>
      </w:r>
      <w:proofErr w:type="spellEnd"/>
      <w:r w:rsidR="003D53E2" w:rsidRPr="003D53E2">
        <w:rPr>
          <w:rFonts w:ascii="Times New Roman" w:hAnsi="Times New Roman" w:cs="Times New Roman"/>
          <w:sz w:val="28"/>
          <w:szCs w:val="28"/>
        </w:rPr>
        <w:t xml:space="preserve"> та </w:t>
      </w:r>
      <w:proofErr w:type="spellStart"/>
      <w:r w:rsidR="003D53E2" w:rsidRPr="003D53E2">
        <w:rPr>
          <w:rFonts w:ascii="Times New Roman" w:hAnsi="Times New Roman" w:cs="Times New Roman"/>
          <w:sz w:val="28"/>
          <w:szCs w:val="28"/>
        </w:rPr>
        <w:t>зміст</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завдань</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їх</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якість</w:t>
      </w:r>
      <w:proofErr w:type="spellEnd"/>
      <w:r w:rsidR="003D53E2" w:rsidRPr="003D53E2">
        <w:rPr>
          <w:rFonts w:ascii="Times New Roman" w:hAnsi="Times New Roman" w:cs="Times New Roman"/>
          <w:sz w:val="28"/>
          <w:szCs w:val="28"/>
        </w:rPr>
        <w:t xml:space="preserve"> та </w:t>
      </w:r>
      <w:proofErr w:type="spellStart"/>
      <w:r w:rsidR="003D53E2" w:rsidRPr="003D53E2">
        <w:rPr>
          <w:rFonts w:ascii="Times New Roman" w:hAnsi="Times New Roman" w:cs="Times New Roman"/>
          <w:sz w:val="28"/>
          <w:szCs w:val="28"/>
        </w:rPr>
        <w:t>об’єктивність</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оцінювання</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Отже</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особистісно</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орієнтований</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підхід</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неможливий</w:t>
      </w:r>
      <w:proofErr w:type="spellEnd"/>
      <w:r w:rsidR="003D53E2" w:rsidRPr="003D53E2">
        <w:rPr>
          <w:rFonts w:ascii="Times New Roman" w:hAnsi="Times New Roman" w:cs="Times New Roman"/>
          <w:sz w:val="28"/>
          <w:szCs w:val="28"/>
        </w:rPr>
        <w:t xml:space="preserve"> без </w:t>
      </w:r>
      <w:proofErr w:type="spellStart"/>
      <w:r w:rsidR="003D53E2" w:rsidRPr="003D53E2">
        <w:rPr>
          <w:rFonts w:ascii="Times New Roman" w:hAnsi="Times New Roman" w:cs="Times New Roman"/>
          <w:sz w:val="28"/>
          <w:szCs w:val="28"/>
        </w:rPr>
        <w:t>постійної</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взаємодії</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діалогу</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педагогіки</w:t>
      </w:r>
      <w:proofErr w:type="spellEnd"/>
      <w:r w:rsidR="003D53E2" w:rsidRPr="003D53E2">
        <w:rPr>
          <w:rFonts w:ascii="Times New Roman" w:hAnsi="Times New Roman" w:cs="Times New Roman"/>
          <w:sz w:val="28"/>
          <w:szCs w:val="28"/>
        </w:rPr>
        <w:t xml:space="preserve"> партнерства, </w:t>
      </w:r>
      <w:proofErr w:type="spellStart"/>
      <w:r w:rsidR="003D53E2" w:rsidRPr="003D53E2">
        <w:rPr>
          <w:rFonts w:ascii="Times New Roman" w:hAnsi="Times New Roman" w:cs="Times New Roman"/>
          <w:sz w:val="28"/>
          <w:szCs w:val="28"/>
        </w:rPr>
        <w:t>що</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дозволяє</w:t>
      </w:r>
      <w:proofErr w:type="spellEnd"/>
      <w:r w:rsidR="003D53E2" w:rsidRPr="003D53E2">
        <w:rPr>
          <w:rFonts w:ascii="Times New Roman" w:hAnsi="Times New Roman" w:cs="Times New Roman"/>
          <w:sz w:val="28"/>
          <w:szCs w:val="28"/>
        </w:rPr>
        <w:t xml:space="preserve"> стати педагогам і </w:t>
      </w:r>
      <w:proofErr w:type="spellStart"/>
      <w:r w:rsidR="003D53E2" w:rsidRPr="003D53E2">
        <w:rPr>
          <w:rFonts w:ascii="Times New Roman" w:hAnsi="Times New Roman" w:cs="Times New Roman"/>
          <w:sz w:val="28"/>
          <w:szCs w:val="28"/>
        </w:rPr>
        <w:t>учням</w:t>
      </w:r>
      <w:proofErr w:type="spellEnd"/>
      <w:r w:rsidR="003D53E2" w:rsidRPr="003D53E2">
        <w:rPr>
          <w:rFonts w:ascii="Times New Roman" w:hAnsi="Times New Roman" w:cs="Times New Roman"/>
          <w:sz w:val="28"/>
          <w:szCs w:val="28"/>
        </w:rPr>
        <w:t xml:space="preserve">, батькам </w:t>
      </w:r>
      <w:proofErr w:type="spellStart"/>
      <w:r w:rsidR="003D53E2" w:rsidRPr="003D53E2">
        <w:rPr>
          <w:rFonts w:ascii="Times New Roman" w:hAnsi="Times New Roman" w:cs="Times New Roman"/>
          <w:sz w:val="28"/>
          <w:szCs w:val="28"/>
        </w:rPr>
        <w:t>повноправними</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учасниками</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освітнього</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процесу</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відповідальними</w:t>
      </w:r>
      <w:proofErr w:type="spellEnd"/>
      <w:r w:rsidR="003D53E2" w:rsidRPr="003D53E2">
        <w:rPr>
          <w:rFonts w:ascii="Times New Roman" w:hAnsi="Times New Roman" w:cs="Times New Roman"/>
          <w:sz w:val="28"/>
          <w:szCs w:val="28"/>
        </w:rPr>
        <w:t xml:space="preserve"> за результат. </w:t>
      </w:r>
    </w:p>
    <w:p w14:paraId="36462EF5" w14:textId="77777777" w:rsidR="000F1749" w:rsidRDefault="003D53E2" w:rsidP="00301CF7">
      <w:pPr>
        <w:jc w:val="both"/>
        <w:rPr>
          <w:rFonts w:ascii="Times New Roman" w:hAnsi="Times New Roman" w:cs="Times New Roman"/>
          <w:sz w:val="28"/>
          <w:szCs w:val="28"/>
          <w:lang w:val="uk-UA"/>
        </w:rPr>
      </w:pPr>
      <w:r w:rsidRPr="000F1749">
        <w:rPr>
          <w:rFonts w:ascii="Times New Roman" w:hAnsi="Times New Roman" w:cs="Times New Roman"/>
          <w:color w:val="4472C4" w:themeColor="accent1"/>
          <w:sz w:val="28"/>
          <w:szCs w:val="28"/>
          <w:lang w:val="uk-UA"/>
        </w:rPr>
        <w:t>3.4. Педагогічні працівники сприяють формуванню суспільних цінностей у здобувачів освіти у процесі їх навчання, виховання та розвитку</w:t>
      </w:r>
      <w:r w:rsidRPr="000F1749">
        <w:rPr>
          <w:rFonts w:ascii="Times New Roman" w:hAnsi="Times New Roman" w:cs="Times New Roman"/>
          <w:sz w:val="28"/>
          <w:szCs w:val="28"/>
          <w:lang w:val="uk-UA"/>
        </w:rPr>
        <w:t>.</w:t>
      </w:r>
    </w:p>
    <w:p w14:paraId="3D708BDC" w14:textId="5B27467C" w:rsidR="00B62158" w:rsidRPr="0016468A" w:rsidRDefault="00B62158" w:rsidP="00B62158">
      <w:pPr>
        <w:spacing w:after="0"/>
        <w:jc w:val="both"/>
        <w:rPr>
          <w:rFonts w:ascii="Times New Roman" w:hAnsi="Times New Roman" w:cs="Times New Roman"/>
          <w:sz w:val="28"/>
          <w:szCs w:val="28"/>
          <w:lang w:val="uk-UA"/>
        </w:rPr>
      </w:pPr>
      <w:r w:rsidRPr="0016468A">
        <w:rPr>
          <w:rFonts w:ascii="Times New Roman" w:hAnsi="Times New Roman" w:cs="Times New Roman"/>
          <w:b/>
          <w:bCs/>
          <w:sz w:val="28"/>
          <w:szCs w:val="28"/>
          <w:lang w:val="uk-UA"/>
        </w:rPr>
        <w:t>Виховна робота</w:t>
      </w:r>
      <w:r w:rsidRPr="0016468A">
        <w:rPr>
          <w:rFonts w:ascii="Times New Roman" w:hAnsi="Times New Roman" w:cs="Times New Roman"/>
          <w:sz w:val="28"/>
          <w:szCs w:val="28"/>
          <w:lang w:val="uk-UA"/>
        </w:rPr>
        <w:t xml:space="preserve"> у </w:t>
      </w:r>
      <w:r w:rsidRPr="0016468A">
        <w:rPr>
          <w:rFonts w:ascii="Times New Roman" w:hAnsi="Times New Roman" w:cs="Times New Roman"/>
          <w:caps/>
          <w:sz w:val="28"/>
          <w:szCs w:val="28"/>
          <w:lang w:val="uk-UA"/>
        </w:rPr>
        <w:t>СИДОРЕНківському  ліцеї</w:t>
      </w:r>
      <w:r w:rsidRPr="0016468A">
        <w:rPr>
          <w:rFonts w:ascii="Times New Roman" w:hAnsi="Times New Roman" w:cs="Times New Roman"/>
          <w:sz w:val="28"/>
          <w:szCs w:val="28"/>
          <w:lang w:val="uk-UA"/>
        </w:rPr>
        <w:t xml:space="preserve"> у  202</w:t>
      </w:r>
      <w:r>
        <w:rPr>
          <w:rFonts w:ascii="Times New Roman" w:hAnsi="Times New Roman" w:cs="Times New Roman"/>
          <w:sz w:val="28"/>
          <w:szCs w:val="28"/>
          <w:lang w:val="uk-UA"/>
        </w:rPr>
        <w:t>3</w:t>
      </w:r>
      <w:r w:rsidRPr="0016468A">
        <w:rPr>
          <w:rFonts w:ascii="Times New Roman" w:hAnsi="Times New Roman" w:cs="Times New Roman"/>
          <w:sz w:val="28"/>
          <w:szCs w:val="28"/>
          <w:lang w:val="uk-UA"/>
        </w:rPr>
        <w:t>/202</w:t>
      </w:r>
      <w:r>
        <w:rPr>
          <w:rFonts w:ascii="Times New Roman" w:hAnsi="Times New Roman" w:cs="Times New Roman"/>
          <w:sz w:val="28"/>
          <w:szCs w:val="28"/>
          <w:lang w:val="uk-UA"/>
        </w:rPr>
        <w:t>4</w:t>
      </w:r>
      <w:r w:rsidRPr="0016468A">
        <w:rPr>
          <w:rFonts w:ascii="Times New Roman" w:hAnsi="Times New Roman" w:cs="Times New Roman"/>
          <w:sz w:val="28"/>
          <w:szCs w:val="28"/>
          <w:lang w:val="uk-UA"/>
        </w:rPr>
        <w:t xml:space="preserve"> навчальному році була спрямована на реалізацію основних завдань виховної діяльності навчальних закладів, зумовлених пріоритетними напрямами реформування</w:t>
      </w:r>
      <w:r>
        <w:rPr>
          <w:rFonts w:ascii="Times New Roman" w:hAnsi="Times New Roman" w:cs="Times New Roman"/>
          <w:sz w:val="28"/>
          <w:szCs w:val="28"/>
          <w:lang w:val="uk-UA"/>
        </w:rPr>
        <w:t xml:space="preserve"> закл</w:t>
      </w:r>
      <w:r w:rsidR="0016468A">
        <w:rPr>
          <w:rFonts w:ascii="Times New Roman" w:hAnsi="Times New Roman" w:cs="Times New Roman"/>
          <w:sz w:val="28"/>
          <w:szCs w:val="28"/>
          <w:lang w:val="uk-UA"/>
        </w:rPr>
        <w:t>адів освіти</w:t>
      </w:r>
      <w:r w:rsidRPr="0016468A">
        <w:rPr>
          <w:rFonts w:ascii="Times New Roman" w:hAnsi="Times New Roman" w:cs="Times New Roman"/>
          <w:sz w:val="28"/>
          <w:szCs w:val="28"/>
          <w:lang w:val="uk-UA"/>
        </w:rPr>
        <w:t xml:space="preserve"> , які визначені законами України «Про освіту», «Про повну загальну середню освіту», </w:t>
      </w:r>
      <w:r w:rsidRPr="0016468A">
        <w:rPr>
          <w:rFonts w:ascii="Times New Roman" w:eastAsia="Calibri" w:hAnsi="Times New Roman" w:cs="Times New Roman"/>
          <w:sz w:val="28"/>
          <w:szCs w:val="28"/>
          <w:lang w:val="uk-UA"/>
        </w:rPr>
        <w:t>Концепції національно-патріотичного виховання в системі освіти України до 2025 року</w:t>
      </w:r>
      <w:r w:rsidRPr="0016468A">
        <w:rPr>
          <w:rFonts w:ascii="Times New Roman" w:hAnsi="Times New Roman" w:cs="Times New Roman"/>
          <w:sz w:val="28"/>
          <w:szCs w:val="28"/>
          <w:lang w:val="uk-UA"/>
        </w:rPr>
        <w:t xml:space="preserve"> та іншими. </w:t>
      </w:r>
    </w:p>
    <w:p w14:paraId="3463F4D6" w14:textId="0A22FB9D" w:rsidR="000427B2" w:rsidRDefault="00B62158" w:rsidP="0016468A">
      <w:pPr>
        <w:spacing w:after="0"/>
        <w:jc w:val="both"/>
        <w:rPr>
          <w:rFonts w:ascii="Times New Roman" w:hAnsi="Times New Roman" w:cs="Times New Roman"/>
          <w:sz w:val="28"/>
          <w:szCs w:val="28"/>
          <w:lang w:val="uk-UA"/>
        </w:rPr>
      </w:pPr>
      <w:r w:rsidRPr="0016468A">
        <w:rPr>
          <w:rFonts w:ascii="Times New Roman" w:hAnsi="Times New Roman" w:cs="Times New Roman"/>
          <w:sz w:val="24"/>
          <w:szCs w:val="24"/>
          <w:lang w:val="uk-UA"/>
        </w:rPr>
        <w:tab/>
      </w:r>
      <w:r w:rsidRPr="0016468A">
        <w:rPr>
          <w:rFonts w:ascii="Times New Roman" w:hAnsi="Times New Roman" w:cs="Times New Roman"/>
          <w:sz w:val="28"/>
          <w:szCs w:val="28"/>
          <w:lang w:val="uk-UA"/>
        </w:rPr>
        <w:t xml:space="preserve"> </w:t>
      </w:r>
      <w:r w:rsidR="003D53E2" w:rsidRPr="003D53E2">
        <w:rPr>
          <w:rFonts w:ascii="Times New Roman" w:hAnsi="Times New Roman" w:cs="Times New Roman"/>
          <w:sz w:val="28"/>
          <w:szCs w:val="28"/>
        </w:rPr>
        <w:t xml:space="preserve">Вся робота </w:t>
      </w:r>
      <w:proofErr w:type="spellStart"/>
      <w:r w:rsidR="003D53E2" w:rsidRPr="003D53E2">
        <w:rPr>
          <w:rFonts w:ascii="Times New Roman" w:hAnsi="Times New Roman" w:cs="Times New Roman"/>
          <w:sz w:val="28"/>
          <w:szCs w:val="28"/>
        </w:rPr>
        <w:t>класних</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керівників</w:t>
      </w:r>
      <w:proofErr w:type="spellEnd"/>
      <w:r w:rsidR="003D53E2" w:rsidRPr="003D53E2">
        <w:rPr>
          <w:rFonts w:ascii="Times New Roman" w:hAnsi="Times New Roman" w:cs="Times New Roman"/>
          <w:sz w:val="28"/>
          <w:szCs w:val="28"/>
        </w:rPr>
        <w:t xml:space="preserve"> та </w:t>
      </w:r>
      <w:proofErr w:type="spellStart"/>
      <w:r w:rsidR="003D53E2" w:rsidRPr="003D53E2">
        <w:rPr>
          <w:rFonts w:ascii="Times New Roman" w:hAnsi="Times New Roman" w:cs="Times New Roman"/>
          <w:sz w:val="28"/>
          <w:szCs w:val="28"/>
        </w:rPr>
        <w:t>педагогів</w:t>
      </w:r>
      <w:proofErr w:type="spellEnd"/>
      <w:r w:rsidR="003D53E2" w:rsidRPr="003D53E2">
        <w:rPr>
          <w:rFonts w:ascii="Times New Roman" w:hAnsi="Times New Roman" w:cs="Times New Roman"/>
          <w:sz w:val="28"/>
          <w:szCs w:val="28"/>
        </w:rPr>
        <w:t xml:space="preserve"> закладу </w:t>
      </w:r>
      <w:proofErr w:type="spellStart"/>
      <w:r w:rsidR="003D53E2" w:rsidRPr="003D53E2">
        <w:rPr>
          <w:rFonts w:ascii="Times New Roman" w:hAnsi="Times New Roman" w:cs="Times New Roman"/>
          <w:sz w:val="28"/>
          <w:szCs w:val="28"/>
        </w:rPr>
        <w:t>спрямована</w:t>
      </w:r>
      <w:proofErr w:type="spellEnd"/>
      <w:r w:rsidR="003D53E2" w:rsidRPr="003D53E2">
        <w:rPr>
          <w:rFonts w:ascii="Times New Roman" w:hAnsi="Times New Roman" w:cs="Times New Roman"/>
          <w:sz w:val="28"/>
          <w:szCs w:val="28"/>
        </w:rPr>
        <w:t xml:space="preserve"> на </w:t>
      </w:r>
      <w:proofErr w:type="spellStart"/>
      <w:r w:rsidR="003D53E2" w:rsidRPr="003D53E2">
        <w:rPr>
          <w:rFonts w:ascii="Times New Roman" w:hAnsi="Times New Roman" w:cs="Times New Roman"/>
          <w:sz w:val="28"/>
          <w:szCs w:val="28"/>
        </w:rPr>
        <w:t>формування</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національних</w:t>
      </w:r>
      <w:proofErr w:type="spellEnd"/>
      <w:r w:rsidR="003D53E2" w:rsidRPr="003D53E2">
        <w:rPr>
          <w:rFonts w:ascii="Times New Roman" w:hAnsi="Times New Roman" w:cs="Times New Roman"/>
          <w:sz w:val="28"/>
          <w:szCs w:val="28"/>
        </w:rPr>
        <w:t xml:space="preserve"> і </w:t>
      </w:r>
      <w:proofErr w:type="spellStart"/>
      <w:r w:rsidR="003D53E2" w:rsidRPr="003D53E2">
        <w:rPr>
          <w:rFonts w:ascii="Times New Roman" w:hAnsi="Times New Roman" w:cs="Times New Roman"/>
          <w:sz w:val="28"/>
          <w:szCs w:val="28"/>
        </w:rPr>
        <w:t>загальнокультурних</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цінностей</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особистості</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що</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характеризують</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її</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ставлення</w:t>
      </w:r>
      <w:proofErr w:type="spellEnd"/>
      <w:r w:rsidR="003D53E2" w:rsidRPr="003D53E2">
        <w:rPr>
          <w:rFonts w:ascii="Times New Roman" w:hAnsi="Times New Roman" w:cs="Times New Roman"/>
          <w:sz w:val="28"/>
          <w:szCs w:val="28"/>
        </w:rPr>
        <w:t xml:space="preserve"> до </w:t>
      </w:r>
      <w:proofErr w:type="spellStart"/>
      <w:r w:rsidR="003D53E2" w:rsidRPr="003D53E2">
        <w:rPr>
          <w:rFonts w:ascii="Times New Roman" w:hAnsi="Times New Roman" w:cs="Times New Roman"/>
          <w:sz w:val="28"/>
          <w:szCs w:val="28"/>
        </w:rPr>
        <w:t>суспільства</w:t>
      </w:r>
      <w:proofErr w:type="spellEnd"/>
      <w:r w:rsidR="003D53E2" w:rsidRPr="003D53E2">
        <w:rPr>
          <w:rFonts w:ascii="Times New Roman" w:hAnsi="Times New Roman" w:cs="Times New Roman"/>
          <w:sz w:val="28"/>
          <w:szCs w:val="28"/>
        </w:rPr>
        <w:t xml:space="preserve"> й </w:t>
      </w:r>
      <w:proofErr w:type="spellStart"/>
      <w:r w:rsidR="003D53E2" w:rsidRPr="003D53E2">
        <w:rPr>
          <w:rFonts w:ascii="Times New Roman" w:hAnsi="Times New Roman" w:cs="Times New Roman"/>
          <w:sz w:val="28"/>
          <w:szCs w:val="28"/>
        </w:rPr>
        <w:t>держави</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інших</w:t>
      </w:r>
      <w:proofErr w:type="spellEnd"/>
      <w:r w:rsidR="003D53E2" w:rsidRPr="003D53E2">
        <w:rPr>
          <w:rFonts w:ascii="Times New Roman" w:hAnsi="Times New Roman" w:cs="Times New Roman"/>
          <w:sz w:val="28"/>
          <w:szCs w:val="28"/>
        </w:rPr>
        <w:t xml:space="preserve"> людей, </w:t>
      </w:r>
      <w:proofErr w:type="spellStart"/>
      <w:r w:rsidR="003D53E2" w:rsidRPr="003D53E2">
        <w:rPr>
          <w:rFonts w:ascii="Times New Roman" w:hAnsi="Times New Roman" w:cs="Times New Roman"/>
          <w:sz w:val="28"/>
          <w:szCs w:val="28"/>
        </w:rPr>
        <w:t>природи</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мистецтва</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самої</w:t>
      </w:r>
      <w:proofErr w:type="spellEnd"/>
      <w:r w:rsidR="003D53E2" w:rsidRPr="003D53E2">
        <w:rPr>
          <w:rFonts w:ascii="Times New Roman" w:hAnsi="Times New Roman" w:cs="Times New Roman"/>
          <w:sz w:val="28"/>
          <w:szCs w:val="28"/>
        </w:rPr>
        <w:t xml:space="preserve"> себе. В основу </w:t>
      </w:r>
      <w:proofErr w:type="spellStart"/>
      <w:r w:rsidR="003D53E2" w:rsidRPr="003D53E2">
        <w:rPr>
          <w:rFonts w:ascii="Times New Roman" w:hAnsi="Times New Roman" w:cs="Times New Roman"/>
          <w:sz w:val="28"/>
          <w:szCs w:val="28"/>
        </w:rPr>
        <w:t>виховного</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процесу</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ліцею</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покладена</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виховна</w:t>
      </w:r>
      <w:proofErr w:type="spellEnd"/>
      <w:r w:rsidR="003D53E2" w:rsidRPr="003D53E2">
        <w:rPr>
          <w:rFonts w:ascii="Times New Roman" w:hAnsi="Times New Roman" w:cs="Times New Roman"/>
          <w:sz w:val="28"/>
          <w:szCs w:val="28"/>
        </w:rPr>
        <w:t xml:space="preserve"> проблема </w:t>
      </w:r>
      <w:r w:rsidR="003D53E2" w:rsidRPr="000427B2">
        <w:rPr>
          <w:rFonts w:ascii="Times New Roman" w:hAnsi="Times New Roman" w:cs="Times New Roman"/>
          <w:b/>
          <w:bCs/>
          <w:sz w:val="28"/>
          <w:szCs w:val="28"/>
        </w:rPr>
        <w:t>«</w:t>
      </w:r>
      <w:proofErr w:type="spellStart"/>
      <w:r w:rsidR="003D53E2" w:rsidRPr="00C43DEF">
        <w:rPr>
          <w:rFonts w:ascii="Times New Roman" w:hAnsi="Times New Roman" w:cs="Times New Roman"/>
          <w:sz w:val="28"/>
          <w:szCs w:val="28"/>
        </w:rPr>
        <w:t>Вдосконалення</w:t>
      </w:r>
      <w:proofErr w:type="spellEnd"/>
      <w:r w:rsidR="003D53E2" w:rsidRPr="00C43DEF">
        <w:rPr>
          <w:rFonts w:ascii="Times New Roman" w:hAnsi="Times New Roman" w:cs="Times New Roman"/>
          <w:sz w:val="28"/>
          <w:szCs w:val="28"/>
        </w:rPr>
        <w:t xml:space="preserve"> форм і </w:t>
      </w:r>
      <w:proofErr w:type="spellStart"/>
      <w:r w:rsidR="003D53E2" w:rsidRPr="00C43DEF">
        <w:rPr>
          <w:rFonts w:ascii="Times New Roman" w:hAnsi="Times New Roman" w:cs="Times New Roman"/>
          <w:sz w:val="28"/>
          <w:szCs w:val="28"/>
        </w:rPr>
        <w:t>шляхів</w:t>
      </w:r>
      <w:proofErr w:type="spellEnd"/>
      <w:r w:rsidR="003D53E2" w:rsidRPr="00C43DEF">
        <w:rPr>
          <w:rFonts w:ascii="Times New Roman" w:hAnsi="Times New Roman" w:cs="Times New Roman"/>
          <w:sz w:val="28"/>
          <w:szCs w:val="28"/>
        </w:rPr>
        <w:t xml:space="preserve"> </w:t>
      </w:r>
      <w:proofErr w:type="spellStart"/>
      <w:r w:rsidR="003D53E2" w:rsidRPr="00C43DEF">
        <w:rPr>
          <w:rFonts w:ascii="Times New Roman" w:hAnsi="Times New Roman" w:cs="Times New Roman"/>
          <w:sz w:val="28"/>
          <w:szCs w:val="28"/>
        </w:rPr>
        <w:t>роботи</w:t>
      </w:r>
      <w:proofErr w:type="spellEnd"/>
      <w:r w:rsidR="003D53E2" w:rsidRPr="00C43DEF">
        <w:rPr>
          <w:rFonts w:ascii="Times New Roman" w:hAnsi="Times New Roman" w:cs="Times New Roman"/>
          <w:sz w:val="28"/>
          <w:szCs w:val="28"/>
        </w:rPr>
        <w:t xml:space="preserve"> з </w:t>
      </w:r>
      <w:proofErr w:type="spellStart"/>
      <w:r w:rsidR="003D53E2" w:rsidRPr="00C43DEF">
        <w:rPr>
          <w:rFonts w:ascii="Times New Roman" w:hAnsi="Times New Roman" w:cs="Times New Roman"/>
          <w:sz w:val="28"/>
          <w:szCs w:val="28"/>
        </w:rPr>
        <w:t>дитячим</w:t>
      </w:r>
      <w:proofErr w:type="spellEnd"/>
      <w:r w:rsidR="003D53E2" w:rsidRPr="00C43DEF">
        <w:rPr>
          <w:rFonts w:ascii="Times New Roman" w:hAnsi="Times New Roman" w:cs="Times New Roman"/>
          <w:sz w:val="28"/>
          <w:szCs w:val="28"/>
        </w:rPr>
        <w:t xml:space="preserve"> </w:t>
      </w:r>
      <w:proofErr w:type="spellStart"/>
      <w:r w:rsidR="003D53E2" w:rsidRPr="00C43DEF">
        <w:rPr>
          <w:rFonts w:ascii="Times New Roman" w:hAnsi="Times New Roman" w:cs="Times New Roman"/>
          <w:sz w:val="28"/>
          <w:szCs w:val="28"/>
        </w:rPr>
        <w:t>колективом</w:t>
      </w:r>
      <w:proofErr w:type="spellEnd"/>
      <w:r w:rsidR="003D53E2" w:rsidRPr="00C43DEF">
        <w:rPr>
          <w:rFonts w:ascii="Times New Roman" w:hAnsi="Times New Roman" w:cs="Times New Roman"/>
          <w:sz w:val="28"/>
          <w:szCs w:val="28"/>
        </w:rPr>
        <w:t xml:space="preserve"> – </w:t>
      </w:r>
      <w:proofErr w:type="spellStart"/>
      <w:r w:rsidR="003D53E2" w:rsidRPr="00C43DEF">
        <w:rPr>
          <w:rFonts w:ascii="Times New Roman" w:hAnsi="Times New Roman" w:cs="Times New Roman"/>
          <w:sz w:val="28"/>
          <w:szCs w:val="28"/>
        </w:rPr>
        <w:t>пріоритетний</w:t>
      </w:r>
      <w:proofErr w:type="spellEnd"/>
      <w:r w:rsidR="003D53E2" w:rsidRPr="00C43DEF">
        <w:rPr>
          <w:rFonts w:ascii="Times New Roman" w:hAnsi="Times New Roman" w:cs="Times New Roman"/>
          <w:sz w:val="28"/>
          <w:szCs w:val="28"/>
        </w:rPr>
        <w:t xml:space="preserve"> </w:t>
      </w:r>
      <w:proofErr w:type="spellStart"/>
      <w:r w:rsidR="003D53E2" w:rsidRPr="00C43DEF">
        <w:rPr>
          <w:rFonts w:ascii="Times New Roman" w:hAnsi="Times New Roman" w:cs="Times New Roman"/>
          <w:sz w:val="28"/>
          <w:szCs w:val="28"/>
        </w:rPr>
        <w:t>напрямок</w:t>
      </w:r>
      <w:proofErr w:type="spellEnd"/>
      <w:r w:rsidR="003D53E2" w:rsidRPr="00C43DEF">
        <w:rPr>
          <w:rFonts w:ascii="Times New Roman" w:hAnsi="Times New Roman" w:cs="Times New Roman"/>
          <w:sz w:val="28"/>
          <w:szCs w:val="28"/>
        </w:rPr>
        <w:t xml:space="preserve"> </w:t>
      </w:r>
      <w:proofErr w:type="spellStart"/>
      <w:r w:rsidR="003D53E2" w:rsidRPr="00C43DEF">
        <w:rPr>
          <w:rFonts w:ascii="Times New Roman" w:hAnsi="Times New Roman" w:cs="Times New Roman"/>
          <w:sz w:val="28"/>
          <w:szCs w:val="28"/>
        </w:rPr>
        <w:t>громадянського</w:t>
      </w:r>
      <w:proofErr w:type="spellEnd"/>
      <w:r w:rsidR="003D53E2" w:rsidRPr="00C43DEF">
        <w:rPr>
          <w:rFonts w:ascii="Times New Roman" w:hAnsi="Times New Roman" w:cs="Times New Roman"/>
          <w:sz w:val="28"/>
          <w:szCs w:val="28"/>
        </w:rPr>
        <w:t xml:space="preserve"> </w:t>
      </w:r>
      <w:proofErr w:type="spellStart"/>
      <w:r w:rsidR="003D53E2" w:rsidRPr="00C43DEF">
        <w:rPr>
          <w:rFonts w:ascii="Times New Roman" w:hAnsi="Times New Roman" w:cs="Times New Roman"/>
          <w:sz w:val="28"/>
          <w:szCs w:val="28"/>
        </w:rPr>
        <w:t>становлення</w:t>
      </w:r>
      <w:proofErr w:type="spellEnd"/>
      <w:r w:rsidR="003D53E2" w:rsidRPr="00C43DEF">
        <w:rPr>
          <w:rFonts w:ascii="Times New Roman" w:hAnsi="Times New Roman" w:cs="Times New Roman"/>
          <w:sz w:val="28"/>
          <w:szCs w:val="28"/>
        </w:rPr>
        <w:t xml:space="preserve"> </w:t>
      </w:r>
      <w:proofErr w:type="spellStart"/>
      <w:r w:rsidR="003D53E2" w:rsidRPr="00C43DEF">
        <w:rPr>
          <w:rFonts w:ascii="Times New Roman" w:hAnsi="Times New Roman" w:cs="Times New Roman"/>
          <w:sz w:val="28"/>
          <w:szCs w:val="28"/>
        </w:rPr>
        <w:t>ліцеїста</w:t>
      </w:r>
      <w:proofErr w:type="spellEnd"/>
      <w:r w:rsidR="003D53E2" w:rsidRPr="003D53E2">
        <w:rPr>
          <w:rFonts w:ascii="Times New Roman" w:hAnsi="Times New Roman" w:cs="Times New Roman"/>
          <w:sz w:val="28"/>
          <w:szCs w:val="28"/>
        </w:rPr>
        <w:t xml:space="preserve">» та </w:t>
      </w:r>
      <w:proofErr w:type="spellStart"/>
      <w:r w:rsidR="003D53E2" w:rsidRPr="003D53E2">
        <w:rPr>
          <w:rFonts w:ascii="Times New Roman" w:hAnsi="Times New Roman" w:cs="Times New Roman"/>
          <w:sz w:val="28"/>
          <w:szCs w:val="28"/>
        </w:rPr>
        <w:t>завдання</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виховної</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системи</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ліцею</w:t>
      </w:r>
      <w:proofErr w:type="spellEnd"/>
      <w:r w:rsidR="003D53E2" w:rsidRPr="003D53E2">
        <w:rPr>
          <w:rFonts w:ascii="Times New Roman" w:hAnsi="Times New Roman" w:cs="Times New Roman"/>
          <w:sz w:val="28"/>
          <w:szCs w:val="28"/>
        </w:rPr>
        <w:t xml:space="preserve"> </w:t>
      </w:r>
      <w:r w:rsidR="003D53E2" w:rsidRPr="000C66AE">
        <w:rPr>
          <w:rFonts w:ascii="Times New Roman" w:hAnsi="Times New Roman" w:cs="Times New Roman"/>
          <w:b/>
          <w:bCs/>
          <w:sz w:val="28"/>
          <w:szCs w:val="28"/>
        </w:rPr>
        <w:t>«</w:t>
      </w:r>
      <w:r w:rsidR="003D53E2" w:rsidRPr="00C43DEF">
        <w:rPr>
          <w:rFonts w:ascii="Times New Roman" w:hAnsi="Times New Roman" w:cs="Times New Roman"/>
          <w:sz w:val="28"/>
          <w:szCs w:val="28"/>
        </w:rPr>
        <w:t xml:space="preserve">Я – </w:t>
      </w:r>
      <w:proofErr w:type="spellStart"/>
      <w:r w:rsidR="003D53E2" w:rsidRPr="00C43DEF">
        <w:rPr>
          <w:rFonts w:ascii="Times New Roman" w:hAnsi="Times New Roman" w:cs="Times New Roman"/>
          <w:sz w:val="28"/>
          <w:szCs w:val="28"/>
        </w:rPr>
        <w:t>Особистість</w:t>
      </w:r>
      <w:proofErr w:type="spellEnd"/>
      <w:r w:rsidR="003D53E2" w:rsidRPr="000C66AE">
        <w:rPr>
          <w:rFonts w:ascii="Times New Roman" w:hAnsi="Times New Roman" w:cs="Times New Roman"/>
          <w:b/>
          <w:bCs/>
          <w:sz w:val="28"/>
          <w:szCs w:val="28"/>
        </w:rPr>
        <w:t>»</w:t>
      </w:r>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які</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націлені</w:t>
      </w:r>
      <w:proofErr w:type="spellEnd"/>
      <w:r w:rsidR="003D53E2" w:rsidRPr="003D53E2">
        <w:rPr>
          <w:rFonts w:ascii="Times New Roman" w:hAnsi="Times New Roman" w:cs="Times New Roman"/>
          <w:sz w:val="28"/>
          <w:szCs w:val="28"/>
        </w:rPr>
        <w:t xml:space="preserve"> на </w:t>
      </w:r>
      <w:proofErr w:type="spellStart"/>
      <w:r w:rsidR="003D53E2" w:rsidRPr="003D53E2">
        <w:rPr>
          <w:rFonts w:ascii="Times New Roman" w:hAnsi="Times New Roman" w:cs="Times New Roman"/>
          <w:sz w:val="28"/>
          <w:szCs w:val="28"/>
        </w:rPr>
        <w:t>впровадження</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lastRenderedPageBreak/>
        <w:t>положень</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Програм</w:t>
      </w:r>
      <w:proofErr w:type="spellEnd"/>
      <w:r w:rsidR="003D53E2" w:rsidRPr="003D53E2">
        <w:rPr>
          <w:rFonts w:ascii="Times New Roman" w:hAnsi="Times New Roman" w:cs="Times New Roman"/>
          <w:sz w:val="28"/>
          <w:szCs w:val="28"/>
        </w:rPr>
        <w:t xml:space="preserve"> «Нова </w:t>
      </w:r>
      <w:proofErr w:type="spellStart"/>
      <w:r w:rsidR="003D53E2" w:rsidRPr="003D53E2">
        <w:rPr>
          <w:rFonts w:ascii="Times New Roman" w:hAnsi="Times New Roman" w:cs="Times New Roman"/>
          <w:sz w:val="28"/>
          <w:szCs w:val="28"/>
        </w:rPr>
        <w:t>українська</w:t>
      </w:r>
      <w:proofErr w:type="spellEnd"/>
      <w:r w:rsidR="003D53E2" w:rsidRPr="003D53E2">
        <w:rPr>
          <w:rFonts w:ascii="Times New Roman" w:hAnsi="Times New Roman" w:cs="Times New Roman"/>
          <w:sz w:val="28"/>
          <w:szCs w:val="28"/>
        </w:rPr>
        <w:t xml:space="preserve"> школа» у </w:t>
      </w:r>
      <w:proofErr w:type="spellStart"/>
      <w:r w:rsidR="003D53E2" w:rsidRPr="003D53E2">
        <w:rPr>
          <w:rFonts w:ascii="Times New Roman" w:hAnsi="Times New Roman" w:cs="Times New Roman"/>
          <w:sz w:val="28"/>
          <w:szCs w:val="28"/>
        </w:rPr>
        <w:t>поступі</w:t>
      </w:r>
      <w:proofErr w:type="spellEnd"/>
      <w:r w:rsidR="003D53E2" w:rsidRPr="003D53E2">
        <w:rPr>
          <w:rFonts w:ascii="Times New Roman" w:hAnsi="Times New Roman" w:cs="Times New Roman"/>
          <w:sz w:val="28"/>
          <w:szCs w:val="28"/>
        </w:rPr>
        <w:t xml:space="preserve"> до </w:t>
      </w:r>
      <w:proofErr w:type="spellStart"/>
      <w:r w:rsidR="003D53E2" w:rsidRPr="003D53E2">
        <w:rPr>
          <w:rFonts w:ascii="Times New Roman" w:hAnsi="Times New Roman" w:cs="Times New Roman"/>
          <w:sz w:val="28"/>
          <w:szCs w:val="28"/>
        </w:rPr>
        <w:t>цінностей</w:t>
      </w:r>
      <w:proofErr w:type="spellEnd"/>
      <w:r w:rsidR="003D53E2" w:rsidRPr="003D53E2">
        <w:rPr>
          <w:rFonts w:ascii="Times New Roman" w:hAnsi="Times New Roman" w:cs="Times New Roman"/>
          <w:sz w:val="28"/>
          <w:szCs w:val="28"/>
        </w:rPr>
        <w:t>» та «</w:t>
      </w:r>
      <w:proofErr w:type="spellStart"/>
      <w:r w:rsidR="003D53E2" w:rsidRPr="003D53E2">
        <w:rPr>
          <w:rFonts w:ascii="Times New Roman" w:hAnsi="Times New Roman" w:cs="Times New Roman"/>
          <w:sz w:val="28"/>
          <w:szCs w:val="28"/>
        </w:rPr>
        <w:t>Абетка</w:t>
      </w:r>
      <w:proofErr w:type="spellEnd"/>
      <w:r w:rsidR="003D53E2" w:rsidRPr="003D53E2">
        <w:rPr>
          <w:rFonts w:ascii="Times New Roman" w:hAnsi="Times New Roman" w:cs="Times New Roman"/>
          <w:sz w:val="28"/>
          <w:szCs w:val="28"/>
        </w:rPr>
        <w:t xml:space="preserve"> директора». </w:t>
      </w:r>
      <w:proofErr w:type="spellStart"/>
      <w:r w:rsidR="003D53E2" w:rsidRPr="003D53E2">
        <w:rPr>
          <w:rFonts w:ascii="Times New Roman" w:hAnsi="Times New Roman" w:cs="Times New Roman"/>
          <w:sz w:val="28"/>
          <w:szCs w:val="28"/>
        </w:rPr>
        <w:t>Проблеми</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що</w:t>
      </w:r>
      <w:proofErr w:type="spellEnd"/>
      <w:r w:rsidR="003D53E2" w:rsidRPr="003D53E2">
        <w:rPr>
          <w:rFonts w:ascii="Times New Roman" w:hAnsi="Times New Roman" w:cs="Times New Roman"/>
          <w:sz w:val="28"/>
          <w:szCs w:val="28"/>
        </w:rPr>
        <w:t xml:space="preserve"> стояли перед </w:t>
      </w:r>
      <w:proofErr w:type="spellStart"/>
      <w:r w:rsidR="003D53E2" w:rsidRPr="003D53E2">
        <w:rPr>
          <w:rFonts w:ascii="Times New Roman" w:hAnsi="Times New Roman" w:cs="Times New Roman"/>
          <w:sz w:val="28"/>
          <w:szCs w:val="28"/>
        </w:rPr>
        <w:t>класними</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керівниками</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стосувалися</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згуртування</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дитячого</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колективу</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формування</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активної</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громадянської</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позиції</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учня</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формування</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творчої</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особистості</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розвитку</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її</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здібностей</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формування</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творчого</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потенціалу</w:t>
      </w:r>
      <w:proofErr w:type="spellEnd"/>
      <w:r w:rsidR="003D53E2" w:rsidRPr="003D53E2">
        <w:rPr>
          <w:rFonts w:ascii="Times New Roman" w:hAnsi="Times New Roman" w:cs="Times New Roman"/>
          <w:sz w:val="28"/>
          <w:szCs w:val="28"/>
        </w:rPr>
        <w:t xml:space="preserve"> морально </w:t>
      </w:r>
      <w:proofErr w:type="spellStart"/>
      <w:r w:rsidR="003D53E2" w:rsidRPr="003D53E2">
        <w:rPr>
          <w:rFonts w:ascii="Times New Roman" w:hAnsi="Times New Roman" w:cs="Times New Roman"/>
          <w:sz w:val="28"/>
          <w:szCs w:val="28"/>
        </w:rPr>
        <w:t>цілісної</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особистості</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аналізу</w:t>
      </w:r>
      <w:proofErr w:type="spellEnd"/>
      <w:r w:rsidR="003D53E2" w:rsidRPr="003D53E2">
        <w:rPr>
          <w:rFonts w:ascii="Times New Roman" w:hAnsi="Times New Roman" w:cs="Times New Roman"/>
          <w:sz w:val="28"/>
          <w:szCs w:val="28"/>
        </w:rPr>
        <w:t xml:space="preserve"> та </w:t>
      </w:r>
      <w:proofErr w:type="spellStart"/>
      <w:r w:rsidR="003D53E2" w:rsidRPr="003D53E2">
        <w:rPr>
          <w:rFonts w:ascii="Times New Roman" w:hAnsi="Times New Roman" w:cs="Times New Roman"/>
          <w:sz w:val="28"/>
          <w:szCs w:val="28"/>
        </w:rPr>
        <w:t>діагностики</w:t>
      </w:r>
      <w:proofErr w:type="spellEnd"/>
      <w:r w:rsidR="003D53E2" w:rsidRPr="003D53E2">
        <w:rPr>
          <w:rFonts w:ascii="Times New Roman" w:hAnsi="Times New Roman" w:cs="Times New Roman"/>
          <w:sz w:val="28"/>
          <w:szCs w:val="28"/>
        </w:rPr>
        <w:t xml:space="preserve"> у </w:t>
      </w:r>
      <w:proofErr w:type="spellStart"/>
      <w:r w:rsidR="003D53E2" w:rsidRPr="003D53E2">
        <w:rPr>
          <w:rFonts w:ascii="Times New Roman" w:hAnsi="Times New Roman" w:cs="Times New Roman"/>
          <w:sz w:val="28"/>
          <w:szCs w:val="28"/>
        </w:rPr>
        <w:t>роботі</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класного</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керівника</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інтерактивних</w:t>
      </w:r>
      <w:proofErr w:type="spellEnd"/>
      <w:r w:rsidR="003D53E2" w:rsidRPr="003D53E2">
        <w:rPr>
          <w:rFonts w:ascii="Times New Roman" w:hAnsi="Times New Roman" w:cs="Times New Roman"/>
          <w:sz w:val="28"/>
          <w:szCs w:val="28"/>
        </w:rPr>
        <w:t xml:space="preserve"> форм й </w:t>
      </w:r>
      <w:proofErr w:type="spellStart"/>
      <w:r w:rsidR="003D53E2" w:rsidRPr="003D53E2">
        <w:rPr>
          <w:rFonts w:ascii="Times New Roman" w:hAnsi="Times New Roman" w:cs="Times New Roman"/>
          <w:sz w:val="28"/>
          <w:szCs w:val="28"/>
        </w:rPr>
        <w:t>методів</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роботи</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зокрема</w:t>
      </w:r>
      <w:proofErr w:type="spellEnd"/>
      <w:r w:rsidR="003D53E2" w:rsidRPr="003D53E2">
        <w:rPr>
          <w:rFonts w:ascii="Times New Roman" w:hAnsi="Times New Roman" w:cs="Times New Roman"/>
          <w:sz w:val="28"/>
          <w:szCs w:val="28"/>
        </w:rPr>
        <w:t xml:space="preserve"> таких, </w:t>
      </w:r>
      <w:proofErr w:type="spellStart"/>
      <w:r w:rsidR="003D53E2" w:rsidRPr="003D53E2">
        <w:rPr>
          <w:rFonts w:ascii="Times New Roman" w:hAnsi="Times New Roman" w:cs="Times New Roman"/>
          <w:sz w:val="28"/>
          <w:szCs w:val="28"/>
        </w:rPr>
        <w:t>що</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вимагає</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нинішній</w:t>
      </w:r>
      <w:proofErr w:type="spellEnd"/>
      <w:r w:rsidR="003D53E2" w:rsidRPr="003D53E2">
        <w:rPr>
          <w:rFonts w:ascii="Times New Roman" w:hAnsi="Times New Roman" w:cs="Times New Roman"/>
          <w:sz w:val="28"/>
          <w:szCs w:val="28"/>
        </w:rPr>
        <w:t xml:space="preserve"> стан у </w:t>
      </w:r>
      <w:proofErr w:type="spellStart"/>
      <w:r w:rsidR="003D53E2" w:rsidRPr="003D53E2">
        <w:rPr>
          <w:rFonts w:ascii="Times New Roman" w:hAnsi="Times New Roman" w:cs="Times New Roman"/>
          <w:sz w:val="28"/>
          <w:szCs w:val="28"/>
        </w:rPr>
        <w:t>країні</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Їх</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вирішення</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ґрунтувалося</w:t>
      </w:r>
      <w:proofErr w:type="spellEnd"/>
      <w:r w:rsidR="003D53E2" w:rsidRPr="003D53E2">
        <w:rPr>
          <w:rFonts w:ascii="Times New Roman" w:hAnsi="Times New Roman" w:cs="Times New Roman"/>
          <w:sz w:val="28"/>
          <w:szCs w:val="28"/>
        </w:rPr>
        <w:t xml:space="preserve"> на </w:t>
      </w:r>
      <w:proofErr w:type="spellStart"/>
      <w:r w:rsidR="003D53E2" w:rsidRPr="003D53E2">
        <w:rPr>
          <w:rFonts w:ascii="Times New Roman" w:hAnsi="Times New Roman" w:cs="Times New Roman"/>
          <w:sz w:val="28"/>
          <w:szCs w:val="28"/>
        </w:rPr>
        <w:t>реалізації</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ідеї</w:t>
      </w:r>
      <w:proofErr w:type="spellEnd"/>
      <w:r w:rsidR="003D53E2" w:rsidRPr="003D53E2">
        <w:rPr>
          <w:rFonts w:ascii="Times New Roman" w:hAnsi="Times New Roman" w:cs="Times New Roman"/>
          <w:sz w:val="28"/>
          <w:szCs w:val="28"/>
        </w:rPr>
        <w:t xml:space="preserve"> комплексного </w:t>
      </w:r>
      <w:proofErr w:type="spellStart"/>
      <w:r w:rsidR="003D53E2" w:rsidRPr="003D53E2">
        <w:rPr>
          <w:rFonts w:ascii="Times New Roman" w:hAnsi="Times New Roman" w:cs="Times New Roman"/>
          <w:sz w:val="28"/>
          <w:szCs w:val="28"/>
        </w:rPr>
        <w:t>підходу</w:t>
      </w:r>
      <w:proofErr w:type="spellEnd"/>
      <w:r w:rsidR="003D53E2" w:rsidRPr="003D53E2">
        <w:rPr>
          <w:rFonts w:ascii="Times New Roman" w:hAnsi="Times New Roman" w:cs="Times New Roman"/>
          <w:sz w:val="28"/>
          <w:szCs w:val="28"/>
        </w:rPr>
        <w:t xml:space="preserve"> до </w:t>
      </w:r>
      <w:proofErr w:type="spellStart"/>
      <w:r w:rsidR="003D53E2" w:rsidRPr="003D53E2">
        <w:rPr>
          <w:rFonts w:ascii="Times New Roman" w:hAnsi="Times New Roman" w:cs="Times New Roman"/>
          <w:sz w:val="28"/>
          <w:szCs w:val="28"/>
        </w:rPr>
        <w:t>виховного</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процесу</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Формуючи</w:t>
      </w:r>
      <w:proofErr w:type="spellEnd"/>
      <w:r w:rsidR="003D53E2" w:rsidRPr="003D53E2">
        <w:rPr>
          <w:rFonts w:ascii="Times New Roman" w:hAnsi="Times New Roman" w:cs="Times New Roman"/>
          <w:sz w:val="28"/>
          <w:szCs w:val="28"/>
        </w:rPr>
        <w:t xml:space="preserve"> у </w:t>
      </w:r>
      <w:proofErr w:type="spellStart"/>
      <w:r w:rsidR="003D53E2" w:rsidRPr="003D53E2">
        <w:rPr>
          <w:rFonts w:ascii="Times New Roman" w:hAnsi="Times New Roman" w:cs="Times New Roman"/>
          <w:sz w:val="28"/>
          <w:szCs w:val="28"/>
        </w:rPr>
        <w:t>вихованців</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ціннісне</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ставлення</w:t>
      </w:r>
      <w:proofErr w:type="spellEnd"/>
      <w:r w:rsidR="003D53E2" w:rsidRPr="003D53E2">
        <w:rPr>
          <w:rFonts w:ascii="Times New Roman" w:hAnsi="Times New Roman" w:cs="Times New Roman"/>
          <w:sz w:val="28"/>
          <w:szCs w:val="28"/>
        </w:rPr>
        <w:t xml:space="preserve"> до себе як </w:t>
      </w:r>
      <w:proofErr w:type="spellStart"/>
      <w:r w:rsidR="003D53E2" w:rsidRPr="003D53E2">
        <w:rPr>
          <w:rFonts w:ascii="Times New Roman" w:hAnsi="Times New Roman" w:cs="Times New Roman"/>
          <w:sz w:val="28"/>
          <w:szCs w:val="28"/>
        </w:rPr>
        <w:t>особистості</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класні</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керівники</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приділили</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увагу</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профорієнтаційному</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вихованню</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Ліцеїсти</w:t>
      </w:r>
      <w:proofErr w:type="spellEnd"/>
      <w:r w:rsidR="000427B2">
        <w:rPr>
          <w:rFonts w:ascii="Times New Roman" w:hAnsi="Times New Roman" w:cs="Times New Roman"/>
          <w:sz w:val="28"/>
          <w:szCs w:val="28"/>
          <w:lang w:val="uk-UA"/>
        </w:rPr>
        <w:t xml:space="preserve"> - </w:t>
      </w:r>
      <w:proofErr w:type="spellStart"/>
      <w:r w:rsidR="003D53E2" w:rsidRPr="003D53E2">
        <w:rPr>
          <w:rFonts w:ascii="Times New Roman" w:hAnsi="Times New Roman" w:cs="Times New Roman"/>
          <w:sz w:val="28"/>
          <w:szCs w:val="28"/>
        </w:rPr>
        <w:t>випускники</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ознайомлені</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із</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умовами</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вступу</w:t>
      </w:r>
      <w:proofErr w:type="spellEnd"/>
      <w:r w:rsidR="003D53E2" w:rsidRPr="003D53E2">
        <w:rPr>
          <w:rFonts w:ascii="Times New Roman" w:hAnsi="Times New Roman" w:cs="Times New Roman"/>
          <w:sz w:val="28"/>
          <w:szCs w:val="28"/>
        </w:rPr>
        <w:t xml:space="preserve"> й </w:t>
      </w:r>
      <w:proofErr w:type="spellStart"/>
      <w:r w:rsidR="003D53E2" w:rsidRPr="003D53E2">
        <w:rPr>
          <w:rFonts w:ascii="Times New Roman" w:hAnsi="Times New Roman" w:cs="Times New Roman"/>
          <w:sz w:val="28"/>
          <w:szCs w:val="28"/>
        </w:rPr>
        <w:t>організацією</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освітнього</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процесу</w:t>
      </w:r>
      <w:proofErr w:type="spellEnd"/>
      <w:r w:rsidR="003D53E2" w:rsidRPr="003D53E2">
        <w:rPr>
          <w:rFonts w:ascii="Times New Roman" w:hAnsi="Times New Roman" w:cs="Times New Roman"/>
          <w:sz w:val="28"/>
          <w:szCs w:val="28"/>
        </w:rPr>
        <w:t xml:space="preserve"> тих </w:t>
      </w:r>
      <w:proofErr w:type="spellStart"/>
      <w:r w:rsidR="003D53E2" w:rsidRPr="003D53E2">
        <w:rPr>
          <w:rFonts w:ascii="Times New Roman" w:hAnsi="Times New Roman" w:cs="Times New Roman"/>
          <w:sz w:val="28"/>
          <w:szCs w:val="28"/>
        </w:rPr>
        <w:t>вищих</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освітніх</w:t>
      </w:r>
      <w:proofErr w:type="spellEnd"/>
      <w:r w:rsidR="003D53E2" w:rsidRPr="003D53E2">
        <w:rPr>
          <w:rFonts w:ascii="Times New Roman" w:hAnsi="Times New Roman" w:cs="Times New Roman"/>
          <w:sz w:val="28"/>
          <w:szCs w:val="28"/>
        </w:rPr>
        <w:t xml:space="preserve"> закладах </w:t>
      </w:r>
      <w:proofErr w:type="spellStart"/>
      <w:r w:rsidR="003D53E2" w:rsidRPr="003D53E2">
        <w:rPr>
          <w:rFonts w:ascii="Times New Roman" w:hAnsi="Times New Roman" w:cs="Times New Roman"/>
          <w:sz w:val="28"/>
          <w:szCs w:val="28"/>
        </w:rPr>
        <w:t>різних</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рівнів</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акредитації</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що</w:t>
      </w:r>
      <w:proofErr w:type="spellEnd"/>
      <w:r w:rsidR="003D53E2" w:rsidRPr="003D53E2">
        <w:rPr>
          <w:rFonts w:ascii="Times New Roman" w:hAnsi="Times New Roman" w:cs="Times New Roman"/>
          <w:sz w:val="28"/>
          <w:szCs w:val="28"/>
        </w:rPr>
        <w:t xml:space="preserve"> проводили </w:t>
      </w:r>
      <w:proofErr w:type="spellStart"/>
      <w:r w:rsidR="003D53E2" w:rsidRPr="003D53E2">
        <w:rPr>
          <w:rFonts w:ascii="Times New Roman" w:hAnsi="Times New Roman" w:cs="Times New Roman"/>
          <w:sz w:val="28"/>
          <w:szCs w:val="28"/>
        </w:rPr>
        <w:t>зустрічі</w:t>
      </w:r>
      <w:proofErr w:type="spellEnd"/>
      <w:r w:rsidR="003D53E2" w:rsidRPr="003D53E2">
        <w:rPr>
          <w:rFonts w:ascii="Times New Roman" w:hAnsi="Times New Roman" w:cs="Times New Roman"/>
          <w:sz w:val="28"/>
          <w:szCs w:val="28"/>
        </w:rPr>
        <w:t xml:space="preserve"> в онлайн </w:t>
      </w:r>
      <w:proofErr w:type="spellStart"/>
      <w:r w:rsidR="003D53E2" w:rsidRPr="003D53E2">
        <w:rPr>
          <w:rFonts w:ascii="Times New Roman" w:hAnsi="Times New Roman" w:cs="Times New Roman"/>
          <w:sz w:val="28"/>
          <w:szCs w:val="28"/>
        </w:rPr>
        <w:t>режимі</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zoom-конференція</w:t>
      </w:r>
      <w:proofErr w:type="spellEnd"/>
      <w:r w:rsidR="003D53E2" w:rsidRPr="003D53E2">
        <w:rPr>
          <w:rFonts w:ascii="Times New Roman" w:hAnsi="Times New Roman" w:cs="Times New Roman"/>
          <w:sz w:val="28"/>
          <w:szCs w:val="28"/>
        </w:rPr>
        <w:t xml:space="preserve">). У </w:t>
      </w:r>
      <w:proofErr w:type="spellStart"/>
      <w:r w:rsidR="003D53E2" w:rsidRPr="003D53E2">
        <w:rPr>
          <w:rFonts w:ascii="Times New Roman" w:hAnsi="Times New Roman" w:cs="Times New Roman"/>
          <w:sz w:val="28"/>
          <w:szCs w:val="28"/>
        </w:rPr>
        <w:t>закладі</w:t>
      </w:r>
      <w:proofErr w:type="spellEnd"/>
      <w:r w:rsidR="003D53E2" w:rsidRPr="003D53E2">
        <w:rPr>
          <w:rFonts w:ascii="Times New Roman" w:hAnsi="Times New Roman" w:cs="Times New Roman"/>
          <w:sz w:val="28"/>
          <w:szCs w:val="28"/>
        </w:rPr>
        <w:t xml:space="preserve"> проведено </w:t>
      </w:r>
      <w:proofErr w:type="spellStart"/>
      <w:r w:rsidR="003D53E2" w:rsidRPr="003D53E2">
        <w:rPr>
          <w:rFonts w:ascii="Times New Roman" w:hAnsi="Times New Roman" w:cs="Times New Roman"/>
          <w:sz w:val="28"/>
          <w:szCs w:val="28"/>
        </w:rPr>
        <w:t>тиждень</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профорієнтації</w:t>
      </w:r>
      <w:proofErr w:type="spellEnd"/>
      <w:r w:rsidR="003D53E2" w:rsidRPr="003D53E2">
        <w:rPr>
          <w:rFonts w:ascii="Times New Roman" w:hAnsi="Times New Roman" w:cs="Times New Roman"/>
          <w:sz w:val="28"/>
          <w:szCs w:val="28"/>
        </w:rPr>
        <w:t xml:space="preserve">, в рамках </w:t>
      </w:r>
      <w:proofErr w:type="spellStart"/>
      <w:r w:rsidR="003D53E2" w:rsidRPr="003D53E2">
        <w:rPr>
          <w:rFonts w:ascii="Times New Roman" w:hAnsi="Times New Roman" w:cs="Times New Roman"/>
          <w:sz w:val="28"/>
          <w:szCs w:val="28"/>
        </w:rPr>
        <w:t>якого</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відбулися</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години</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спілкування</w:t>
      </w:r>
      <w:proofErr w:type="spellEnd"/>
      <w:r w:rsidR="003D53E2" w:rsidRPr="003D53E2">
        <w:rPr>
          <w:rFonts w:ascii="Times New Roman" w:hAnsi="Times New Roman" w:cs="Times New Roman"/>
          <w:sz w:val="28"/>
          <w:szCs w:val="28"/>
        </w:rPr>
        <w:t xml:space="preserve"> (4 </w:t>
      </w:r>
      <w:proofErr w:type="spellStart"/>
      <w:r w:rsidR="003D53E2" w:rsidRPr="003D53E2">
        <w:rPr>
          <w:rFonts w:ascii="Times New Roman" w:hAnsi="Times New Roman" w:cs="Times New Roman"/>
          <w:sz w:val="28"/>
          <w:szCs w:val="28"/>
        </w:rPr>
        <w:t>клас</w:t>
      </w:r>
      <w:proofErr w:type="spellEnd"/>
      <w:r w:rsidR="003D53E2" w:rsidRPr="003D53E2">
        <w:rPr>
          <w:rFonts w:ascii="Times New Roman" w:hAnsi="Times New Roman" w:cs="Times New Roman"/>
          <w:sz w:val="28"/>
          <w:szCs w:val="28"/>
        </w:rPr>
        <w:t xml:space="preserve">, </w:t>
      </w:r>
      <w:proofErr w:type="spellStart"/>
      <w:r w:rsidR="000427B2">
        <w:rPr>
          <w:rFonts w:ascii="Times New Roman" w:hAnsi="Times New Roman" w:cs="Times New Roman"/>
          <w:sz w:val="28"/>
          <w:szCs w:val="28"/>
          <w:lang w:val="uk-UA"/>
        </w:rPr>
        <w:t>Бобонець</w:t>
      </w:r>
      <w:proofErr w:type="spellEnd"/>
      <w:r w:rsidR="000427B2">
        <w:rPr>
          <w:rFonts w:ascii="Times New Roman" w:hAnsi="Times New Roman" w:cs="Times New Roman"/>
          <w:sz w:val="28"/>
          <w:szCs w:val="28"/>
          <w:lang w:val="uk-UA"/>
        </w:rPr>
        <w:t xml:space="preserve"> Р.С</w:t>
      </w:r>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віртуальні</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екскурсії</w:t>
      </w:r>
      <w:proofErr w:type="spellEnd"/>
      <w:r w:rsidR="003D53E2" w:rsidRPr="003D53E2">
        <w:rPr>
          <w:rFonts w:ascii="Times New Roman" w:hAnsi="Times New Roman" w:cs="Times New Roman"/>
          <w:sz w:val="28"/>
          <w:szCs w:val="28"/>
        </w:rPr>
        <w:t xml:space="preserve"> (6 </w:t>
      </w:r>
      <w:proofErr w:type="spellStart"/>
      <w:r w:rsidR="003D53E2" w:rsidRPr="003D53E2">
        <w:rPr>
          <w:rFonts w:ascii="Times New Roman" w:hAnsi="Times New Roman" w:cs="Times New Roman"/>
          <w:sz w:val="28"/>
          <w:szCs w:val="28"/>
        </w:rPr>
        <w:t>клас</w:t>
      </w:r>
      <w:proofErr w:type="spellEnd"/>
      <w:r w:rsidR="003D53E2" w:rsidRPr="003D53E2">
        <w:rPr>
          <w:rFonts w:ascii="Times New Roman" w:hAnsi="Times New Roman" w:cs="Times New Roman"/>
          <w:sz w:val="28"/>
          <w:szCs w:val="28"/>
        </w:rPr>
        <w:t xml:space="preserve">, </w:t>
      </w:r>
      <w:proofErr w:type="spellStart"/>
      <w:r w:rsidR="000427B2">
        <w:rPr>
          <w:rFonts w:ascii="Times New Roman" w:hAnsi="Times New Roman" w:cs="Times New Roman"/>
          <w:sz w:val="28"/>
          <w:szCs w:val="28"/>
          <w:lang w:val="uk-UA"/>
        </w:rPr>
        <w:t>Мазурак</w:t>
      </w:r>
      <w:proofErr w:type="spellEnd"/>
      <w:r w:rsidR="000427B2">
        <w:rPr>
          <w:rFonts w:ascii="Times New Roman" w:hAnsi="Times New Roman" w:cs="Times New Roman"/>
          <w:sz w:val="28"/>
          <w:szCs w:val="28"/>
          <w:lang w:val="uk-UA"/>
        </w:rPr>
        <w:t xml:space="preserve"> І.І.</w:t>
      </w:r>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дидактичні</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ігри</w:t>
      </w:r>
      <w:proofErr w:type="spellEnd"/>
      <w:r w:rsidR="003D53E2" w:rsidRPr="003D53E2">
        <w:rPr>
          <w:rFonts w:ascii="Times New Roman" w:hAnsi="Times New Roman" w:cs="Times New Roman"/>
          <w:sz w:val="28"/>
          <w:szCs w:val="28"/>
        </w:rPr>
        <w:t xml:space="preserve"> (1 </w:t>
      </w:r>
      <w:proofErr w:type="spellStart"/>
      <w:r w:rsidR="003D53E2" w:rsidRPr="003D53E2">
        <w:rPr>
          <w:rFonts w:ascii="Times New Roman" w:hAnsi="Times New Roman" w:cs="Times New Roman"/>
          <w:sz w:val="28"/>
          <w:szCs w:val="28"/>
        </w:rPr>
        <w:t>клас</w:t>
      </w:r>
      <w:proofErr w:type="spellEnd"/>
      <w:r w:rsidR="003D53E2" w:rsidRPr="003D53E2">
        <w:rPr>
          <w:rFonts w:ascii="Times New Roman" w:hAnsi="Times New Roman" w:cs="Times New Roman"/>
          <w:sz w:val="28"/>
          <w:szCs w:val="28"/>
        </w:rPr>
        <w:t>,</w:t>
      </w:r>
      <w:r w:rsidR="00C510EC">
        <w:rPr>
          <w:rFonts w:ascii="Times New Roman" w:hAnsi="Times New Roman" w:cs="Times New Roman"/>
          <w:sz w:val="28"/>
          <w:szCs w:val="28"/>
          <w:lang w:val="uk-UA"/>
        </w:rPr>
        <w:t xml:space="preserve"> Хміль А.О.</w:t>
      </w:r>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тренінги</w:t>
      </w:r>
      <w:proofErr w:type="spellEnd"/>
      <w:r w:rsidR="003D53E2" w:rsidRPr="003D53E2">
        <w:rPr>
          <w:rFonts w:ascii="Times New Roman" w:hAnsi="Times New Roman" w:cs="Times New Roman"/>
          <w:sz w:val="28"/>
          <w:szCs w:val="28"/>
        </w:rPr>
        <w:t xml:space="preserve"> (8, 9 </w:t>
      </w:r>
      <w:proofErr w:type="spellStart"/>
      <w:r w:rsidR="003D53E2" w:rsidRPr="003D53E2">
        <w:rPr>
          <w:rFonts w:ascii="Times New Roman" w:hAnsi="Times New Roman" w:cs="Times New Roman"/>
          <w:sz w:val="28"/>
          <w:szCs w:val="28"/>
        </w:rPr>
        <w:t>класи</w:t>
      </w:r>
      <w:proofErr w:type="spellEnd"/>
      <w:r w:rsidR="003D53E2" w:rsidRPr="003D53E2">
        <w:rPr>
          <w:rFonts w:ascii="Times New Roman" w:hAnsi="Times New Roman" w:cs="Times New Roman"/>
          <w:sz w:val="28"/>
          <w:szCs w:val="28"/>
        </w:rPr>
        <w:t xml:space="preserve">, </w:t>
      </w:r>
      <w:proofErr w:type="spellStart"/>
      <w:r w:rsidR="00C510EC">
        <w:rPr>
          <w:rFonts w:ascii="Times New Roman" w:hAnsi="Times New Roman" w:cs="Times New Roman"/>
          <w:sz w:val="28"/>
          <w:szCs w:val="28"/>
          <w:lang w:val="uk-UA"/>
        </w:rPr>
        <w:t>Марющенко</w:t>
      </w:r>
      <w:proofErr w:type="spellEnd"/>
      <w:r w:rsidR="00C510EC">
        <w:rPr>
          <w:rFonts w:ascii="Times New Roman" w:hAnsi="Times New Roman" w:cs="Times New Roman"/>
          <w:sz w:val="28"/>
          <w:szCs w:val="28"/>
          <w:lang w:val="uk-UA"/>
        </w:rPr>
        <w:t xml:space="preserve"> К.П., </w:t>
      </w:r>
      <w:proofErr w:type="spellStart"/>
      <w:r w:rsidR="00C510EC">
        <w:rPr>
          <w:rFonts w:ascii="Times New Roman" w:hAnsi="Times New Roman" w:cs="Times New Roman"/>
          <w:sz w:val="28"/>
          <w:szCs w:val="28"/>
          <w:lang w:val="uk-UA"/>
        </w:rPr>
        <w:t>Ганущак</w:t>
      </w:r>
      <w:proofErr w:type="spellEnd"/>
      <w:r w:rsidR="00C510EC">
        <w:rPr>
          <w:rFonts w:ascii="Times New Roman" w:hAnsi="Times New Roman" w:cs="Times New Roman"/>
          <w:sz w:val="28"/>
          <w:szCs w:val="28"/>
          <w:lang w:val="uk-UA"/>
        </w:rPr>
        <w:t xml:space="preserve"> Н.Й.)</w:t>
      </w:r>
      <w:r w:rsidR="003D53E2" w:rsidRPr="003D53E2">
        <w:rPr>
          <w:rFonts w:ascii="Times New Roman" w:hAnsi="Times New Roman" w:cs="Times New Roman"/>
          <w:sz w:val="28"/>
          <w:szCs w:val="28"/>
        </w:rPr>
        <w:t xml:space="preserve">, </w:t>
      </w:r>
      <w:r w:rsidR="00E73FF1">
        <w:rPr>
          <w:rFonts w:ascii="Times New Roman" w:hAnsi="Times New Roman" w:cs="Times New Roman"/>
          <w:sz w:val="28"/>
          <w:szCs w:val="28"/>
          <w:lang w:val="uk-UA"/>
        </w:rPr>
        <w:t>Ляскало О.Л.</w:t>
      </w:r>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відеоуроки</w:t>
      </w:r>
      <w:proofErr w:type="spellEnd"/>
      <w:r w:rsidR="003D53E2" w:rsidRPr="003D53E2">
        <w:rPr>
          <w:rFonts w:ascii="Times New Roman" w:hAnsi="Times New Roman" w:cs="Times New Roman"/>
          <w:sz w:val="28"/>
          <w:szCs w:val="28"/>
        </w:rPr>
        <w:t xml:space="preserve"> (6, 7 </w:t>
      </w:r>
      <w:proofErr w:type="spellStart"/>
      <w:r w:rsidR="003D53E2" w:rsidRPr="003D53E2">
        <w:rPr>
          <w:rFonts w:ascii="Times New Roman" w:hAnsi="Times New Roman" w:cs="Times New Roman"/>
          <w:sz w:val="28"/>
          <w:szCs w:val="28"/>
        </w:rPr>
        <w:t>класи</w:t>
      </w:r>
      <w:proofErr w:type="spellEnd"/>
      <w:r w:rsidR="003D53E2" w:rsidRPr="003D53E2">
        <w:rPr>
          <w:rFonts w:ascii="Times New Roman" w:hAnsi="Times New Roman" w:cs="Times New Roman"/>
          <w:sz w:val="28"/>
          <w:szCs w:val="28"/>
        </w:rPr>
        <w:t xml:space="preserve">, </w:t>
      </w:r>
      <w:proofErr w:type="spellStart"/>
      <w:r w:rsidR="00E73FF1">
        <w:rPr>
          <w:rFonts w:ascii="Times New Roman" w:hAnsi="Times New Roman" w:cs="Times New Roman"/>
          <w:sz w:val="28"/>
          <w:szCs w:val="28"/>
          <w:lang w:val="uk-UA"/>
        </w:rPr>
        <w:t>Мазурак</w:t>
      </w:r>
      <w:proofErr w:type="spellEnd"/>
      <w:r w:rsidR="00E73FF1">
        <w:rPr>
          <w:rFonts w:ascii="Times New Roman" w:hAnsi="Times New Roman" w:cs="Times New Roman"/>
          <w:sz w:val="28"/>
          <w:szCs w:val="28"/>
          <w:lang w:val="uk-UA"/>
        </w:rPr>
        <w:t xml:space="preserve"> І.І</w:t>
      </w:r>
      <w:r w:rsidR="003D53E2" w:rsidRPr="003D53E2">
        <w:rPr>
          <w:rFonts w:ascii="Times New Roman" w:hAnsi="Times New Roman" w:cs="Times New Roman"/>
          <w:sz w:val="28"/>
          <w:szCs w:val="28"/>
        </w:rPr>
        <w:t>.</w:t>
      </w:r>
      <w:r w:rsidR="00E73FF1">
        <w:rPr>
          <w:rFonts w:ascii="Times New Roman" w:hAnsi="Times New Roman" w:cs="Times New Roman"/>
          <w:sz w:val="28"/>
          <w:szCs w:val="28"/>
          <w:lang w:val="uk-UA"/>
        </w:rPr>
        <w:t>, Ляскало О.Л.</w:t>
      </w:r>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Учні</w:t>
      </w:r>
      <w:proofErr w:type="spellEnd"/>
      <w:r w:rsidR="003D53E2" w:rsidRPr="003D53E2">
        <w:rPr>
          <w:rFonts w:ascii="Times New Roman" w:hAnsi="Times New Roman" w:cs="Times New Roman"/>
          <w:sz w:val="28"/>
          <w:szCs w:val="28"/>
        </w:rPr>
        <w:t xml:space="preserve"> 10</w:t>
      </w:r>
      <w:r w:rsidR="00E73FF1">
        <w:rPr>
          <w:rFonts w:ascii="Times New Roman" w:hAnsi="Times New Roman" w:cs="Times New Roman"/>
          <w:sz w:val="28"/>
          <w:szCs w:val="28"/>
          <w:lang w:val="uk-UA"/>
        </w:rPr>
        <w:t>,11-х</w:t>
      </w:r>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клас</w:t>
      </w:r>
      <w:r w:rsidR="00E73FF1">
        <w:rPr>
          <w:rFonts w:ascii="Times New Roman" w:hAnsi="Times New Roman" w:cs="Times New Roman"/>
          <w:sz w:val="28"/>
          <w:szCs w:val="28"/>
          <w:lang w:val="uk-UA"/>
        </w:rPr>
        <w:t>ів</w:t>
      </w:r>
      <w:proofErr w:type="spellEnd"/>
      <w:r w:rsidR="003D53E2" w:rsidRPr="003D53E2">
        <w:rPr>
          <w:rFonts w:ascii="Times New Roman" w:hAnsi="Times New Roman" w:cs="Times New Roman"/>
          <w:sz w:val="28"/>
          <w:szCs w:val="28"/>
        </w:rPr>
        <w:t xml:space="preserve"> (.) </w:t>
      </w:r>
      <w:proofErr w:type="spellStart"/>
      <w:r w:rsidR="003D53E2" w:rsidRPr="003D53E2">
        <w:rPr>
          <w:rFonts w:ascii="Times New Roman" w:hAnsi="Times New Roman" w:cs="Times New Roman"/>
          <w:sz w:val="28"/>
          <w:szCs w:val="28"/>
        </w:rPr>
        <w:t>спробували</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свої</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можливості</w:t>
      </w:r>
      <w:proofErr w:type="spellEnd"/>
      <w:r w:rsidR="003D53E2" w:rsidRPr="003D53E2">
        <w:rPr>
          <w:rFonts w:ascii="Times New Roman" w:hAnsi="Times New Roman" w:cs="Times New Roman"/>
          <w:sz w:val="28"/>
          <w:szCs w:val="28"/>
        </w:rPr>
        <w:t xml:space="preserve"> в </w:t>
      </w:r>
      <w:proofErr w:type="spellStart"/>
      <w:r w:rsidR="003D53E2" w:rsidRPr="003D53E2">
        <w:rPr>
          <w:rFonts w:ascii="Times New Roman" w:hAnsi="Times New Roman" w:cs="Times New Roman"/>
          <w:sz w:val="28"/>
          <w:szCs w:val="28"/>
        </w:rPr>
        <w:t>тестуванні</w:t>
      </w:r>
      <w:proofErr w:type="spellEnd"/>
      <w:r w:rsidR="003D53E2" w:rsidRPr="003D53E2">
        <w:rPr>
          <w:rFonts w:ascii="Times New Roman" w:hAnsi="Times New Roman" w:cs="Times New Roman"/>
          <w:sz w:val="28"/>
          <w:szCs w:val="28"/>
        </w:rPr>
        <w:t xml:space="preserve"> на </w:t>
      </w:r>
      <w:proofErr w:type="spellStart"/>
      <w:r w:rsidR="003D53E2" w:rsidRPr="003D53E2">
        <w:rPr>
          <w:rFonts w:ascii="Times New Roman" w:hAnsi="Times New Roman" w:cs="Times New Roman"/>
          <w:sz w:val="28"/>
          <w:szCs w:val="28"/>
        </w:rPr>
        <w:t>основі</w:t>
      </w:r>
      <w:proofErr w:type="spellEnd"/>
      <w:r w:rsidR="003D53E2" w:rsidRPr="003D53E2">
        <w:rPr>
          <w:rFonts w:ascii="Times New Roman" w:hAnsi="Times New Roman" w:cs="Times New Roman"/>
          <w:sz w:val="28"/>
          <w:szCs w:val="28"/>
        </w:rPr>
        <w:t xml:space="preserve"> штучного </w:t>
      </w:r>
      <w:proofErr w:type="spellStart"/>
      <w:r w:rsidR="003D53E2" w:rsidRPr="003D53E2">
        <w:rPr>
          <w:rFonts w:ascii="Times New Roman" w:hAnsi="Times New Roman" w:cs="Times New Roman"/>
          <w:sz w:val="28"/>
          <w:szCs w:val="28"/>
        </w:rPr>
        <w:t>інтелекту</w:t>
      </w:r>
      <w:proofErr w:type="spellEnd"/>
      <w:r w:rsidR="003D53E2" w:rsidRPr="003D53E2">
        <w:rPr>
          <w:rFonts w:ascii="Times New Roman" w:hAnsi="Times New Roman" w:cs="Times New Roman"/>
          <w:sz w:val="28"/>
          <w:szCs w:val="28"/>
        </w:rPr>
        <w:t xml:space="preserve"> «Обери </w:t>
      </w:r>
      <w:proofErr w:type="spellStart"/>
      <w:r w:rsidR="003D53E2" w:rsidRPr="003D53E2">
        <w:rPr>
          <w:rFonts w:ascii="Times New Roman" w:hAnsi="Times New Roman" w:cs="Times New Roman"/>
          <w:sz w:val="28"/>
          <w:szCs w:val="28"/>
        </w:rPr>
        <w:t>професію</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своєї</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мрії</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Здійснюючи</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екологічне</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виховання</w:t>
      </w:r>
      <w:proofErr w:type="spellEnd"/>
      <w:r w:rsidR="003D53E2" w:rsidRPr="003D53E2">
        <w:rPr>
          <w:rFonts w:ascii="Times New Roman" w:hAnsi="Times New Roman" w:cs="Times New Roman"/>
          <w:sz w:val="28"/>
          <w:szCs w:val="28"/>
        </w:rPr>
        <w:t xml:space="preserve"> та </w:t>
      </w:r>
      <w:proofErr w:type="spellStart"/>
      <w:r w:rsidR="003D53E2" w:rsidRPr="003D53E2">
        <w:rPr>
          <w:rFonts w:ascii="Times New Roman" w:hAnsi="Times New Roman" w:cs="Times New Roman"/>
          <w:sz w:val="28"/>
          <w:szCs w:val="28"/>
        </w:rPr>
        <w:t>формуючи</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ціннісне</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ставлення</w:t>
      </w:r>
      <w:proofErr w:type="spellEnd"/>
      <w:r w:rsidR="003D53E2" w:rsidRPr="003D53E2">
        <w:rPr>
          <w:rFonts w:ascii="Times New Roman" w:hAnsi="Times New Roman" w:cs="Times New Roman"/>
          <w:sz w:val="28"/>
          <w:szCs w:val="28"/>
        </w:rPr>
        <w:t xml:space="preserve"> до </w:t>
      </w:r>
      <w:proofErr w:type="spellStart"/>
      <w:r w:rsidR="003D53E2" w:rsidRPr="003D53E2">
        <w:rPr>
          <w:rFonts w:ascii="Times New Roman" w:hAnsi="Times New Roman" w:cs="Times New Roman"/>
          <w:sz w:val="28"/>
          <w:szCs w:val="28"/>
        </w:rPr>
        <w:t>природи</w:t>
      </w:r>
      <w:proofErr w:type="spellEnd"/>
      <w:r w:rsidR="003D53E2" w:rsidRPr="003D53E2">
        <w:rPr>
          <w:rFonts w:ascii="Times New Roman" w:hAnsi="Times New Roman" w:cs="Times New Roman"/>
          <w:sz w:val="28"/>
          <w:szCs w:val="28"/>
        </w:rPr>
        <w:t>,</w:t>
      </w:r>
      <w:r w:rsidR="00140A4F">
        <w:rPr>
          <w:rFonts w:ascii="Times New Roman" w:hAnsi="Times New Roman" w:cs="Times New Roman"/>
          <w:sz w:val="28"/>
          <w:szCs w:val="28"/>
          <w:lang w:val="uk-UA"/>
        </w:rPr>
        <w:t xml:space="preserve"> «Е</w:t>
      </w:r>
      <w:proofErr w:type="spellStart"/>
      <w:r w:rsidR="003D53E2" w:rsidRPr="003D53E2">
        <w:rPr>
          <w:rFonts w:ascii="Times New Roman" w:hAnsi="Times New Roman" w:cs="Times New Roman"/>
          <w:sz w:val="28"/>
          <w:szCs w:val="28"/>
        </w:rPr>
        <w:t>кологічна</w:t>
      </w:r>
      <w:proofErr w:type="spellEnd"/>
      <w:r w:rsidR="003D53E2" w:rsidRPr="003D53E2">
        <w:rPr>
          <w:rFonts w:ascii="Times New Roman" w:hAnsi="Times New Roman" w:cs="Times New Roman"/>
          <w:sz w:val="28"/>
          <w:szCs w:val="28"/>
        </w:rPr>
        <w:t xml:space="preserve"> стежка</w:t>
      </w:r>
      <w:r w:rsidR="00140A4F">
        <w:rPr>
          <w:rFonts w:ascii="Times New Roman" w:hAnsi="Times New Roman" w:cs="Times New Roman"/>
          <w:sz w:val="28"/>
          <w:szCs w:val="28"/>
          <w:lang w:val="uk-UA"/>
        </w:rPr>
        <w:t>»</w:t>
      </w:r>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Сміття</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навколо</w:t>
      </w:r>
      <w:proofErr w:type="spellEnd"/>
      <w:r w:rsidR="003D53E2" w:rsidRPr="003D53E2">
        <w:rPr>
          <w:rFonts w:ascii="Times New Roman" w:hAnsi="Times New Roman" w:cs="Times New Roman"/>
          <w:sz w:val="28"/>
          <w:szCs w:val="28"/>
        </w:rPr>
        <w:t xml:space="preserve"> нас» </w:t>
      </w:r>
      <w:proofErr w:type="spellStart"/>
      <w:r w:rsidR="003D53E2" w:rsidRPr="003D53E2">
        <w:rPr>
          <w:rFonts w:ascii="Times New Roman" w:hAnsi="Times New Roman" w:cs="Times New Roman"/>
          <w:sz w:val="28"/>
          <w:szCs w:val="28"/>
        </w:rPr>
        <w:t>була</w:t>
      </w:r>
      <w:proofErr w:type="spellEnd"/>
      <w:r w:rsidR="003D53E2" w:rsidRPr="003D53E2">
        <w:rPr>
          <w:rFonts w:ascii="Times New Roman" w:hAnsi="Times New Roman" w:cs="Times New Roman"/>
          <w:sz w:val="28"/>
          <w:szCs w:val="28"/>
        </w:rPr>
        <w:t xml:space="preserve"> проведена з </w:t>
      </w:r>
      <w:proofErr w:type="spellStart"/>
      <w:r w:rsidR="003D53E2" w:rsidRPr="003D53E2">
        <w:rPr>
          <w:rFonts w:ascii="Times New Roman" w:hAnsi="Times New Roman" w:cs="Times New Roman"/>
          <w:sz w:val="28"/>
          <w:szCs w:val="28"/>
        </w:rPr>
        <w:t>учнями</w:t>
      </w:r>
      <w:proofErr w:type="spellEnd"/>
      <w:r w:rsidR="003D53E2" w:rsidRPr="003D53E2">
        <w:rPr>
          <w:rFonts w:ascii="Times New Roman" w:hAnsi="Times New Roman" w:cs="Times New Roman"/>
          <w:sz w:val="28"/>
          <w:szCs w:val="28"/>
        </w:rPr>
        <w:t xml:space="preserve"> 7 </w:t>
      </w:r>
      <w:proofErr w:type="spellStart"/>
      <w:r w:rsidR="003D53E2" w:rsidRPr="003D53E2">
        <w:rPr>
          <w:rFonts w:ascii="Times New Roman" w:hAnsi="Times New Roman" w:cs="Times New Roman"/>
          <w:sz w:val="28"/>
          <w:szCs w:val="28"/>
        </w:rPr>
        <w:t>класу</w:t>
      </w:r>
      <w:proofErr w:type="spellEnd"/>
      <w:r w:rsidR="003D53E2" w:rsidRPr="003D53E2">
        <w:rPr>
          <w:rFonts w:ascii="Times New Roman" w:hAnsi="Times New Roman" w:cs="Times New Roman"/>
          <w:sz w:val="28"/>
          <w:szCs w:val="28"/>
        </w:rPr>
        <w:t xml:space="preserve"> </w:t>
      </w:r>
      <w:r w:rsidR="00140A4F">
        <w:rPr>
          <w:rFonts w:ascii="Times New Roman" w:hAnsi="Times New Roman" w:cs="Times New Roman"/>
          <w:sz w:val="28"/>
          <w:szCs w:val="28"/>
          <w:lang w:val="uk-UA"/>
        </w:rPr>
        <w:t>( Ляскало О.Л</w:t>
      </w:r>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Учні</w:t>
      </w:r>
      <w:proofErr w:type="spellEnd"/>
      <w:r w:rsidR="003D53E2" w:rsidRPr="003D53E2">
        <w:rPr>
          <w:rFonts w:ascii="Times New Roman" w:hAnsi="Times New Roman" w:cs="Times New Roman"/>
          <w:sz w:val="28"/>
          <w:szCs w:val="28"/>
        </w:rPr>
        <w:t xml:space="preserve"> 1, 3, 4, 6-9, стали </w:t>
      </w:r>
      <w:proofErr w:type="spellStart"/>
      <w:r w:rsidR="003D53E2" w:rsidRPr="003D53E2">
        <w:rPr>
          <w:rFonts w:ascii="Times New Roman" w:hAnsi="Times New Roman" w:cs="Times New Roman"/>
          <w:sz w:val="28"/>
          <w:szCs w:val="28"/>
        </w:rPr>
        <w:t>учасниками</w:t>
      </w:r>
      <w:proofErr w:type="spellEnd"/>
      <w:r w:rsidR="003D53E2" w:rsidRPr="003D53E2">
        <w:rPr>
          <w:rFonts w:ascii="Times New Roman" w:hAnsi="Times New Roman" w:cs="Times New Roman"/>
          <w:sz w:val="28"/>
          <w:szCs w:val="28"/>
        </w:rPr>
        <w:t xml:space="preserve"> </w:t>
      </w:r>
      <w:proofErr w:type="spellStart"/>
      <w:r w:rsidR="003D53E2" w:rsidRPr="003D53E2">
        <w:rPr>
          <w:rFonts w:ascii="Times New Roman" w:hAnsi="Times New Roman" w:cs="Times New Roman"/>
          <w:sz w:val="28"/>
          <w:szCs w:val="28"/>
        </w:rPr>
        <w:t>екочеленджу</w:t>
      </w:r>
      <w:proofErr w:type="spellEnd"/>
      <w:r w:rsidR="003D53E2" w:rsidRPr="003D53E2">
        <w:rPr>
          <w:rFonts w:ascii="Times New Roman" w:hAnsi="Times New Roman" w:cs="Times New Roman"/>
          <w:sz w:val="28"/>
          <w:szCs w:val="28"/>
        </w:rPr>
        <w:t>.</w:t>
      </w:r>
    </w:p>
    <w:p w14:paraId="24015677" w14:textId="08BA2F61" w:rsidR="00EF1C3C" w:rsidRDefault="003D53E2" w:rsidP="00C43DEF">
      <w:pPr>
        <w:spacing w:after="0" w:line="240" w:lineRule="auto"/>
        <w:jc w:val="both"/>
        <w:rPr>
          <w:rFonts w:ascii="Times New Roman" w:hAnsi="Times New Roman" w:cs="Times New Roman"/>
          <w:sz w:val="28"/>
          <w:szCs w:val="28"/>
          <w:lang w:val="uk-UA"/>
        </w:rPr>
      </w:pPr>
      <w:r w:rsidRPr="003D53E2">
        <w:rPr>
          <w:rFonts w:ascii="Times New Roman" w:hAnsi="Times New Roman" w:cs="Times New Roman"/>
          <w:sz w:val="28"/>
          <w:szCs w:val="28"/>
        </w:rPr>
        <w:t xml:space="preserve"> </w:t>
      </w:r>
      <w:proofErr w:type="spellStart"/>
      <w:r w:rsidRPr="003D53E2">
        <w:rPr>
          <w:rFonts w:ascii="Times New Roman" w:hAnsi="Times New Roman" w:cs="Times New Roman"/>
          <w:sz w:val="28"/>
          <w:szCs w:val="28"/>
        </w:rPr>
        <w:t>Здійснюючи</w:t>
      </w:r>
      <w:proofErr w:type="spellEnd"/>
      <w:r w:rsidRPr="003D53E2">
        <w:rPr>
          <w:rFonts w:ascii="Times New Roman" w:hAnsi="Times New Roman" w:cs="Times New Roman"/>
          <w:sz w:val="28"/>
          <w:szCs w:val="28"/>
        </w:rPr>
        <w:t xml:space="preserve"> </w:t>
      </w:r>
      <w:proofErr w:type="spellStart"/>
      <w:r w:rsidRPr="003D53E2">
        <w:rPr>
          <w:rFonts w:ascii="Times New Roman" w:hAnsi="Times New Roman" w:cs="Times New Roman"/>
          <w:sz w:val="28"/>
          <w:szCs w:val="28"/>
        </w:rPr>
        <w:t>національно-патріотичне</w:t>
      </w:r>
      <w:proofErr w:type="spellEnd"/>
      <w:r w:rsidRPr="003D53E2">
        <w:rPr>
          <w:rFonts w:ascii="Times New Roman" w:hAnsi="Times New Roman" w:cs="Times New Roman"/>
          <w:sz w:val="28"/>
          <w:szCs w:val="28"/>
        </w:rPr>
        <w:t xml:space="preserve">, </w:t>
      </w:r>
      <w:proofErr w:type="spellStart"/>
      <w:r w:rsidRPr="003D53E2">
        <w:rPr>
          <w:rFonts w:ascii="Times New Roman" w:hAnsi="Times New Roman" w:cs="Times New Roman"/>
          <w:sz w:val="28"/>
          <w:szCs w:val="28"/>
        </w:rPr>
        <w:t>національно-духовне</w:t>
      </w:r>
      <w:proofErr w:type="spellEnd"/>
      <w:r w:rsidRPr="003D53E2">
        <w:rPr>
          <w:rFonts w:ascii="Times New Roman" w:hAnsi="Times New Roman" w:cs="Times New Roman"/>
          <w:sz w:val="28"/>
          <w:szCs w:val="28"/>
        </w:rPr>
        <w:t xml:space="preserve"> та</w:t>
      </w:r>
      <w:r w:rsidR="00140A4F">
        <w:rPr>
          <w:rFonts w:ascii="Times New Roman" w:hAnsi="Times New Roman" w:cs="Times New Roman"/>
          <w:sz w:val="28"/>
          <w:szCs w:val="28"/>
          <w:lang w:val="uk-UA"/>
        </w:rPr>
        <w:t xml:space="preserve"> </w:t>
      </w:r>
      <w:r w:rsidRPr="003D53E2">
        <w:rPr>
          <w:rFonts w:ascii="Times New Roman" w:hAnsi="Times New Roman" w:cs="Times New Roman"/>
          <w:sz w:val="28"/>
          <w:szCs w:val="28"/>
        </w:rPr>
        <w:t>в</w:t>
      </w:r>
      <w:proofErr w:type="spellStart"/>
      <w:r w:rsidR="000146C4">
        <w:rPr>
          <w:rFonts w:ascii="Times New Roman" w:hAnsi="Times New Roman" w:cs="Times New Roman"/>
          <w:sz w:val="28"/>
          <w:szCs w:val="28"/>
          <w:lang w:val="uk-UA"/>
        </w:rPr>
        <w:t>ійськов</w:t>
      </w:r>
      <w:proofErr w:type="spellEnd"/>
      <w:r w:rsidRPr="003D53E2">
        <w:rPr>
          <w:rFonts w:ascii="Times New Roman" w:hAnsi="Times New Roman" w:cs="Times New Roman"/>
          <w:sz w:val="28"/>
          <w:szCs w:val="28"/>
        </w:rPr>
        <w:t>о</w:t>
      </w:r>
      <w:r w:rsidR="000146C4">
        <w:rPr>
          <w:rFonts w:ascii="Times New Roman" w:hAnsi="Times New Roman" w:cs="Times New Roman"/>
          <w:sz w:val="28"/>
          <w:szCs w:val="28"/>
          <w:lang w:val="uk-UA"/>
        </w:rPr>
        <w:t xml:space="preserve"> -</w:t>
      </w:r>
      <w:proofErr w:type="spellStart"/>
      <w:r w:rsidRPr="003D53E2">
        <w:rPr>
          <w:rFonts w:ascii="Times New Roman" w:hAnsi="Times New Roman" w:cs="Times New Roman"/>
          <w:sz w:val="28"/>
          <w:szCs w:val="28"/>
        </w:rPr>
        <w:t>патріотичне</w:t>
      </w:r>
      <w:proofErr w:type="spellEnd"/>
      <w:r w:rsidRPr="003D53E2">
        <w:rPr>
          <w:rFonts w:ascii="Times New Roman" w:hAnsi="Times New Roman" w:cs="Times New Roman"/>
          <w:sz w:val="28"/>
          <w:szCs w:val="28"/>
        </w:rPr>
        <w:t xml:space="preserve"> </w:t>
      </w:r>
      <w:proofErr w:type="spellStart"/>
      <w:r w:rsidRPr="003D53E2">
        <w:rPr>
          <w:rFonts w:ascii="Times New Roman" w:hAnsi="Times New Roman" w:cs="Times New Roman"/>
          <w:sz w:val="28"/>
          <w:szCs w:val="28"/>
        </w:rPr>
        <w:t>виховання</w:t>
      </w:r>
      <w:proofErr w:type="spellEnd"/>
      <w:r w:rsidRPr="003D53E2">
        <w:rPr>
          <w:rFonts w:ascii="Times New Roman" w:hAnsi="Times New Roman" w:cs="Times New Roman"/>
          <w:sz w:val="28"/>
          <w:szCs w:val="28"/>
        </w:rPr>
        <w:t xml:space="preserve"> у </w:t>
      </w:r>
      <w:proofErr w:type="spellStart"/>
      <w:r w:rsidRPr="003D53E2">
        <w:rPr>
          <w:rFonts w:ascii="Times New Roman" w:hAnsi="Times New Roman" w:cs="Times New Roman"/>
          <w:sz w:val="28"/>
          <w:szCs w:val="28"/>
        </w:rPr>
        <w:t>закладі</w:t>
      </w:r>
      <w:proofErr w:type="spellEnd"/>
      <w:r w:rsidRPr="003D53E2">
        <w:rPr>
          <w:rFonts w:ascii="Times New Roman" w:hAnsi="Times New Roman" w:cs="Times New Roman"/>
          <w:sz w:val="28"/>
          <w:szCs w:val="28"/>
        </w:rPr>
        <w:t xml:space="preserve"> </w:t>
      </w:r>
      <w:proofErr w:type="spellStart"/>
      <w:r w:rsidRPr="003D53E2">
        <w:rPr>
          <w:rFonts w:ascii="Times New Roman" w:hAnsi="Times New Roman" w:cs="Times New Roman"/>
          <w:sz w:val="28"/>
          <w:szCs w:val="28"/>
        </w:rPr>
        <w:t>здійснені</w:t>
      </w:r>
      <w:proofErr w:type="spellEnd"/>
      <w:r w:rsidRPr="003D53E2">
        <w:rPr>
          <w:rFonts w:ascii="Times New Roman" w:hAnsi="Times New Roman" w:cs="Times New Roman"/>
          <w:sz w:val="28"/>
          <w:szCs w:val="28"/>
        </w:rPr>
        <w:t xml:space="preserve"> </w:t>
      </w:r>
      <w:proofErr w:type="spellStart"/>
      <w:r w:rsidRPr="003D53E2">
        <w:rPr>
          <w:rFonts w:ascii="Times New Roman" w:hAnsi="Times New Roman" w:cs="Times New Roman"/>
          <w:sz w:val="28"/>
          <w:szCs w:val="28"/>
        </w:rPr>
        <w:t>відповідні</w:t>
      </w:r>
      <w:proofErr w:type="spellEnd"/>
      <w:r w:rsidRPr="003D53E2">
        <w:rPr>
          <w:rFonts w:ascii="Times New Roman" w:hAnsi="Times New Roman" w:cs="Times New Roman"/>
          <w:sz w:val="28"/>
          <w:szCs w:val="28"/>
        </w:rPr>
        <w:t xml:space="preserve"> </w:t>
      </w:r>
      <w:proofErr w:type="spellStart"/>
      <w:r w:rsidRPr="003D53E2">
        <w:rPr>
          <w:rFonts w:ascii="Times New Roman" w:hAnsi="Times New Roman" w:cs="Times New Roman"/>
          <w:sz w:val="28"/>
          <w:szCs w:val="28"/>
        </w:rPr>
        <w:t>форми</w:t>
      </w:r>
      <w:proofErr w:type="spellEnd"/>
      <w:r w:rsidRPr="003D53E2">
        <w:rPr>
          <w:rFonts w:ascii="Times New Roman" w:hAnsi="Times New Roman" w:cs="Times New Roman"/>
          <w:sz w:val="28"/>
          <w:szCs w:val="28"/>
        </w:rPr>
        <w:t xml:space="preserve"> </w:t>
      </w:r>
      <w:proofErr w:type="spellStart"/>
      <w:r w:rsidRPr="003D53E2">
        <w:rPr>
          <w:rFonts w:ascii="Times New Roman" w:hAnsi="Times New Roman" w:cs="Times New Roman"/>
          <w:sz w:val="28"/>
          <w:szCs w:val="28"/>
        </w:rPr>
        <w:t>виховного</w:t>
      </w:r>
      <w:proofErr w:type="spellEnd"/>
      <w:r w:rsidRPr="003D53E2">
        <w:rPr>
          <w:rFonts w:ascii="Times New Roman" w:hAnsi="Times New Roman" w:cs="Times New Roman"/>
          <w:sz w:val="28"/>
          <w:szCs w:val="28"/>
        </w:rPr>
        <w:t xml:space="preserve"> </w:t>
      </w:r>
      <w:proofErr w:type="spellStart"/>
      <w:r w:rsidRPr="003D53E2">
        <w:rPr>
          <w:rFonts w:ascii="Times New Roman" w:hAnsi="Times New Roman" w:cs="Times New Roman"/>
          <w:sz w:val="28"/>
          <w:szCs w:val="28"/>
        </w:rPr>
        <w:t>впливу</w:t>
      </w:r>
      <w:proofErr w:type="spellEnd"/>
      <w:r w:rsidRPr="003D53E2">
        <w:rPr>
          <w:rFonts w:ascii="Times New Roman" w:hAnsi="Times New Roman" w:cs="Times New Roman"/>
          <w:sz w:val="28"/>
          <w:szCs w:val="28"/>
        </w:rPr>
        <w:t xml:space="preserve">. </w:t>
      </w:r>
      <w:proofErr w:type="spellStart"/>
      <w:r w:rsidRPr="003D53E2">
        <w:rPr>
          <w:rFonts w:ascii="Times New Roman" w:hAnsi="Times New Roman" w:cs="Times New Roman"/>
          <w:sz w:val="28"/>
          <w:szCs w:val="28"/>
        </w:rPr>
        <w:t>Шануючи</w:t>
      </w:r>
      <w:proofErr w:type="spellEnd"/>
      <w:r w:rsidRPr="003D53E2">
        <w:rPr>
          <w:rFonts w:ascii="Times New Roman" w:hAnsi="Times New Roman" w:cs="Times New Roman"/>
          <w:sz w:val="28"/>
          <w:szCs w:val="28"/>
        </w:rPr>
        <w:t xml:space="preserve"> </w:t>
      </w:r>
      <w:proofErr w:type="spellStart"/>
      <w:r w:rsidRPr="003D53E2">
        <w:rPr>
          <w:rFonts w:ascii="Times New Roman" w:hAnsi="Times New Roman" w:cs="Times New Roman"/>
          <w:sz w:val="28"/>
          <w:szCs w:val="28"/>
        </w:rPr>
        <w:t>рідну</w:t>
      </w:r>
      <w:proofErr w:type="spellEnd"/>
      <w:r w:rsidRPr="003D53E2">
        <w:rPr>
          <w:rFonts w:ascii="Times New Roman" w:hAnsi="Times New Roman" w:cs="Times New Roman"/>
          <w:sz w:val="28"/>
          <w:szCs w:val="28"/>
        </w:rPr>
        <w:t xml:space="preserve"> </w:t>
      </w:r>
      <w:proofErr w:type="spellStart"/>
      <w:r w:rsidRPr="003D53E2">
        <w:rPr>
          <w:rFonts w:ascii="Times New Roman" w:hAnsi="Times New Roman" w:cs="Times New Roman"/>
          <w:sz w:val="28"/>
          <w:szCs w:val="28"/>
        </w:rPr>
        <w:t>мову</w:t>
      </w:r>
      <w:proofErr w:type="spellEnd"/>
      <w:r w:rsidRPr="003D53E2">
        <w:rPr>
          <w:rFonts w:ascii="Times New Roman" w:hAnsi="Times New Roman" w:cs="Times New Roman"/>
          <w:sz w:val="28"/>
          <w:szCs w:val="28"/>
        </w:rPr>
        <w:t xml:space="preserve">, особливо </w:t>
      </w:r>
      <w:proofErr w:type="spellStart"/>
      <w:r w:rsidRPr="003D53E2">
        <w:rPr>
          <w:rFonts w:ascii="Times New Roman" w:hAnsi="Times New Roman" w:cs="Times New Roman"/>
          <w:sz w:val="28"/>
          <w:szCs w:val="28"/>
        </w:rPr>
        <w:t>під</w:t>
      </w:r>
      <w:proofErr w:type="spellEnd"/>
      <w:r w:rsidRPr="003D53E2">
        <w:rPr>
          <w:rFonts w:ascii="Times New Roman" w:hAnsi="Times New Roman" w:cs="Times New Roman"/>
          <w:sz w:val="28"/>
          <w:szCs w:val="28"/>
        </w:rPr>
        <w:t xml:space="preserve"> час </w:t>
      </w:r>
      <w:proofErr w:type="spellStart"/>
      <w:r w:rsidRPr="003D53E2">
        <w:rPr>
          <w:rFonts w:ascii="Times New Roman" w:hAnsi="Times New Roman" w:cs="Times New Roman"/>
          <w:sz w:val="28"/>
          <w:szCs w:val="28"/>
        </w:rPr>
        <w:t>воєнного</w:t>
      </w:r>
      <w:proofErr w:type="spellEnd"/>
      <w:r w:rsidRPr="003D53E2">
        <w:rPr>
          <w:rFonts w:ascii="Times New Roman" w:hAnsi="Times New Roman" w:cs="Times New Roman"/>
          <w:sz w:val="28"/>
          <w:szCs w:val="28"/>
        </w:rPr>
        <w:t xml:space="preserve"> стану в </w:t>
      </w:r>
      <w:proofErr w:type="spellStart"/>
      <w:r w:rsidRPr="003D53E2">
        <w:rPr>
          <w:rFonts w:ascii="Times New Roman" w:hAnsi="Times New Roman" w:cs="Times New Roman"/>
          <w:sz w:val="28"/>
          <w:szCs w:val="28"/>
        </w:rPr>
        <w:t>країні</w:t>
      </w:r>
      <w:proofErr w:type="spellEnd"/>
      <w:r w:rsidRPr="003D53E2">
        <w:rPr>
          <w:rFonts w:ascii="Times New Roman" w:hAnsi="Times New Roman" w:cs="Times New Roman"/>
          <w:sz w:val="28"/>
          <w:szCs w:val="28"/>
        </w:rPr>
        <w:t xml:space="preserve">, до Дня </w:t>
      </w:r>
      <w:proofErr w:type="spellStart"/>
      <w:r w:rsidRPr="003D53E2">
        <w:rPr>
          <w:rFonts w:ascii="Times New Roman" w:hAnsi="Times New Roman" w:cs="Times New Roman"/>
          <w:sz w:val="28"/>
          <w:szCs w:val="28"/>
        </w:rPr>
        <w:t>української</w:t>
      </w:r>
      <w:proofErr w:type="spellEnd"/>
      <w:r w:rsidRPr="003D53E2">
        <w:rPr>
          <w:rFonts w:ascii="Times New Roman" w:hAnsi="Times New Roman" w:cs="Times New Roman"/>
          <w:sz w:val="28"/>
          <w:szCs w:val="28"/>
        </w:rPr>
        <w:t xml:space="preserve"> </w:t>
      </w:r>
      <w:proofErr w:type="spellStart"/>
      <w:r w:rsidRPr="003D53E2">
        <w:rPr>
          <w:rFonts w:ascii="Times New Roman" w:hAnsi="Times New Roman" w:cs="Times New Roman"/>
          <w:sz w:val="28"/>
          <w:szCs w:val="28"/>
        </w:rPr>
        <w:t>писемності</w:t>
      </w:r>
      <w:proofErr w:type="spellEnd"/>
      <w:r w:rsidRPr="003D53E2">
        <w:rPr>
          <w:rFonts w:ascii="Times New Roman" w:hAnsi="Times New Roman" w:cs="Times New Roman"/>
          <w:sz w:val="28"/>
          <w:szCs w:val="28"/>
        </w:rPr>
        <w:t xml:space="preserve"> </w:t>
      </w:r>
      <w:proofErr w:type="spellStart"/>
      <w:r w:rsidRPr="003D53E2">
        <w:rPr>
          <w:rFonts w:ascii="Times New Roman" w:hAnsi="Times New Roman" w:cs="Times New Roman"/>
          <w:sz w:val="28"/>
          <w:szCs w:val="28"/>
        </w:rPr>
        <w:t>проведені</w:t>
      </w:r>
      <w:proofErr w:type="spellEnd"/>
      <w:r w:rsidRPr="003D53E2">
        <w:rPr>
          <w:rFonts w:ascii="Times New Roman" w:hAnsi="Times New Roman" w:cs="Times New Roman"/>
          <w:sz w:val="28"/>
          <w:szCs w:val="28"/>
        </w:rPr>
        <w:t xml:space="preserve"> </w:t>
      </w:r>
      <w:proofErr w:type="spellStart"/>
      <w:r w:rsidRPr="003D53E2">
        <w:rPr>
          <w:rFonts w:ascii="Times New Roman" w:hAnsi="Times New Roman" w:cs="Times New Roman"/>
          <w:sz w:val="28"/>
          <w:szCs w:val="28"/>
        </w:rPr>
        <w:t>вікторини</w:t>
      </w:r>
      <w:proofErr w:type="spellEnd"/>
      <w:r w:rsidRPr="003D53E2">
        <w:rPr>
          <w:rFonts w:ascii="Times New Roman" w:hAnsi="Times New Roman" w:cs="Times New Roman"/>
          <w:sz w:val="28"/>
          <w:szCs w:val="28"/>
        </w:rPr>
        <w:t xml:space="preserve"> (</w:t>
      </w:r>
      <w:r w:rsidR="000146C4">
        <w:rPr>
          <w:rFonts w:ascii="Times New Roman" w:hAnsi="Times New Roman" w:cs="Times New Roman"/>
          <w:sz w:val="28"/>
          <w:szCs w:val="28"/>
          <w:lang w:val="uk-UA"/>
        </w:rPr>
        <w:t>Чешко О.М.</w:t>
      </w:r>
      <w:r w:rsidRPr="003D53E2">
        <w:rPr>
          <w:rFonts w:ascii="Times New Roman" w:hAnsi="Times New Roman" w:cs="Times New Roman"/>
          <w:sz w:val="28"/>
          <w:szCs w:val="28"/>
        </w:rPr>
        <w:t xml:space="preserve">), </w:t>
      </w:r>
      <w:proofErr w:type="spellStart"/>
      <w:r w:rsidRPr="003D53E2">
        <w:rPr>
          <w:rFonts w:ascii="Times New Roman" w:hAnsi="Times New Roman" w:cs="Times New Roman"/>
          <w:sz w:val="28"/>
          <w:szCs w:val="28"/>
        </w:rPr>
        <w:t>мовний</w:t>
      </w:r>
      <w:proofErr w:type="spellEnd"/>
      <w:r w:rsidRPr="003D53E2">
        <w:rPr>
          <w:rFonts w:ascii="Times New Roman" w:hAnsi="Times New Roman" w:cs="Times New Roman"/>
          <w:sz w:val="28"/>
          <w:szCs w:val="28"/>
        </w:rPr>
        <w:t xml:space="preserve"> </w:t>
      </w:r>
      <w:proofErr w:type="spellStart"/>
      <w:r w:rsidRPr="003D53E2">
        <w:rPr>
          <w:rFonts w:ascii="Times New Roman" w:hAnsi="Times New Roman" w:cs="Times New Roman"/>
          <w:sz w:val="28"/>
          <w:szCs w:val="28"/>
        </w:rPr>
        <w:t>батл</w:t>
      </w:r>
      <w:proofErr w:type="spellEnd"/>
      <w:r w:rsidRPr="003D53E2">
        <w:rPr>
          <w:rFonts w:ascii="Times New Roman" w:hAnsi="Times New Roman" w:cs="Times New Roman"/>
          <w:sz w:val="28"/>
          <w:szCs w:val="28"/>
        </w:rPr>
        <w:t xml:space="preserve"> й </w:t>
      </w:r>
      <w:proofErr w:type="spellStart"/>
      <w:r w:rsidRPr="003D53E2">
        <w:rPr>
          <w:rFonts w:ascii="Times New Roman" w:hAnsi="Times New Roman" w:cs="Times New Roman"/>
          <w:sz w:val="28"/>
          <w:szCs w:val="28"/>
        </w:rPr>
        <w:t>інтелектуальна</w:t>
      </w:r>
      <w:proofErr w:type="spellEnd"/>
      <w:r w:rsidRPr="003D53E2">
        <w:rPr>
          <w:rFonts w:ascii="Times New Roman" w:hAnsi="Times New Roman" w:cs="Times New Roman"/>
          <w:sz w:val="28"/>
          <w:szCs w:val="28"/>
        </w:rPr>
        <w:t xml:space="preserve"> </w:t>
      </w:r>
      <w:proofErr w:type="spellStart"/>
      <w:r w:rsidRPr="003D53E2">
        <w:rPr>
          <w:rFonts w:ascii="Times New Roman" w:hAnsi="Times New Roman" w:cs="Times New Roman"/>
          <w:sz w:val="28"/>
          <w:szCs w:val="28"/>
        </w:rPr>
        <w:t>гра</w:t>
      </w:r>
      <w:proofErr w:type="spellEnd"/>
      <w:r w:rsidRPr="003D53E2">
        <w:rPr>
          <w:rFonts w:ascii="Times New Roman" w:hAnsi="Times New Roman" w:cs="Times New Roman"/>
          <w:sz w:val="28"/>
          <w:szCs w:val="28"/>
        </w:rPr>
        <w:t xml:space="preserve"> (</w:t>
      </w:r>
      <w:r w:rsidR="000146C4">
        <w:rPr>
          <w:rFonts w:ascii="Times New Roman" w:hAnsi="Times New Roman" w:cs="Times New Roman"/>
          <w:sz w:val="28"/>
          <w:szCs w:val="28"/>
          <w:lang w:val="uk-UA"/>
        </w:rPr>
        <w:t>Ляскало О.Л.</w:t>
      </w:r>
      <w:r w:rsidRPr="003D53E2">
        <w:rPr>
          <w:rFonts w:ascii="Times New Roman" w:hAnsi="Times New Roman" w:cs="Times New Roman"/>
          <w:sz w:val="28"/>
          <w:szCs w:val="28"/>
        </w:rPr>
        <w:t>), квест «</w:t>
      </w:r>
      <w:proofErr w:type="spellStart"/>
      <w:r w:rsidRPr="003D53E2">
        <w:rPr>
          <w:rFonts w:ascii="Times New Roman" w:hAnsi="Times New Roman" w:cs="Times New Roman"/>
          <w:sz w:val="28"/>
          <w:szCs w:val="28"/>
        </w:rPr>
        <w:t>Переходь</w:t>
      </w:r>
      <w:proofErr w:type="spellEnd"/>
      <w:r w:rsidRPr="003D53E2">
        <w:rPr>
          <w:rFonts w:ascii="Times New Roman" w:hAnsi="Times New Roman" w:cs="Times New Roman"/>
          <w:sz w:val="28"/>
          <w:szCs w:val="28"/>
        </w:rPr>
        <w:t xml:space="preserve"> на </w:t>
      </w:r>
      <w:proofErr w:type="spellStart"/>
      <w:r w:rsidRPr="003D53E2">
        <w:rPr>
          <w:rFonts w:ascii="Times New Roman" w:hAnsi="Times New Roman" w:cs="Times New Roman"/>
          <w:sz w:val="28"/>
          <w:szCs w:val="28"/>
        </w:rPr>
        <w:t>українську</w:t>
      </w:r>
      <w:proofErr w:type="spellEnd"/>
      <w:r w:rsidRPr="003D53E2">
        <w:rPr>
          <w:rFonts w:ascii="Times New Roman" w:hAnsi="Times New Roman" w:cs="Times New Roman"/>
          <w:sz w:val="28"/>
          <w:szCs w:val="28"/>
        </w:rPr>
        <w:t>»</w:t>
      </w:r>
      <w:r w:rsidR="000146C4">
        <w:rPr>
          <w:rFonts w:ascii="Times New Roman" w:hAnsi="Times New Roman" w:cs="Times New Roman"/>
          <w:sz w:val="28"/>
          <w:szCs w:val="28"/>
          <w:lang w:val="uk-UA"/>
        </w:rPr>
        <w:t>;</w:t>
      </w:r>
      <w:r w:rsidRPr="003D53E2">
        <w:rPr>
          <w:rFonts w:ascii="Times New Roman" w:hAnsi="Times New Roman" w:cs="Times New Roman"/>
          <w:sz w:val="28"/>
          <w:szCs w:val="28"/>
        </w:rPr>
        <w:t xml:space="preserve"> (</w:t>
      </w:r>
      <w:proofErr w:type="spellStart"/>
      <w:r w:rsidR="000146C4">
        <w:rPr>
          <w:rFonts w:ascii="Times New Roman" w:hAnsi="Times New Roman" w:cs="Times New Roman"/>
          <w:sz w:val="28"/>
          <w:szCs w:val="28"/>
          <w:lang w:val="uk-UA"/>
        </w:rPr>
        <w:t>Марющенко</w:t>
      </w:r>
      <w:proofErr w:type="spellEnd"/>
      <w:r w:rsidR="000146C4">
        <w:rPr>
          <w:rFonts w:ascii="Times New Roman" w:hAnsi="Times New Roman" w:cs="Times New Roman"/>
          <w:sz w:val="28"/>
          <w:szCs w:val="28"/>
          <w:lang w:val="uk-UA"/>
        </w:rPr>
        <w:t xml:space="preserve"> К.П.</w:t>
      </w:r>
      <w:r w:rsidRPr="003D53E2">
        <w:rPr>
          <w:rFonts w:ascii="Times New Roman" w:hAnsi="Times New Roman" w:cs="Times New Roman"/>
          <w:sz w:val="28"/>
          <w:szCs w:val="28"/>
        </w:rPr>
        <w:t xml:space="preserve">.), </w:t>
      </w:r>
      <w:proofErr w:type="spellStart"/>
      <w:r w:rsidRPr="003D53E2">
        <w:rPr>
          <w:rFonts w:ascii="Times New Roman" w:hAnsi="Times New Roman" w:cs="Times New Roman"/>
          <w:sz w:val="28"/>
          <w:szCs w:val="28"/>
        </w:rPr>
        <w:t>тестування</w:t>
      </w:r>
      <w:proofErr w:type="spellEnd"/>
      <w:r w:rsidRPr="003D53E2">
        <w:rPr>
          <w:rFonts w:ascii="Times New Roman" w:hAnsi="Times New Roman" w:cs="Times New Roman"/>
          <w:sz w:val="28"/>
          <w:szCs w:val="28"/>
        </w:rPr>
        <w:t xml:space="preserve"> </w:t>
      </w:r>
      <w:proofErr w:type="spellStart"/>
      <w:r w:rsidRPr="003D53E2">
        <w:rPr>
          <w:rFonts w:ascii="Times New Roman" w:hAnsi="Times New Roman" w:cs="Times New Roman"/>
          <w:sz w:val="28"/>
          <w:szCs w:val="28"/>
        </w:rPr>
        <w:t>від</w:t>
      </w:r>
      <w:proofErr w:type="spellEnd"/>
      <w:r w:rsidRPr="003D53E2">
        <w:rPr>
          <w:rFonts w:ascii="Times New Roman" w:hAnsi="Times New Roman" w:cs="Times New Roman"/>
          <w:sz w:val="28"/>
          <w:szCs w:val="28"/>
        </w:rPr>
        <w:t xml:space="preserve"> </w:t>
      </w:r>
      <w:proofErr w:type="spellStart"/>
      <w:r w:rsidRPr="003D53E2">
        <w:rPr>
          <w:rFonts w:ascii="Times New Roman" w:hAnsi="Times New Roman" w:cs="Times New Roman"/>
          <w:sz w:val="28"/>
          <w:szCs w:val="28"/>
        </w:rPr>
        <w:t>Colden</w:t>
      </w:r>
      <w:proofErr w:type="spellEnd"/>
      <w:r w:rsidRPr="003D53E2">
        <w:rPr>
          <w:rFonts w:ascii="Times New Roman" w:hAnsi="Times New Roman" w:cs="Times New Roman"/>
          <w:sz w:val="28"/>
          <w:szCs w:val="28"/>
        </w:rPr>
        <w:t xml:space="preserve"> </w:t>
      </w:r>
      <w:proofErr w:type="spellStart"/>
      <w:r w:rsidRPr="003D53E2">
        <w:rPr>
          <w:rFonts w:ascii="Times New Roman" w:hAnsi="Times New Roman" w:cs="Times New Roman"/>
          <w:sz w:val="28"/>
          <w:szCs w:val="28"/>
        </w:rPr>
        <w:t>Staff</w:t>
      </w:r>
      <w:proofErr w:type="spellEnd"/>
      <w:r w:rsidRPr="003D53E2">
        <w:rPr>
          <w:rFonts w:ascii="Times New Roman" w:hAnsi="Times New Roman" w:cs="Times New Roman"/>
          <w:sz w:val="28"/>
          <w:szCs w:val="28"/>
        </w:rPr>
        <w:t xml:space="preserve"> «Говори </w:t>
      </w:r>
      <w:proofErr w:type="spellStart"/>
      <w:r w:rsidRPr="003D53E2">
        <w:rPr>
          <w:rFonts w:ascii="Times New Roman" w:hAnsi="Times New Roman" w:cs="Times New Roman"/>
          <w:sz w:val="28"/>
          <w:szCs w:val="28"/>
        </w:rPr>
        <w:t>українською</w:t>
      </w:r>
      <w:proofErr w:type="spellEnd"/>
      <w:r w:rsidRPr="003D53E2">
        <w:rPr>
          <w:rFonts w:ascii="Times New Roman" w:hAnsi="Times New Roman" w:cs="Times New Roman"/>
          <w:sz w:val="28"/>
          <w:szCs w:val="28"/>
        </w:rPr>
        <w:t>»</w:t>
      </w:r>
      <w:r w:rsidR="000146C4">
        <w:rPr>
          <w:rFonts w:ascii="Times New Roman" w:hAnsi="Times New Roman" w:cs="Times New Roman"/>
          <w:sz w:val="28"/>
          <w:szCs w:val="28"/>
          <w:lang w:val="uk-UA"/>
        </w:rPr>
        <w:t>;</w:t>
      </w:r>
      <w:r w:rsidRPr="003D53E2">
        <w:rPr>
          <w:rFonts w:ascii="Times New Roman" w:hAnsi="Times New Roman" w:cs="Times New Roman"/>
          <w:sz w:val="28"/>
          <w:szCs w:val="28"/>
        </w:rPr>
        <w:t xml:space="preserve">  Проведений </w:t>
      </w:r>
      <w:proofErr w:type="spellStart"/>
      <w:r w:rsidRPr="003D53E2">
        <w:rPr>
          <w:rFonts w:ascii="Times New Roman" w:hAnsi="Times New Roman" w:cs="Times New Roman"/>
          <w:sz w:val="28"/>
          <w:szCs w:val="28"/>
        </w:rPr>
        <w:t>місячник</w:t>
      </w:r>
      <w:proofErr w:type="spellEnd"/>
      <w:r w:rsidRPr="003D53E2">
        <w:rPr>
          <w:rFonts w:ascii="Times New Roman" w:hAnsi="Times New Roman" w:cs="Times New Roman"/>
          <w:sz w:val="28"/>
          <w:szCs w:val="28"/>
        </w:rPr>
        <w:t xml:space="preserve"> «З </w:t>
      </w:r>
      <w:proofErr w:type="spellStart"/>
      <w:r w:rsidRPr="003D53E2">
        <w:rPr>
          <w:rFonts w:ascii="Times New Roman" w:hAnsi="Times New Roman" w:cs="Times New Roman"/>
          <w:sz w:val="28"/>
          <w:szCs w:val="28"/>
        </w:rPr>
        <w:t>Україною</w:t>
      </w:r>
      <w:proofErr w:type="spellEnd"/>
      <w:r w:rsidRPr="003D53E2">
        <w:rPr>
          <w:rFonts w:ascii="Times New Roman" w:hAnsi="Times New Roman" w:cs="Times New Roman"/>
          <w:sz w:val="28"/>
          <w:szCs w:val="28"/>
        </w:rPr>
        <w:t xml:space="preserve"> в </w:t>
      </w:r>
      <w:proofErr w:type="spellStart"/>
      <w:r w:rsidRPr="003D53E2">
        <w:rPr>
          <w:rFonts w:ascii="Times New Roman" w:hAnsi="Times New Roman" w:cs="Times New Roman"/>
          <w:sz w:val="28"/>
          <w:szCs w:val="28"/>
        </w:rPr>
        <w:t>серці</w:t>
      </w:r>
      <w:proofErr w:type="spellEnd"/>
      <w:r w:rsidRPr="003D53E2">
        <w:rPr>
          <w:rFonts w:ascii="Times New Roman" w:hAnsi="Times New Roman" w:cs="Times New Roman"/>
          <w:sz w:val="28"/>
          <w:szCs w:val="28"/>
        </w:rPr>
        <w:t xml:space="preserve">» в </w:t>
      </w:r>
      <w:proofErr w:type="spellStart"/>
      <w:r w:rsidRPr="003D53E2">
        <w:rPr>
          <w:rFonts w:ascii="Times New Roman" w:hAnsi="Times New Roman" w:cs="Times New Roman"/>
          <w:sz w:val="28"/>
          <w:szCs w:val="28"/>
        </w:rPr>
        <w:t>режимі</w:t>
      </w:r>
      <w:proofErr w:type="spellEnd"/>
      <w:r w:rsidRPr="003D53E2">
        <w:rPr>
          <w:rFonts w:ascii="Times New Roman" w:hAnsi="Times New Roman" w:cs="Times New Roman"/>
          <w:sz w:val="28"/>
          <w:szCs w:val="28"/>
        </w:rPr>
        <w:t xml:space="preserve"> онлайн. </w:t>
      </w:r>
      <w:proofErr w:type="spellStart"/>
      <w:r w:rsidRPr="003D53E2">
        <w:rPr>
          <w:rFonts w:ascii="Times New Roman" w:hAnsi="Times New Roman" w:cs="Times New Roman"/>
          <w:sz w:val="28"/>
          <w:szCs w:val="28"/>
        </w:rPr>
        <w:t>Класні</w:t>
      </w:r>
      <w:proofErr w:type="spellEnd"/>
      <w:r w:rsidRPr="003D53E2">
        <w:rPr>
          <w:rFonts w:ascii="Times New Roman" w:hAnsi="Times New Roman" w:cs="Times New Roman"/>
          <w:sz w:val="28"/>
          <w:szCs w:val="28"/>
        </w:rPr>
        <w:t xml:space="preserve"> </w:t>
      </w:r>
      <w:proofErr w:type="spellStart"/>
      <w:r w:rsidRPr="003D53E2">
        <w:rPr>
          <w:rFonts w:ascii="Times New Roman" w:hAnsi="Times New Roman" w:cs="Times New Roman"/>
          <w:sz w:val="28"/>
          <w:szCs w:val="28"/>
        </w:rPr>
        <w:t>керівники</w:t>
      </w:r>
      <w:proofErr w:type="spellEnd"/>
      <w:r w:rsidRPr="003D53E2">
        <w:rPr>
          <w:rFonts w:ascii="Times New Roman" w:hAnsi="Times New Roman" w:cs="Times New Roman"/>
          <w:sz w:val="28"/>
          <w:szCs w:val="28"/>
        </w:rPr>
        <w:t xml:space="preserve"> </w:t>
      </w:r>
      <w:proofErr w:type="spellStart"/>
      <w:r w:rsidRPr="003D53E2">
        <w:rPr>
          <w:rFonts w:ascii="Times New Roman" w:hAnsi="Times New Roman" w:cs="Times New Roman"/>
          <w:sz w:val="28"/>
          <w:szCs w:val="28"/>
        </w:rPr>
        <w:t>націлили</w:t>
      </w:r>
      <w:proofErr w:type="spellEnd"/>
      <w:r w:rsidRPr="003D53E2">
        <w:rPr>
          <w:rFonts w:ascii="Times New Roman" w:hAnsi="Times New Roman" w:cs="Times New Roman"/>
          <w:sz w:val="28"/>
          <w:szCs w:val="28"/>
        </w:rPr>
        <w:t xml:space="preserve"> </w:t>
      </w:r>
      <w:proofErr w:type="spellStart"/>
      <w:r w:rsidRPr="003D53E2">
        <w:rPr>
          <w:rFonts w:ascii="Times New Roman" w:hAnsi="Times New Roman" w:cs="Times New Roman"/>
          <w:sz w:val="28"/>
          <w:szCs w:val="28"/>
        </w:rPr>
        <w:t>ліцеїстів</w:t>
      </w:r>
      <w:proofErr w:type="spellEnd"/>
      <w:r w:rsidRPr="003D53E2">
        <w:rPr>
          <w:rFonts w:ascii="Times New Roman" w:hAnsi="Times New Roman" w:cs="Times New Roman"/>
          <w:sz w:val="28"/>
          <w:szCs w:val="28"/>
        </w:rPr>
        <w:t xml:space="preserve"> до </w:t>
      </w:r>
      <w:proofErr w:type="spellStart"/>
      <w:r w:rsidRPr="003D53E2">
        <w:rPr>
          <w:rFonts w:ascii="Times New Roman" w:hAnsi="Times New Roman" w:cs="Times New Roman"/>
          <w:sz w:val="28"/>
          <w:szCs w:val="28"/>
        </w:rPr>
        <w:t>участі</w:t>
      </w:r>
      <w:proofErr w:type="spellEnd"/>
      <w:r w:rsidRPr="003D53E2">
        <w:rPr>
          <w:rFonts w:ascii="Times New Roman" w:hAnsi="Times New Roman" w:cs="Times New Roman"/>
          <w:sz w:val="28"/>
          <w:szCs w:val="28"/>
        </w:rPr>
        <w:t xml:space="preserve"> у </w:t>
      </w:r>
      <w:proofErr w:type="spellStart"/>
      <w:r w:rsidRPr="003D53E2">
        <w:rPr>
          <w:rFonts w:ascii="Times New Roman" w:hAnsi="Times New Roman" w:cs="Times New Roman"/>
          <w:sz w:val="28"/>
          <w:szCs w:val="28"/>
        </w:rPr>
        <w:t>віртуальних</w:t>
      </w:r>
      <w:proofErr w:type="spellEnd"/>
      <w:r w:rsidRPr="003D53E2">
        <w:rPr>
          <w:rFonts w:ascii="Times New Roman" w:hAnsi="Times New Roman" w:cs="Times New Roman"/>
          <w:sz w:val="28"/>
          <w:szCs w:val="28"/>
        </w:rPr>
        <w:t xml:space="preserve"> </w:t>
      </w:r>
      <w:proofErr w:type="spellStart"/>
      <w:r w:rsidRPr="003D53E2">
        <w:rPr>
          <w:rFonts w:ascii="Times New Roman" w:hAnsi="Times New Roman" w:cs="Times New Roman"/>
          <w:sz w:val="28"/>
          <w:szCs w:val="28"/>
        </w:rPr>
        <w:t>подорожах</w:t>
      </w:r>
      <w:proofErr w:type="spellEnd"/>
      <w:r w:rsidRPr="003D53E2">
        <w:rPr>
          <w:rFonts w:ascii="Times New Roman" w:hAnsi="Times New Roman" w:cs="Times New Roman"/>
          <w:sz w:val="28"/>
          <w:szCs w:val="28"/>
        </w:rPr>
        <w:t xml:space="preserve"> «</w:t>
      </w:r>
      <w:proofErr w:type="spellStart"/>
      <w:r w:rsidRPr="003D53E2">
        <w:rPr>
          <w:rFonts w:ascii="Times New Roman" w:hAnsi="Times New Roman" w:cs="Times New Roman"/>
          <w:sz w:val="28"/>
          <w:szCs w:val="28"/>
        </w:rPr>
        <w:t>Україна</w:t>
      </w:r>
      <w:proofErr w:type="spellEnd"/>
      <w:r w:rsidRPr="003D53E2">
        <w:rPr>
          <w:rFonts w:ascii="Times New Roman" w:hAnsi="Times New Roman" w:cs="Times New Roman"/>
          <w:sz w:val="28"/>
          <w:szCs w:val="28"/>
        </w:rPr>
        <w:t xml:space="preserve"> </w:t>
      </w:r>
      <w:proofErr w:type="spellStart"/>
      <w:r w:rsidRPr="003D53E2">
        <w:rPr>
          <w:rFonts w:ascii="Times New Roman" w:hAnsi="Times New Roman" w:cs="Times New Roman"/>
          <w:sz w:val="28"/>
          <w:szCs w:val="28"/>
        </w:rPr>
        <w:t>це</w:t>
      </w:r>
      <w:proofErr w:type="spellEnd"/>
      <w:r w:rsidRPr="003D53E2">
        <w:rPr>
          <w:rFonts w:ascii="Times New Roman" w:hAnsi="Times New Roman" w:cs="Times New Roman"/>
          <w:sz w:val="28"/>
          <w:szCs w:val="28"/>
        </w:rPr>
        <w:t xml:space="preserve"> круто!» та «</w:t>
      </w:r>
      <w:proofErr w:type="spellStart"/>
      <w:r w:rsidRPr="003D53E2">
        <w:rPr>
          <w:rFonts w:ascii="Times New Roman" w:hAnsi="Times New Roman" w:cs="Times New Roman"/>
          <w:sz w:val="28"/>
          <w:szCs w:val="28"/>
        </w:rPr>
        <w:t>Сім</w:t>
      </w:r>
      <w:proofErr w:type="spellEnd"/>
      <w:r w:rsidRPr="003D53E2">
        <w:rPr>
          <w:rFonts w:ascii="Times New Roman" w:hAnsi="Times New Roman" w:cs="Times New Roman"/>
          <w:sz w:val="28"/>
          <w:szCs w:val="28"/>
        </w:rPr>
        <w:t xml:space="preserve"> чудес </w:t>
      </w:r>
      <w:proofErr w:type="spellStart"/>
      <w:r w:rsidRPr="003D53E2">
        <w:rPr>
          <w:rFonts w:ascii="Times New Roman" w:hAnsi="Times New Roman" w:cs="Times New Roman"/>
          <w:sz w:val="28"/>
          <w:szCs w:val="28"/>
        </w:rPr>
        <w:t>України</w:t>
      </w:r>
      <w:proofErr w:type="spellEnd"/>
      <w:r w:rsidRPr="003D53E2">
        <w:rPr>
          <w:rFonts w:ascii="Times New Roman" w:hAnsi="Times New Roman" w:cs="Times New Roman"/>
          <w:sz w:val="28"/>
          <w:szCs w:val="28"/>
        </w:rPr>
        <w:t xml:space="preserve">», </w:t>
      </w:r>
      <w:proofErr w:type="spellStart"/>
      <w:r w:rsidRPr="003D53E2">
        <w:rPr>
          <w:rFonts w:ascii="Times New Roman" w:hAnsi="Times New Roman" w:cs="Times New Roman"/>
          <w:sz w:val="28"/>
          <w:szCs w:val="28"/>
        </w:rPr>
        <w:t>вікторинах</w:t>
      </w:r>
      <w:proofErr w:type="spellEnd"/>
      <w:r w:rsidRPr="003D53E2">
        <w:rPr>
          <w:rFonts w:ascii="Times New Roman" w:hAnsi="Times New Roman" w:cs="Times New Roman"/>
          <w:sz w:val="28"/>
          <w:szCs w:val="28"/>
        </w:rPr>
        <w:t xml:space="preserve">, годинах </w:t>
      </w:r>
      <w:proofErr w:type="spellStart"/>
      <w:r w:rsidRPr="003D53E2">
        <w:rPr>
          <w:rFonts w:ascii="Times New Roman" w:hAnsi="Times New Roman" w:cs="Times New Roman"/>
          <w:sz w:val="28"/>
          <w:szCs w:val="28"/>
        </w:rPr>
        <w:t>спілкування</w:t>
      </w:r>
      <w:proofErr w:type="spellEnd"/>
      <w:r w:rsidRPr="003D53E2">
        <w:rPr>
          <w:rFonts w:ascii="Times New Roman" w:hAnsi="Times New Roman" w:cs="Times New Roman"/>
          <w:sz w:val="28"/>
          <w:szCs w:val="28"/>
        </w:rPr>
        <w:t xml:space="preserve"> (</w:t>
      </w:r>
      <w:proofErr w:type="spellStart"/>
      <w:r w:rsidRPr="003D53E2">
        <w:rPr>
          <w:rFonts w:ascii="Times New Roman" w:hAnsi="Times New Roman" w:cs="Times New Roman"/>
          <w:sz w:val="28"/>
          <w:szCs w:val="28"/>
        </w:rPr>
        <w:t>класні</w:t>
      </w:r>
      <w:proofErr w:type="spellEnd"/>
      <w:r w:rsidRPr="003D53E2">
        <w:rPr>
          <w:rFonts w:ascii="Times New Roman" w:hAnsi="Times New Roman" w:cs="Times New Roman"/>
          <w:sz w:val="28"/>
          <w:szCs w:val="28"/>
        </w:rPr>
        <w:t xml:space="preserve"> </w:t>
      </w:r>
      <w:proofErr w:type="spellStart"/>
      <w:r w:rsidRPr="003D53E2">
        <w:rPr>
          <w:rFonts w:ascii="Times New Roman" w:hAnsi="Times New Roman" w:cs="Times New Roman"/>
          <w:sz w:val="28"/>
          <w:szCs w:val="28"/>
        </w:rPr>
        <w:t>керівники</w:t>
      </w:r>
      <w:proofErr w:type="spellEnd"/>
      <w:r w:rsidRPr="003D53E2">
        <w:rPr>
          <w:rFonts w:ascii="Times New Roman" w:hAnsi="Times New Roman" w:cs="Times New Roman"/>
          <w:sz w:val="28"/>
          <w:szCs w:val="28"/>
        </w:rPr>
        <w:t xml:space="preserve"> 1-11 </w:t>
      </w:r>
      <w:proofErr w:type="spellStart"/>
      <w:r w:rsidRPr="003D53E2">
        <w:rPr>
          <w:rFonts w:ascii="Times New Roman" w:hAnsi="Times New Roman" w:cs="Times New Roman"/>
          <w:sz w:val="28"/>
          <w:szCs w:val="28"/>
        </w:rPr>
        <w:t>класів</w:t>
      </w:r>
      <w:proofErr w:type="spellEnd"/>
      <w:r w:rsidRPr="003D53E2">
        <w:rPr>
          <w:rFonts w:ascii="Times New Roman" w:hAnsi="Times New Roman" w:cs="Times New Roman"/>
          <w:sz w:val="28"/>
          <w:szCs w:val="28"/>
        </w:rPr>
        <w:t xml:space="preserve">), уроках </w:t>
      </w:r>
      <w:proofErr w:type="spellStart"/>
      <w:r w:rsidRPr="003D53E2">
        <w:rPr>
          <w:rFonts w:ascii="Times New Roman" w:hAnsi="Times New Roman" w:cs="Times New Roman"/>
          <w:sz w:val="28"/>
          <w:szCs w:val="28"/>
        </w:rPr>
        <w:t>пам’яті</w:t>
      </w:r>
      <w:proofErr w:type="spellEnd"/>
      <w:r w:rsidRPr="003D53E2">
        <w:rPr>
          <w:rFonts w:ascii="Times New Roman" w:hAnsi="Times New Roman" w:cs="Times New Roman"/>
          <w:sz w:val="28"/>
          <w:szCs w:val="28"/>
        </w:rPr>
        <w:t xml:space="preserve"> до Дня </w:t>
      </w:r>
      <w:proofErr w:type="spellStart"/>
      <w:r w:rsidRPr="003D53E2">
        <w:rPr>
          <w:rFonts w:ascii="Times New Roman" w:hAnsi="Times New Roman" w:cs="Times New Roman"/>
          <w:sz w:val="28"/>
          <w:szCs w:val="28"/>
        </w:rPr>
        <w:t>соборності</w:t>
      </w:r>
      <w:proofErr w:type="spellEnd"/>
      <w:r w:rsidRPr="003D53E2">
        <w:rPr>
          <w:rFonts w:ascii="Times New Roman" w:hAnsi="Times New Roman" w:cs="Times New Roman"/>
          <w:sz w:val="28"/>
          <w:szCs w:val="28"/>
        </w:rPr>
        <w:t xml:space="preserve"> </w:t>
      </w:r>
      <w:proofErr w:type="spellStart"/>
      <w:r w:rsidRPr="003D53E2">
        <w:rPr>
          <w:rFonts w:ascii="Times New Roman" w:hAnsi="Times New Roman" w:cs="Times New Roman"/>
          <w:sz w:val="28"/>
          <w:szCs w:val="28"/>
        </w:rPr>
        <w:t>України</w:t>
      </w:r>
      <w:proofErr w:type="spellEnd"/>
      <w:r w:rsidRPr="003D53E2">
        <w:rPr>
          <w:rFonts w:ascii="Times New Roman" w:hAnsi="Times New Roman" w:cs="Times New Roman"/>
          <w:sz w:val="28"/>
          <w:szCs w:val="28"/>
        </w:rPr>
        <w:t xml:space="preserve">, Дня </w:t>
      </w:r>
      <w:proofErr w:type="spellStart"/>
      <w:r w:rsidRPr="003D53E2">
        <w:rPr>
          <w:rFonts w:ascii="Times New Roman" w:hAnsi="Times New Roman" w:cs="Times New Roman"/>
          <w:sz w:val="28"/>
          <w:szCs w:val="28"/>
        </w:rPr>
        <w:t>пам’яті</w:t>
      </w:r>
      <w:proofErr w:type="spellEnd"/>
      <w:r w:rsidRPr="003D53E2">
        <w:rPr>
          <w:rFonts w:ascii="Times New Roman" w:hAnsi="Times New Roman" w:cs="Times New Roman"/>
          <w:sz w:val="28"/>
          <w:szCs w:val="28"/>
        </w:rPr>
        <w:t xml:space="preserve"> </w:t>
      </w:r>
      <w:proofErr w:type="spellStart"/>
      <w:r w:rsidRPr="003D53E2">
        <w:rPr>
          <w:rFonts w:ascii="Times New Roman" w:hAnsi="Times New Roman" w:cs="Times New Roman"/>
          <w:sz w:val="28"/>
          <w:szCs w:val="28"/>
        </w:rPr>
        <w:t>героїв</w:t>
      </w:r>
      <w:proofErr w:type="spellEnd"/>
      <w:r w:rsidRPr="003D53E2">
        <w:rPr>
          <w:rFonts w:ascii="Times New Roman" w:hAnsi="Times New Roman" w:cs="Times New Roman"/>
          <w:sz w:val="28"/>
          <w:szCs w:val="28"/>
        </w:rPr>
        <w:t xml:space="preserve"> Крут, </w:t>
      </w:r>
      <w:r w:rsidR="000146C4">
        <w:rPr>
          <w:rFonts w:ascii="Times New Roman" w:hAnsi="Times New Roman" w:cs="Times New Roman"/>
          <w:sz w:val="28"/>
          <w:szCs w:val="28"/>
          <w:lang w:val="uk-UA"/>
        </w:rPr>
        <w:t>д</w:t>
      </w:r>
      <w:r w:rsidRPr="003D53E2">
        <w:rPr>
          <w:rFonts w:ascii="Times New Roman" w:hAnsi="Times New Roman" w:cs="Times New Roman"/>
          <w:sz w:val="28"/>
          <w:szCs w:val="28"/>
        </w:rPr>
        <w:t xml:space="preserve">о Дня </w:t>
      </w:r>
      <w:proofErr w:type="spellStart"/>
      <w:r w:rsidRPr="003D53E2">
        <w:rPr>
          <w:rFonts w:ascii="Times New Roman" w:hAnsi="Times New Roman" w:cs="Times New Roman"/>
          <w:sz w:val="28"/>
          <w:szCs w:val="28"/>
        </w:rPr>
        <w:t>Небесної</w:t>
      </w:r>
      <w:proofErr w:type="spellEnd"/>
      <w:r w:rsidRPr="003D53E2">
        <w:rPr>
          <w:rFonts w:ascii="Times New Roman" w:hAnsi="Times New Roman" w:cs="Times New Roman"/>
          <w:sz w:val="28"/>
          <w:szCs w:val="28"/>
        </w:rPr>
        <w:t xml:space="preserve"> </w:t>
      </w:r>
      <w:proofErr w:type="spellStart"/>
      <w:r w:rsidRPr="003D53E2">
        <w:rPr>
          <w:rFonts w:ascii="Times New Roman" w:hAnsi="Times New Roman" w:cs="Times New Roman"/>
          <w:sz w:val="28"/>
          <w:szCs w:val="28"/>
        </w:rPr>
        <w:t>сотні</w:t>
      </w:r>
      <w:proofErr w:type="spellEnd"/>
      <w:r w:rsidRPr="003D53E2">
        <w:rPr>
          <w:rFonts w:ascii="Times New Roman" w:hAnsi="Times New Roman" w:cs="Times New Roman"/>
          <w:sz w:val="28"/>
          <w:szCs w:val="28"/>
        </w:rPr>
        <w:t xml:space="preserve">. </w:t>
      </w:r>
      <w:proofErr w:type="spellStart"/>
      <w:r w:rsidRPr="003D53E2">
        <w:rPr>
          <w:rFonts w:ascii="Times New Roman" w:hAnsi="Times New Roman" w:cs="Times New Roman"/>
          <w:sz w:val="28"/>
          <w:szCs w:val="28"/>
        </w:rPr>
        <w:t>Семикласники</w:t>
      </w:r>
      <w:proofErr w:type="spellEnd"/>
      <w:r w:rsidRPr="003D53E2">
        <w:rPr>
          <w:rFonts w:ascii="Times New Roman" w:hAnsi="Times New Roman" w:cs="Times New Roman"/>
          <w:sz w:val="28"/>
          <w:szCs w:val="28"/>
        </w:rPr>
        <w:t xml:space="preserve"> стали </w:t>
      </w:r>
      <w:proofErr w:type="spellStart"/>
      <w:r w:rsidRPr="003D53E2">
        <w:rPr>
          <w:rFonts w:ascii="Times New Roman" w:hAnsi="Times New Roman" w:cs="Times New Roman"/>
          <w:sz w:val="28"/>
          <w:szCs w:val="28"/>
        </w:rPr>
        <w:t>учасниками</w:t>
      </w:r>
      <w:proofErr w:type="spellEnd"/>
      <w:r w:rsidRPr="003D53E2">
        <w:rPr>
          <w:rFonts w:ascii="Times New Roman" w:hAnsi="Times New Roman" w:cs="Times New Roman"/>
          <w:sz w:val="28"/>
          <w:szCs w:val="28"/>
        </w:rPr>
        <w:t xml:space="preserve"> </w:t>
      </w:r>
      <w:proofErr w:type="spellStart"/>
      <w:r w:rsidRPr="003D53E2">
        <w:rPr>
          <w:rFonts w:ascii="Times New Roman" w:hAnsi="Times New Roman" w:cs="Times New Roman"/>
          <w:sz w:val="28"/>
          <w:szCs w:val="28"/>
        </w:rPr>
        <w:t>Всеукраїнського</w:t>
      </w:r>
      <w:proofErr w:type="spellEnd"/>
      <w:r w:rsidRPr="003D53E2">
        <w:rPr>
          <w:rFonts w:ascii="Times New Roman" w:hAnsi="Times New Roman" w:cs="Times New Roman"/>
          <w:sz w:val="28"/>
          <w:szCs w:val="28"/>
        </w:rPr>
        <w:t xml:space="preserve"> конкурсу до Дня </w:t>
      </w:r>
      <w:proofErr w:type="spellStart"/>
      <w:r w:rsidRPr="003D53E2">
        <w:rPr>
          <w:rFonts w:ascii="Times New Roman" w:hAnsi="Times New Roman" w:cs="Times New Roman"/>
          <w:sz w:val="28"/>
          <w:szCs w:val="28"/>
        </w:rPr>
        <w:t>соборності</w:t>
      </w:r>
      <w:proofErr w:type="spellEnd"/>
      <w:r w:rsidRPr="003D53E2">
        <w:rPr>
          <w:rFonts w:ascii="Times New Roman" w:hAnsi="Times New Roman" w:cs="Times New Roman"/>
          <w:sz w:val="28"/>
          <w:szCs w:val="28"/>
        </w:rPr>
        <w:t xml:space="preserve"> </w:t>
      </w:r>
      <w:proofErr w:type="spellStart"/>
      <w:r w:rsidRPr="003D53E2">
        <w:rPr>
          <w:rFonts w:ascii="Times New Roman" w:hAnsi="Times New Roman" w:cs="Times New Roman"/>
          <w:sz w:val="28"/>
          <w:szCs w:val="28"/>
        </w:rPr>
        <w:t>України</w:t>
      </w:r>
      <w:proofErr w:type="spellEnd"/>
      <w:r w:rsidRPr="003D53E2">
        <w:rPr>
          <w:rFonts w:ascii="Times New Roman" w:hAnsi="Times New Roman" w:cs="Times New Roman"/>
          <w:sz w:val="28"/>
          <w:szCs w:val="28"/>
        </w:rPr>
        <w:t xml:space="preserve">. У </w:t>
      </w:r>
      <w:proofErr w:type="spellStart"/>
      <w:r w:rsidRPr="003D53E2">
        <w:rPr>
          <w:rFonts w:ascii="Times New Roman" w:hAnsi="Times New Roman" w:cs="Times New Roman"/>
          <w:sz w:val="28"/>
          <w:szCs w:val="28"/>
        </w:rPr>
        <w:t>флешмобі</w:t>
      </w:r>
      <w:proofErr w:type="spellEnd"/>
      <w:r w:rsidRPr="003D53E2">
        <w:rPr>
          <w:rFonts w:ascii="Times New Roman" w:hAnsi="Times New Roman" w:cs="Times New Roman"/>
          <w:sz w:val="28"/>
          <w:szCs w:val="28"/>
        </w:rPr>
        <w:t xml:space="preserve"> «</w:t>
      </w:r>
      <w:proofErr w:type="spellStart"/>
      <w:r w:rsidRPr="003D53E2">
        <w:rPr>
          <w:rFonts w:ascii="Times New Roman" w:hAnsi="Times New Roman" w:cs="Times New Roman"/>
          <w:sz w:val="28"/>
          <w:szCs w:val="28"/>
        </w:rPr>
        <w:t>Декламуємо</w:t>
      </w:r>
      <w:proofErr w:type="spellEnd"/>
      <w:r w:rsidRPr="003D53E2">
        <w:rPr>
          <w:rFonts w:ascii="Times New Roman" w:hAnsi="Times New Roman" w:cs="Times New Roman"/>
          <w:sz w:val="28"/>
          <w:szCs w:val="28"/>
        </w:rPr>
        <w:t xml:space="preserve"> Шевченка», </w:t>
      </w:r>
      <w:proofErr w:type="spellStart"/>
      <w:r w:rsidRPr="003D53E2">
        <w:rPr>
          <w:rFonts w:ascii="Times New Roman" w:hAnsi="Times New Roman" w:cs="Times New Roman"/>
          <w:sz w:val="28"/>
          <w:szCs w:val="28"/>
        </w:rPr>
        <w:t>приуроченому</w:t>
      </w:r>
      <w:proofErr w:type="spellEnd"/>
      <w:r w:rsidRPr="003D53E2">
        <w:rPr>
          <w:rFonts w:ascii="Times New Roman" w:hAnsi="Times New Roman" w:cs="Times New Roman"/>
          <w:sz w:val="28"/>
          <w:szCs w:val="28"/>
        </w:rPr>
        <w:t xml:space="preserve"> </w:t>
      </w:r>
      <w:proofErr w:type="spellStart"/>
      <w:r w:rsidRPr="003D53E2">
        <w:rPr>
          <w:rFonts w:ascii="Times New Roman" w:hAnsi="Times New Roman" w:cs="Times New Roman"/>
          <w:sz w:val="28"/>
          <w:szCs w:val="28"/>
        </w:rPr>
        <w:t>вшануванню</w:t>
      </w:r>
      <w:proofErr w:type="spellEnd"/>
      <w:r w:rsidRPr="003D53E2">
        <w:rPr>
          <w:rFonts w:ascii="Times New Roman" w:hAnsi="Times New Roman" w:cs="Times New Roman"/>
          <w:sz w:val="28"/>
          <w:szCs w:val="28"/>
        </w:rPr>
        <w:t xml:space="preserve"> </w:t>
      </w:r>
      <w:proofErr w:type="spellStart"/>
      <w:r w:rsidRPr="003D53E2">
        <w:rPr>
          <w:rFonts w:ascii="Times New Roman" w:hAnsi="Times New Roman" w:cs="Times New Roman"/>
          <w:sz w:val="28"/>
          <w:szCs w:val="28"/>
        </w:rPr>
        <w:t>пам’яті</w:t>
      </w:r>
      <w:proofErr w:type="spellEnd"/>
      <w:r w:rsidRPr="003D53E2">
        <w:rPr>
          <w:rFonts w:ascii="Times New Roman" w:hAnsi="Times New Roman" w:cs="Times New Roman"/>
          <w:sz w:val="28"/>
          <w:szCs w:val="28"/>
        </w:rPr>
        <w:t xml:space="preserve"> Тараса Шевченка, взяли участь </w:t>
      </w:r>
      <w:proofErr w:type="spellStart"/>
      <w:r w:rsidRPr="003D53E2">
        <w:rPr>
          <w:rFonts w:ascii="Times New Roman" w:hAnsi="Times New Roman" w:cs="Times New Roman"/>
          <w:sz w:val="28"/>
          <w:szCs w:val="28"/>
        </w:rPr>
        <w:t>ліцеїсти</w:t>
      </w:r>
      <w:proofErr w:type="spellEnd"/>
      <w:r w:rsidRPr="003D53E2">
        <w:rPr>
          <w:rFonts w:ascii="Times New Roman" w:hAnsi="Times New Roman" w:cs="Times New Roman"/>
          <w:sz w:val="28"/>
          <w:szCs w:val="28"/>
        </w:rPr>
        <w:t xml:space="preserve"> 1, 4 </w:t>
      </w:r>
      <w:proofErr w:type="spellStart"/>
      <w:r w:rsidRPr="003D53E2">
        <w:rPr>
          <w:rFonts w:ascii="Times New Roman" w:hAnsi="Times New Roman" w:cs="Times New Roman"/>
          <w:sz w:val="28"/>
          <w:szCs w:val="28"/>
        </w:rPr>
        <w:t>класів</w:t>
      </w:r>
      <w:proofErr w:type="spellEnd"/>
      <w:r w:rsidRPr="003D53E2">
        <w:rPr>
          <w:rFonts w:ascii="Times New Roman" w:hAnsi="Times New Roman" w:cs="Times New Roman"/>
          <w:sz w:val="28"/>
          <w:szCs w:val="28"/>
        </w:rPr>
        <w:t xml:space="preserve"> (</w:t>
      </w:r>
      <w:r w:rsidR="000146C4">
        <w:rPr>
          <w:rFonts w:ascii="Times New Roman" w:hAnsi="Times New Roman" w:cs="Times New Roman"/>
          <w:sz w:val="28"/>
          <w:szCs w:val="28"/>
          <w:lang w:val="uk-UA"/>
        </w:rPr>
        <w:t xml:space="preserve">Хміль А.О., </w:t>
      </w:r>
      <w:proofErr w:type="spellStart"/>
      <w:r w:rsidR="000146C4">
        <w:rPr>
          <w:rFonts w:ascii="Times New Roman" w:hAnsi="Times New Roman" w:cs="Times New Roman"/>
          <w:sz w:val="28"/>
          <w:szCs w:val="28"/>
          <w:lang w:val="uk-UA"/>
        </w:rPr>
        <w:t>Блинна</w:t>
      </w:r>
      <w:proofErr w:type="spellEnd"/>
      <w:r w:rsidR="000146C4">
        <w:rPr>
          <w:rFonts w:ascii="Times New Roman" w:hAnsi="Times New Roman" w:cs="Times New Roman"/>
          <w:sz w:val="28"/>
          <w:szCs w:val="28"/>
          <w:lang w:val="uk-UA"/>
        </w:rPr>
        <w:t xml:space="preserve"> Н.С., Данильченко Н.В., </w:t>
      </w:r>
      <w:proofErr w:type="spellStart"/>
      <w:r w:rsidR="000146C4">
        <w:rPr>
          <w:rFonts w:ascii="Times New Roman" w:hAnsi="Times New Roman" w:cs="Times New Roman"/>
          <w:sz w:val="28"/>
          <w:szCs w:val="28"/>
          <w:lang w:val="uk-UA"/>
        </w:rPr>
        <w:t>Бобонець</w:t>
      </w:r>
      <w:proofErr w:type="spellEnd"/>
      <w:r w:rsidR="000146C4">
        <w:rPr>
          <w:rFonts w:ascii="Times New Roman" w:hAnsi="Times New Roman" w:cs="Times New Roman"/>
          <w:sz w:val="28"/>
          <w:szCs w:val="28"/>
          <w:lang w:val="uk-UA"/>
        </w:rPr>
        <w:t xml:space="preserve"> Р.С</w:t>
      </w:r>
      <w:r w:rsidRPr="003D53E2">
        <w:rPr>
          <w:rFonts w:ascii="Times New Roman" w:hAnsi="Times New Roman" w:cs="Times New Roman"/>
          <w:sz w:val="28"/>
          <w:szCs w:val="28"/>
        </w:rPr>
        <w:t xml:space="preserve">) та </w:t>
      </w:r>
      <w:proofErr w:type="spellStart"/>
      <w:r w:rsidRPr="003D53E2">
        <w:rPr>
          <w:rFonts w:ascii="Times New Roman" w:hAnsi="Times New Roman" w:cs="Times New Roman"/>
          <w:sz w:val="28"/>
          <w:szCs w:val="28"/>
        </w:rPr>
        <w:t>учні</w:t>
      </w:r>
      <w:proofErr w:type="spellEnd"/>
      <w:r w:rsidRPr="003D53E2">
        <w:rPr>
          <w:rFonts w:ascii="Times New Roman" w:hAnsi="Times New Roman" w:cs="Times New Roman"/>
          <w:sz w:val="28"/>
          <w:szCs w:val="28"/>
        </w:rPr>
        <w:t xml:space="preserve"> </w:t>
      </w:r>
      <w:proofErr w:type="spellStart"/>
      <w:r w:rsidRPr="003D53E2">
        <w:rPr>
          <w:rFonts w:ascii="Times New Roman" w:hAnsi="Times New Roman" w:cs="Times New Roman"/>
          <w:sz w:val="28"/>
          <w:szCs w:val="28"/>
        </w:rPr>
        <w:t>вчителів-мовників</w:t>
      </w:r>
      <w:proofErr w:type="spellEnd"/>
      <w:r w:rsidRPr="003D53E2">
        <w:rPr>
          <w:rFonts w:ascii="Times New Roman" w:hAnsi="Times New Roman" w:cs="Times New Roman"/>
          <w:sz w:val="28"/>
          <w:szCs w:val="28"/>
        </w:rPr>
        <w:t xml:space="preserve"> (</w:t>
      </w:r>
      <w:r w:rsidR="000146C4">
        <w:rPr>
          <w:rFonts w:ascii="Times New Roman" w:hAnsi="Times New Roman" w:cs="Times New Roman"/>
          <w:sz w:val="28"/>
          <w:szCs w:val="28"/>
          <w:lang w:val="uk-UA"/>
        </w:rPr>
        <w:t>Данильченко Н.О., Чешко О.М.</w:t>
      </w:r>
      <w:r w:rsidRPr="003D53E2">
        <w:rPr>
          <w:rFonts w:ascii="Times New Roman" w:hAnsi="Times New Roman" w:cs="Times New Roman"/>
          <w:sz w:val="28"/>
          <w:szCs w:val="28"/>
        </w:rPr>
        <w:t xml:space="preserve">). </w:t>
      </w:r>
    </w:p>
    <w:p w14:paraId="45DE550D" w14:textId="6A24844E" w:rsidR="00EF1C3C" w:rsidRDefault="003D53E2" w:rsidP="00C43DEF">
      <w:pPr>
        <w:spacing w:after="0" w:line="240" w:lineRule="auto"/>
        <w:jc w:val="both"/>
        <w:rPr>
          <w:rFonts w:ascii="Times New Roman" w:hAnsi="Times New Roman" w:cs="Times New Roman"/>
          <w:sz w:val="28"/>
          <w:szCs w:val="28"/>
          <w:lang w:val="uk-UA"/>
        </w:rPr>
      </w:pPr>
      <w:r w:rsidRPr="00EF1C3C">
        <w:rPr>
          <w:rFonts w:ascii="Times New Roman" w:hAnsi="Times New Roman" w:cs="Times New Roman"/>
          <w:sz w:val="28"/>
          <w:szCs w:val="28"/>
          <w:lang w:val="uk-UA"/>
        </w:rPr>
        <w:t>Учасники освітнього процесу закладу – активні учасники акцій з підтримки воїнів ЗСУ, заходів, що організовувалися місцевими й регіональними волонтерами</w:t>
      </w:r>
      <w:r w:rsidR="000F1749">
        <w:rPr>
          <w:rFonts w:ascii="Times New Roman" w:hAnsi="Times New Roman" w:cs="Times New Roman"/>
          <w:sz w:val="28"/>
          <w:szCs w:val="28"/>
          <w:lang w:val="uk-UA"/>
        </w:rPr>
        <w:t xml:space="preserve">: ліцеїсти: 1-7 класів ( Хміль А.О., </w:t>
      </w:r>
      <w:proofErr w:type="spellStart"/>
      <w:r w:rsidR="000F1749">
        <w:rPr>
          <w:rFonts w:ascii="Times New Roman" w:hAnsi="Times New Roman" w:cs="Times New Roman"/>
          <w:sz w:val="28"/>
          <w:szCs w:val="28"/>
          <w:lang w:val="uk-UA"/>
        </w:rPr>
        <w:t>Блинна</w:t>
      </w:r>
      <w:proofErr w:type="spellEnd"/>
      <w:r w:rsidR="000F1749">
        <w:rPr>
          <w:rFonts w:ascii="Times New Roman" w:hAnsi="Times New Roman" w:cs="Times New Roman"/>
          <w:sz w:val="28"/>
          <w:szCs w:val="28"/>
          <w:lang w:val="uk-UA"/>
        </w:rPr>
        <w:t xml:space="preserve"> Н.С., Данильченко Н.В., </w:t>
      </w:r>
      <w:proofErr w:type="spellStart"/>
      <w:r w:rsidR="000F1749">
        <w:rPr>
          <w:rFonts w:ascii="Times New Roman" w:hAnsi="Times New Roman" w:cs="Times New Roman"/>
          <w:sz w:val="28"/>
          <w:szCs w:val="28"/>
          <w:lang w:val="uk-UA"/>
        </w:rPr>
        <w:t>Бобонець</w:t>
      </w:r>
      <w:proofErr w:type="spellEnd"/>
      <w:r w:rsidR="000F1749">
        <w:rPr>
          <w:rFonts w:ascii="Times New Roman" w:hAnsi="Times New Roman" w:cs="Times New Roman"/>
          <w:sz w:val="28"/>
          <w:szCs w:val="28"/>
          <w:lang w:val="uk-UA"/>
        </w:rPr>
        <w:t xml:space="preserve"> Р.С</w:t>
      </w:r>
      <w:r w:rsidR="000F1749" w:rsidRPr="00600798">
        <w:rPr>
          <w:rFonts w:ascii="Times New Roman" w:hAnsi="Times New Roman" w:cs="Times New Roman"/>
          <w:sz w:val="28"/>
          <w:szCs w:val="28"/>
          <w:lang w:val="uk-UA"/>
        </w:rPr>
        <w:t>)</w:t>
      </w:r>
      <w:r w:rsidR="00600798">
        <w:rPr>
          <w:rFonts w:ascii="Times New Roman" w:hAnsi="Times New Roman" w:cs="Times New Roman"/>
          <w:sz w:val="28"/>
          <w:szCs w:val="28"/>
          <w:lang w:val="uk-UA"/>
        </w:rPr>
        <w:t xml:space="preserve">, Кузьменко Н.Г., Ляскало О.Л, </w:t>
      </w:r>
      <w:proofErr w:type="spellStart"/>
      <w:r w:rsidR="00600798">
        <w:rPr>
          <w:rFonts w:ascii="Times New Roman" w:hAnsi="Times New Roman" w:cs="Times New Roman"/>
          <w:sz w:val="28"/>
          <w:szCs w:val="28"/>
          <w:lang w:val="uk-UA"/>
        </w:rPr>
        <w:t>Мазурак</w:t>
      </w:r>
      <w:proofErr w:type="spellEnd"/>
      <w:r w:rsidR="00600798">
        <w:rPr>
          <w:rFonts w:ascii="Times New Roman" w:hAnsi="Times New Roman" w:cs="Times New Roman"/>
          <w:sz w:val="28"/>
          <w:szCs w:val="28"/>
          <w:lang w:val="uk-UA"/>
        </w:rPr>
        <w:t xml:space="preserve"> І.І.; індивідуально</w:t>
      </w:r>
      <w:r w:rsidR="000F1749" w:rsidRPr="00600798">
        <w:rPr>
          <w:rFonts w:ascii="Times New Roman" w:hAnsi="Times New Roman" w:cs="Times New Roman"/>
          <w:sz w:val="28"/>
          <w:szCs w:val="28"/>
          <w:lang w:val="uk-UA"/>
        </w:rPr>
        <w:t xml:space="preserve"> </w:t>
      </w:r>
      <w:r w:rsidR="00600798">
        <w:rPr>
          <w:rFonts w:ascii="Times New Roman" w:hAnsi="Times New Roman" w:cs="Times New Roman"/>
          <w:sz w:val="28"/>
          <w:szCs w:val="28"/>
          <w:lang w:val="uk-UA"/>
        </w:rPr>
        <w:t xml:space="preserve"> учні 10 класу:</w:t>
      </w:r>
      <w:r w:rsidRPr="00EF1C3C">
        <w:rPr>
          <w:rFonts w:ascii="Times New Roman" w:hAnsi="Times New Roman" w:cs="Times New Roman"/>
          <w:sz w:val="28"/>
          <w:szCs w:val="28"/>
          <w:lang w:val="uk-UA"/>
        </w:rPr>
        <w:t xml:space="preserve"> </w:t>
      </w:r>
      <w:r w:rsidR="000F1749">
        <w:rPr>
          <w:rFonts w:ascii="Times New Roman" w:hAnsi="Times New Roman" w:cs="Times New Roman"/>
          <w:sz w:val="28"/>
          <w:szCs w:val="28"/>
          <w:lang w:val="uk-UA"/>
        </w:rPr>
        <w:t xml:space="preserve">Чопик А., Соломко І., Микитенко А., </w:t>
      </w:r>
      <w:r w:rsidR="00600798">
        <w:rPr>
          <w:rFonts w:ascii="Times New Roman" w:hAnsi="Times New Roman" w:cs="Times New Roman"/>
          <w:sz w:val="28"/>
          <w:szCs w:val="28"/>
          <w:lang w:val="uk-UA"/>
        </w:rPr>
        <w:t xml:space="preserve">Максимова А. </w:t>
      </w:r>
      <w:r w:rsidRPr="000F1749">
        <w:rPr>
          <w:rFonts w:ascii="Times New Roman" w:hAnsi="Times New Roman" w:cs="Times New Roman"/>
          <w:sz w:val="28"/>
          <w:szCs w:val="28"/>
          <w:lang w:val="uk-UA"/>
        </w:rPr>
        <w:t xml:space="preserve">Цікавими для ліцеїстів початкової ланки  стали заходи до Дня вишиванки та  до Дня пам’яті </w:t>
      </w:r>
      <w:r w:rsidRPr="000F1749">
        <w:rPr>
          <w:rFonts w:ascii="Times New Roman" w:hAnsi="Times New Roman" w:cs="Times New Roman"/>
          <w:sz w:val="28"/>
          <w:szCs w:val="28"/>
          <w:lang w:val="uk-UA"/>
        </w:rPr>
        <w:lastRenderedPageBreak/>
        <w:t xml:space="preserve">та примирення. </w:t>
      </w:r>
      <w:proofErr w:type="spellStart"/>
      <w:r w:rsidRPr="003D53E2">
        <w:rPr>
          <w:rFonts w:ascii="Times New Roman" w:hAnsi="Times New Roman" w:cs="Times New Roman"/>
          <w:sz w:val="28"/>
          <w:szCs w:val="28"/>
        </w:rPr>
        <w:t>Здобувачі</w:t>
      </w:r>
      <w:proofErr w:type="spellEnd"/>
      <w:r w:rsidRPr="003D53E2">
        <w:rPr>
          <w:rFonts w:ascii="Times New Roman" w:hAnsi="Times New Roman" w:cs="Times New Roman"/>
          <w:sz w:val="28"/>
          <w:szCs w:val="28"/>
        </w:rPr>
        <w:t xml:space="preserve"> </w:t>
      </w:r>
      <w:proofErr w:type="spellStart"/>
      <w:r w:rsidRPr="003D53E2">
        <w:rPr>
          <w:rFonts w:ascii="Times New Roman" w:hAnsi="Times New Roman" w:cs="Times New Roman"/>
          <w:sz w:val="28"/>
          <w:szCs w:val="28"/>
        </w:rPr>
        <w:t>освіти</w:t>
      </w:r>
      <w:proofErr w:type="spellEnd"/>
      <w:r w:rsidRPr="003D53E2">
        <w:rPr>
          <w:rFonts w:ascii="Times New Roman" w:hAnsi="Times New Roman" w:cs="Times New Roman"/>
          <w:sz w:val="28"/>
          <w:szCs w:val="28"/>
        </w:rPr>
        <w:t xml:space="preserve"> закладу брали участь у конкурсах з </w:t>
      </w:r>
      <w:proofErr w:type="spellStart"/>
      <w:r w:rsidRPr="003D53E2">
        <w:rPr>
          <w:rFonts w:ascii="Times New Roman" w:hAnsi="Times New Roman" w:cs="Times New Roman"/>
          <w:sz w:val="28"/>
          <w:szCs w:val="28"/>
        </w:rPr>
        <w:t>національно</w:t>
      </w:r>
      <w:proofErr w:type="spellEnd"/>
      <w:r w:rsidR="00EF1C3C">
        <w:rPr>
          <w:rFonts w:ascii="Times New Roman" w:hAnsi="Times New Roman" w:cs="Times New Roman"/>
          <w:sz w:val="28"/>
          <w:szCs w:val="28"/>
          <w:lang w:val="uk-UA"/>
        </w:rPr>
        <w:t>-</w:t>
      </w:r>
      <w:proofErr w:type="spellStart"/>
      <w:r w:rsidRPr="003D53E2">
        <w:rPr>
          <w:rFonts w:ascii="Times New Roman" w:hAnsi="Times New Roman" w:cs="Times New Roman"/>
          <w:sz w:val="28"/>
          <w:szCs w:val="28"/>
        </w:rPr>
        <w:t>патріотичного</w:t>
      </w:r>
      <w:proofErr w:type="spellEnd"/>
      <w:r w:rsidRPr="003D53E2">
        <w:rPr>
          <w:rFonts w:ascii="Times New Roman" w:hAnsi="Times New Roman" w:cs="Times New Roman"/>
          <w:sz w:val="28"/>
          <w:szCs w:val="28"/>
        </w:rPr>
        <w:t xml:space="preserve"> </w:t>
      </w:r>
      <w:proofErr w:type="spellStart"/>
      <w:r w:rsidRPr="003D53E2">
        <w:rPr>
          <w:rFonts w:ascii="Times New Roman" w:hAnsi="Times New Roman" w:cs="Times New Roman"/>
          <w:sz w:val="28"/>
          <w:szCs w:val="28"/>
        </w:rPr>
        <w:t>виховання</w:t>
      </w:r>
      <w:proofErr w:type="spellEnd"/>
      <w:r w:rsidRPr="003D53E2">
        <w:rPr>
          <w:rFonts w:ascii="Times New Roman" w:hAnsi="Times New Roman" w:cs="Times New Roman"/>
          <w:sz w:val="28"/>
          <w:szCs w:val="28"/>
        </w:rPr>
        <w:t xml:space="preserve">, </w:t>
      </w:r>
      <w:proofErr w:type="spellStart"/>
      <w:r w:rsidRPr="003D53E2">
        <w:rPr>
          <w:rFonts w:ascii="Times New Roman" w:hAnsi="Times New Roman" w:cs="Times New Roman"/>
          <w:sz w:val="28"/>
          <w:szCs w:val="28"/>
        </w:rPr>
        <w:t>здобули</w:t>
      </w:r>
      <w:proofErr w:type="spellEnd"/>
      <w:r w:rsidRPr="003D53E2">
        <w:rPr>
          <w:rFonts w:ascii="Times New Roman" w:hAnsi="Times New Roman" w:cs="Times New Roman"/>
          <w:sz w:val="28"/>
          <w:szCs w:val="28"/>
        </w:rPr>
        <w:t xml:space="preserve"> нагороди за перемогу. </w:t>
      </w:r>
    </w:p>
    <w:p w14:paraId="1194548B" w14:textId="77777777" w:rsidR="00924F8B" w:rsidRPr="00A856F0" w:rsidRDefault="00924F8B" w:rsidP="00924F8B">
      <w:pPr>
        <w:spacing w:after="0"/>
        <w:ind w:firstLine="708"/>
        <w:jc w:val="both"/>
        <w:rPr>
          <w:rFonts w:ascii="Times New Roman" w:hAnsi="Times New Roman" w:cs="Times New Roman"/>
          <w:sz w:val="28"/>
          <w:szCs w:val="28"/>
        </w:rPr>
      </w:pPr>
      <w:proofErr w:type="spellStart"/>
      <w:r w:rsidRPr="00C43DEF">
        <w:rPr>
          <w:rFonts w:ascii="Times New Roman" w:hAnsi="Times New Roman" w:cs="Times New Roman"/>
          <w:sz w:val="28"/>
          <w:szCs w:val="28"/>
        </w:rPr>
        <w:t>Питання</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щодо</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організації</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виховної</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роботи</w:t>
      </w:r>
      <w:proofErr w:type="spellEnd"/>
      <w:r w:rsidRPr="00A856F0">
        <w:rPr>
          <w:rFonts w:ascii="Times New Roman" w:hAnsi="Times New Roman" w:cs="Times New Roman"/>
          <w:sz w:val="28"/>
          <w:szCs w:val="28"/>
        </w:rPr>
        <w:t xml:space="preserve"> в </w:t>
      </w:r>
      <w:proofErr w:type="spellStart"/>
      <w:r w:rsidRPr="00A856F0">
        <w:rPr>
          <w:rFonts w:ascii="Times New Roman" w:hAnsi="Times New Roman" w:cs="Times New Roman"/>
          <w:sz w:val="28"/>
          <w:szCs w:val="28"/>
        </w:rPr>
        <w:t>ліцеї</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розглядались</w:t>
      </w:r>
      <w:proofErr w:type="spellEnd"/>
      <w:r w:rsidRPr="00A856F0">
        <w:rPr>
          <w:rFonts w:ascii="Times New Roman" w:hAnsi="Times New Roman" w:cs="Times New Roman"/>
          <w:sz w:val="28"/>
          <w:szCs w:val="28"/>
        </w:rPr>
        <w:t xml:space="preserve"> на </w:t>
      </w:r>
      <w:proofErr w:type="spellStart"/>
      <w:r w:rsidRPr="00A856F0">
        <w:rPr>
          <w:rFonts w:ascii="Times New Roman" w:hAnsi="Times New Roman" w:cs="Times New Roman"/>
          <w:sz w:val="28"/>
          <w:szCs w:val="28"/>
        </w:rPr>
        <w:t>засіданнях</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педагогічної</w:t>
      </w:r>
      <w:proofErr w:type="spellEnd"/>
      <w:r w:rsidRPr="00A856F0">
        <w:rPr>
          <w:rFonts w:ascii="Times New Roman" w:hAnsi="Times New Roman" w:cs="Times New Roman"/>
          <w:sz w:val="28"/>
          <w:szCs w:val="28"/>
        </w:rPr>
        <w:t xml:space="preserve"> ради закладу:</w:t>
      </w:r>
    </w:p>
    <w:p w14:paraId="027C217B" w14:textId="163632AF" w:rsidR="00924F8B" w:rsidRPr="00A856F0" w:rsidRDefault="00924F8B" w:rsidP="00924F8B">
      <w:pPr>
        <w:spacing w:after="0"/>
        <w:jc w:val="both"/>
        <w:rPr>
          <w:rFonts w:ascii="Times New Roman" w:hAnsi="Times New Roman" w:cs="Times New Roman"/>
          <w:sz w:val="28"/>
          <w:szCs w:val="28"/>
        </w:rPr>
      </w:pPr>
      <w:r w:rsidRPr="00A856F0">
        <w:rPr>
          <w:rFonts w:ascii="Times New Roman" w:hAnsi="Times New Roman" w:cs="Times New Roman"/>
          <w:sz w:val="28"/>
          <w:szCs w:val="28"/>
        </w:rPr>
        <w:t xml:space="preserve">«Про </w:t>
      </w:r>
      <w:proofErr w:type="spellStart"/>
      <w:r w:rsidRPr="00A856F0">
        <w:rPr>
          <w:rFonts w:ascii="Times New Roman" w:hAnsi="Times New Roman" w:cs="Times New Roman"/>
          <w:sz w:val="28"/>
          <w:szCs w:val="28"/>
        </w:rPr>
        <w:t>організацію</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виховної</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роботи</w:t>
      </w:r>
      <w:proofErr w:type="spellEnd"/>
      <w:r w:rsidRPr="00A856F0">
        <w:rPr>
          <w:rFonts w:ascii="Times New Roman" w:hAnsi="Times New Roman" w:cs="Times New Roman"/>
          <w:sz w:val="28"/>
          <w:szCs w:val="28"/>
        </w:rPr>
        <w:t xml:space="preserve"> в </w:t>
      </w:r>
      <w:proofErr w:type="spellStart"/>
      <w:r w:rsidRPr="00A856F0">
        <w:rPr>
          <w:rFonts w:ascii="Times New Roman" w:hAnsi="Times New Roman" w:cs="Times New Roman"/>
          <w:sz w:val="28"/>
          <w:szCs w:val="28"/>
        </w:rPr>
        <w:t>ліцеї</w:t>
      </w:r>
      <w:proofErr w:type="spellEnd"/>
      <w:r w:rsidRPr="00A856F0">
        <w:rPr>
          <w:rFonts w:ascii="Times New Roman" w:hAnsi="Times New Roman" w:cs="Times New Roman"/>
          <w:sz w:val="28"/>
          <w:szCs w:val="28"/>
        </w:rPr>
        <w:t xml:space="preserve">  у 202</w:t>
      </w:r>
      <w:r w:rsidRPr="00A856F0">
        <w:rPr>
          <w:rFonts w:ascii="Times New Roman" w:hAnsi="Times New Roman" w:cs="Times New Roman"/>
          <w:sz w:val="28"/>
          <w:szCs w:val="28"/>
          <w:lang w:val="uk-UA"/>
        </w:rPr>
        <w:t>3</w:t>
      </w:r>
      <w:r w:rsidRPr="00A856F0">
        <w:rPr>
          <w:rFonts w:ascii="Times New Roman" w:hAnsi="Times New Roman" w:cs="Times New Roman"/>
          <w:sz w:val="28"/>
          <w:szCs w:val="28"/>
        </w:rPr>
        <w:t>/202</w:t>
      </w:r>
      <w:r w:rsidRPr="00A856F0">
        <w:rPr>
          <w:rFonts w:ascii="Times New Roman" w:hAnsi="Times New Roman" w:cs="Times New Roman"/>
          <w:sz w:val="28"/>
          <w:szCs w:val="28"/>
          <w:lang w:val="uk-UA"/>
        </w:rPr>
        <w:t>4</w:t>
      </w:r>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навчальному</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році</w:t>
      </w:r>
      <w:proofErr w:type="spellEnd"/>
      <w:r w:rsidRPr="00A856F0">
        <w:rPr>
          <w:rFonts w:ascii="Times New Roman" w:hAnsi="Times New Roman" w:cs="Times New Roman"/>
          <w:sz w:val="28"/>
          <w:szCs w:val="28"/>
        </w:rPr>
        <w:t xml:space="preserve">» (протокол №1  </w:t>
      </w:r>
      <w:proofErr w:type="spellStart"/>
      <w:r w:rsidRPr="00A856F0">
        <w:rPr>
          <w:rFonts w:ascii="Times New Roman" w:hAnsi="Times New Roman" w:cs="Times New Roman"/>
          <w:sz w:val="28"/>
          <w:szCs w:val="28"/>
        </w:rPr>
        <w:t>від</w:t>
      </w:r>
      <w:proofErr w:type="spellEnd"/>
      <w:r w:rsidRPr="00A856F0">
        <w:rPr>
          <w:rFonts w:ascii="Times New Roman" w:hAnsi="Times New Roman" w:cs="Times New Roman"/>
          <w:sz w:val="28"/>
          <w:szCs w:val="28"/>
        </w:rPr>
        <w:t xml:space="preserve"> 30.08.202</w:t>
      </w:r>
      <w:r w:rsidRPr="00A856F0">
        <w:rPr>
          <w:rFonts w:ascii="Times New Roman" w:hAnsi="Times New Roman" w:cs="Times New Roman"/>
          <w:sz w:val="28"/>
          <w:szCs w:val="28"/>
          <w:lang w:val="uk-UA"/>
        </w:rPr>
        <w:t>3</w:t>
      </w:r>
      <w:r w:rsidRPr="00A856F0">
        <w:rPr>
          <w:rFonts w:ascii="Times New Roman" w:hAnsi="Times New Roman" w:cs="Times New Roman"/>
          <w:sz w:val="28"/>
          <w:szCs w:val="28"/>
        </w:rPr>
        <w:t>);</w:t>
      </w:r>
    </w:p>
    <w:p w14:paraId="6F1D1C03" w14:textId="016AB8CE" w:rsidR="00924F8B" w:rsidRPr="00A856F0" w:rsidRDefault="00924F8B" w:rsidP="00924F8B">
      <w:pPr>
        <w:spacing w:after="0"/>
        <w:jc w:val="both"/>
        <w:rPr>
          <w:rFonts w:ascii="Times New Roman" w:hAnsi="Times New Roman" w:cs="Times New Roman"/>
          <w:sz w:val="28"/>
          <w:szCs w:val="28"/>
        </w:rPr>
      </w:pPr>
      <w:r w:rsidRPr="00A856F0">
        <w:rPr>
          <w:rFonts w:ascii="Times New Roman" w:hAnsi="Times New Roman" w:cs="Times New Roman"/>
          <w:sz w:val="28"/>
          <w:szCs w:val="28"/>
        </w:rPr>
        <w:t xml:space="preserve">«Про </w:t>
      </w:r>
      <w:proofErr w:type="spellStart"/>
      <w:r w:rsidRPr="00A856F0">
        <w:rPr>
          <w:rFonts w:ascii="Times New Roman" w:hAnsi="Times New Roman" w:cs="Times New Roman"/>
          <w:sz w:val="28"/>
          <w:szCs w:val="28"/>
        </w:rPr>
        <w:t>організацію</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роботи</w:t>
      </w:r>
      <w:proofErr w:type="spellEnd"/>
      <w:r w:rsidRPr="00A856F0">
        <w:rPr>
          <w:rFonts w:ascii="Times New Roman" w:hAnsi="Times New Roman" w:cs="Times New Roman"/>
          <w:sz w:val="28"/>
          <w:szCs w:val="28"/>
        </w:rPr>
        <w:t xml:space="preserve"> з </w:t>
      </w:r>
      <w:proofErr w:type="spellStart"/>
      <w:r w:rsidRPr="00A856F0">
        <w:rPr>
          <w:rFonts w:ascii="Times New Roman" w:hAnsi="Times New Roman" w:cs="Times New Roman"/>
          <w:sz w:val="28"/>
          <w:szCs w:val="28"/>
        </w:rPr>
        <w:t>учнями</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пільгових</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категорій</w:t>
      </w:r>
      <w:proofErr w:type="spellEnd"/>
      <w:r w:rsidRPr="00A856F0">
        <w:rPr>
          <w:rFonts w:ascii="Times New Roman" w:hAnsi="Times New Roman" w:cs="Times New Roman"/>
          <w:sz w:val="28"/>
          <w:szCs w:val="28"/>
        </w:rPr>
        <w:t xml:space="preserve">» (протокол № 1 </w:t>
      </w:r>
      <w:proofErr w:type="spellStart"/>
      <w:r w:rsidRPr="00A856F0">
        <w:rPr>
          <w:rFonts w:ascii="Times New Roman" w:hAnsi="Times New Roman" w:cs="Times New Roman"/>
          <w:sz w:val="28"/>
          <w:szCs w:val="28"/>
        </w:rPr>
        <w:t>від</w:t>
      </w:r>
      <w:proofErr w:type="spellEnd"/>
      <w:r w:rsidRPr="00A856F0">
        <w:rPr>
          <w:rFonts w:ascii="Times New Roman" w:hAnsi="Times New Roman" w:cs="Times New Roman"/>
          <w:sz w:val="28"/>
          <w:szCs w:val="28"/>
        </w:rPr>
        <w:t xml:space="preserve"> 30.08.202</w:t>
      </w:r>
      <w:r w:rsidRPr="00A856F0">
        <w:rPr>
          <w:rFonts w:ascii="Times New Roman" w:hAnsi="Times New Roman" w:cs="Times New Roman"/>
          <w:sz w:val="28"/>
          <w:szCs w:val="28"/>
          <w:lang w:val="uk-UA"/>
        </w:rPr>
        <w:t>3</w:t>
      </w:r>
      <w:r w:rsidRPr="00A856F0">
        <w:rPr>
          <w:rFonts w:ascii="Times New Roman" w:hAnsi="Times New Roman" w:cs="Times New Roman"/>
          <w:sz w:val="28"/>
          <w:szCs w:val="28"/>
        </w:rPr>
        <w:t>);</w:t>
      </w:r>
    </w:p>
    <w:p w14:paraId="4AC87F00" w14:textId="1D69D133" w:rsidR="00924F8B" w:rsidRPr="00A856F0" w:rsidRDefault="00924F8B" w:rsidP="00924F8B">
      <w:pPr>
        <w:spacing w:after="0"/>
        <w:ind w:left="360"/>
        <w:jc w:val="both"/>
        <w:rPr>
          <w:rFonts w:ascii="Times New Roman" w:hAnsi="Times New Roman" w:cs="Times New Roman"/>
          <w:sz w:val="28"/>
          <w:szCs w:val="28"/>
        </w:rPr>
      </w:pPr>
      <w:r w:rsidRPr="00A856F0">
        <w:rPr>
          <w:rFonts w:ascii="Times New Roman" w:hAnsi="Times New Roman" w:cs="Times New Roman"/>
          <w:color w:val="000000"/>
          <w:sz w:val="28"/>
          <w:szCs w:val="28"/>
        </w:rPr>
        <w:t xml:space="preserve">«Про  </w:t>
      </w:r>
      <w:proofErr w:type="spellStart"/>
      <w:r w:rsidRPr="00A856F0">
        <w:rPr>
          <w:rFonts w:ascii="Times New Roman" w:hAnsi="Times New Roman" w:cs="Times New Roman"/>
          <w:sz w:val="28"/>
          <w:szCs w:val="28"/>
        </w:rPr>
        <w:t>підсумки</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роботи</w:t>
      </w:r>
      <w:proofErr w:type="spellEnd"/>
      <w:r w:rsidRPr="00A856F0">
        <w:rPr>
          <w:rFonts w:ascii="Times New Roman" w:hAnsi="Times New Roman" w:cs="Times New Roman"/>
          <w:sz w:val="28"/>
          <w:szCs w:val="28"/>
        </w:rPr>
        <w:t xml:space="preserve"> з </w:t>
      </w:r>
      <w:proofErr w:type="spellStart"/>
      <w:r w:rsidRPr="00A856F0">
        <w:rPr>
          <w:rFonts w:ascii="Times New Roman" w:hAnsi="Times New Roman" w:cs="Times New Roman"/>
          <w:sz w:val="28"/>
          <w:szCs w:val="28"/>
        </w:rPr>
        <w:t>профілактики</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правопорушень</w:t>
      </w:r>
      <w:proofErr w:type="spellEnd"/>
      <w:r w:rsidRPr="00A856F0">
        <w:rPr>
          <w:rFonts w:ascii="Times New Roman" w:hAnsi="Times New Roman" w:cs="Times New Roman"/>
          <w:color w:val="000000"/>
          <w:sz w:val="28"/>
          <w:szCs w:val="28"/>
        </w:rPr>
        <w:t xml:space="preserve">,  </w:t>
      </w:r>
      <w:proofErr w:type="spellStart"/>
      <w:r w:rsidRPr="00A856F0">
        <w:rPr>
          <w:rFonts w:ascii="Times New Roman" w:hAnsi="Times New Roman" w:cs="Times New Roman"/>
          <w:color w:val="000000"/>
          <w:sz w:val="28"/>
          <w:szCs w:val="28"/>
        </w:rPr>
        <w:t>попередження</w:t>
      </w:r>
      <w:proofErr w:type="spellEnd"/>
      <w:r w:rsidRPr="00A856F0">
        <w:rPr>
          <w:rFonts w:ascii="Times New Roman" w:hAnsi="Times New Roman" w:cs="Times New Roman"/>
          <w:color w:val="000000"/>
          <w:sz w:val="28"/>
          <w:szCs w:val="28"/>
        </w:rPr>
        <w:t xml:space="preserve"> </w:t>
      </w:r>
      <w:proofErr w:type="spellStart"/>
      <w:r w:rsidRPr="00A856F0">
        <w:rPr>
          <w:rFonts w:ascii="Times New Roman" w:hAnsi="Times New Roman" w:cs="Times New Roman"/>
          <w:color w:val="000000"/>
          <w:sz w:val="28"/>
          <w:szCs w:val="28"/>
        </w:rPr>
        <w:t>злочинності</w:t>
      </w:r>
      <w:proofErr w:type="spellEnd"/>
      <w:r w:rsidRPr="00A856F0">
        <w:rPr>
          <w:rFonts w:ascii="Times New Roman" w:hAnsi="Times New Roman" w:cs="Times New Roman"/>
          <w:color w:val="000000"/>
          <w:sz w:val="28"/>
          <w:szCs w:val="28"/>
        </w:rPr>
        <w:t xml:space="preserve"> </w:t>
      </w:r>
      <w:proofErr w:type="spellStart"/>
      <w:r w:rsidRPr="00A856F0">
        <w:rPr>
          <w:rFonts w:ascii="Times New Roman" w:hAnsi="Times New Roman" w:cs="Times New Roman"/>
          <w:sz w:val="28"/>
          <w:szCs w:val="28"/>
        </w:rPr>
        <w:t>наркоманії</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СНІДу</w:t>
      </w:r>
      <w:proofErr w:type="spellEnd"/>
      <w:r w:rsidRPr="00A856F0">
        <w:rPr>
          <w:rFonts w:ascii="Times New Roman" w:hAnsi="Times New Roman" w:cs="Times New Roman"/>
          <w:sz w:val="28"/>
          <w:szCs w:val="28"/>
        </w:rPr>
        <w:t>»</w:t>
      </w:r>
      <w:r w:rsidRPr="00A856F0">
        <w:rPr>
          <w:rFonts w:ascii="Times New Roman" w:hAnsi="Times New Roman" w:cs="Times New Roman"/>
          <w:color w:val="000000"/>
          <w:sz w:val="28"/>
          <w:szCs w:val="28"/>
        </w:rPr>
        <w:t xml:space="preserve">» </w:t>
      </w:r>
      <w:r w:rsidRPr="00A856F0">
        <w:rPr>
          <w:rFonts w:ascii="Times New Roman" w:hAnsi="Times New Roman" w:cs="Times New Roman"/>
          <w:sz w:val="28"/>
          <w:szCs w:val="28"/>
        </w:rPr>
        <w:t xml:space="preserve">(протокол № 3   </w:t>
      </w:r>
      <w:proofErr w:type="spellStart"/>
      <w:r w:rsidRPr="00A856F0">
        <w:rPr>
          <w:rFonts w:ascii="Times New Roman" w:hAnsi="Times New Roman" w:cs="Times New Roman"/>
          <w:sz w:val="28"/>
          <w:szCs w:val="28"/>
        </w:rPr>
        <w:t>від</w:t>
      </w:r>
      <w:proofErr w:type="spellEnd"/>
      <w:r w:rsidRPr="00A856F0">
        <w:rPr>
          <w:rFonts w:ascii="Times New Roman" w:hAnsi="Times New Roman" w:cs="Times New Roman"/>
          <w:sz w:val="28"/>
          <w:szCs w:val="28"/>
        </w:rPr>
        <w:t xml:space="preserve"> 25.12.202</w:t>
      </w:r>
      <w:r w:rsidRPr="00A856F0">
        <w:rPr>
          <w:rFonts w:ascii="Times New Roman" w:hAnsi="Times New Roman" w:cs="Times New Roman"/>
          <w:sz w:val="28"/>
          <w:szCs w:val="28"/>
          <w:lang w:val="uk-UA"/>
        </w:rPr>
        <w:t>3</w:t>
      </w:r>
      <w:r w:rsidRPr="00A856F0">
        <w:rPr>
          <w:rFonts w:ascii="Times New Roman" w:hAnsi="Times New Roman" w:cs="Times New Roman"/>
          <w:sz w:val="28"/>
          <w:szCs w:val="28"/>
        </w:rPr>
        <w:t>);</w:t>
      </w:r>
    </w:p>
    <w:p w14:paraId="08BD00BD" w14:textId="1E58B83A" w:rsidR="00924F8B" w:rsidRPr="00A856F0" w:rsidRDefault="00924F8B" w:rsidP="00924F8B">
      <w:pPr>
        <w:spacing w:after="0"/>
        <w:jc w:val="both"/>
        <w:rPr>
          <w:rFonts w:ascii="Times New Roman" w:hAnsi="Times New Roman" w:cs="Times New Roman"/>
          <w:sz w:val="28"/>
          <w:szCs w:val="28"/>
        </w:rPr>
      </w:pPr>
      <w:r w:rsidRPr="00A856F0">
        <w:rPr>
          <w:rFonts w:ascii="Times New Roman" w:hAnsi="Times New Roman" w:cs="Times New Roman"/>
          <w:color w:val="000000"/>
          <w:sz w:val="28"/>
          <w:szCs w:val="28"/>
          <w:shd w:val="clear" w:color="auto" w:fill="FFFFFF"/>
        </w:rPr>
        <w:t xml:space="preserve"> «Про </w:t>
      </w:r>
      <w:proofErr w:type="spellStart"/>
      <w:r w:rsidRPr="00A856F0">
        <w:rPr>
          <w:rFonts w:ascii="Times New Roman" w:hAnsi="Times New Roman" w:cs="Times New Roman"/>
          <w:color w:val="000000"/>
          <w:sz w:val="28"/>
          <w:szCs w:val="28"/>
          <w:shd w:val="clear" w:color="auto" w:fill="FFFFFF"/>
        </w:rPr>
        <w:t>профілактику</w:t>
      </w:r>
      <w:proofErr w:type="spellEnd"/>
      <w:r w:rsidRPr="00A856F0">
        <w:rPr>
          <w:rFonts w:ascii="Times New Roman" w:hAnsi="Times New Roman" w:cs="Times New Roman"/>
          <w:color w:val="000000"/>
          <w:sz w:val="28"/>
          <w:szCs w:val="28"/>
          <w:shd w:val="clear" w:color="auto" w:fill="FFFFFF"/>
        </w:rPr>
        <w:t xml:space="preserve"> </w:t>
      </w:r>
      <w:proofErr w:type="spellStart"/>
      <w:r w:rsidRPr="00A856F0">
        <w:rPr>
          <w:rFonts w:ascii="Times New Roman" w:hAnsi="Times New Roman" w:cs="Times New Roman"/>
          <w:color w:val="000000"/>
          <w:sz w:val="28"/>
          <w:szCs w:val="28"/>
          <w:shd w:val="clear" w:color="auto" w:fill="FFFFFF"/>
        </w:rPr>
        <w:t>булінгу</w:t>
      </w:r>
      <w:proofErr w:type="spellEnd"/>
      <w:r w:rsidRPr="00A856F0">
        <w:rPr>
          <w:rFonts w:ascii="Times New Roman" w:hAnsi="Times New Roman" w:cs="Times New Roman"/>
          <w:color w:val="000000"/>
          <w:sz w:val="28"/>
          <w:szCs w:val="28"/>
          <w:shd w:val="clear" w:color="auto" w:fill="FFFFFF"/>
        </w:rPr>
        <w:t xml:space="preserve"> та </w:t>
      </w:r>
      <w:proofErr w:type="spellStart"/>
      <w:r w:rsidRPr="00A856F0">
        <w:rPr>
          <w:rFonts w:ascii="Times New Roman" w:hAnsi="Times New Roman" w:cs="Times New Roman"/>
          <w:color w:val="000000"/>
          <w:sz w:val="28"/>
          <w:szCs w:val="28"/>
          <w:shd w:val="clear" w:color="auto" w:fill="FFFFFF"/>
        </w:rPr>
        <w:t>кібербулінгу</w:t>
      </w:r>
      <w:proofErr w:type="spellEnd"/>
      <w:r w:rsidRPr="00A856F0">
        <w:rPr>
          <w:rFonts w:ascii="Times New Roman" w:hAnsi="Times New Roman" w:cs="Times New Roman"/>
          <w:color w:val="000000"/>
          <w:sz w:val="28"/>
          <w:szCs w:val="28"/>
          <w:shd w:val="clear" w:color="auto" w:fill="FFFFFF"/>
        </w:rPr>
        <w:t xml:space="preserve"> у СИДОРЕНКІВСЬКОМУ ЛІЦЕЇ» </w:t>
      </w:r>
      <w:r w:rsidRPr="00A856F0">
        <w:rPr>
          <w:rFonts w:ascii="Times New Roman" w:hAnsi="Times New Roman" w:cs="Times New Roman"/>
          <w:sz w:val="28"/>
          <w:szCs w:val="28"/>
        </w:rPr>
        <w:t xml:space="preserve">(протокол № 4  </w:t>
      </w:r>
      <w:proofErr w:type="spellStart"/>
      <w:r w:rsidRPr="00A856F0">
        <w:rPr>
          <w:rFonts w:ascii="Times New Roman" w:hAnsi="Times New Roman" w:cs="Times New Roman"/>
          <w:sz w:val="28"/>
          <w:szCs w:val="28"/>
        </w:rPr>
        <w:t>від</w:t>
      </w:r>
      <w:proofErr w:type="spellEnd"/>
      <w:r w:rsidRPr="00A856F0">
        <w:rPr>
          <w:rFonts w:ascii="Times New Roman" w:hAnsi="Times New Roman" w:cs="Times New Roman"/>
          <w:sz w:val="28"/>
          <w:szCs w:val="28"/>
        </w:rPr>
        <w:t xml:space="preserve"> 11.04.202</w:t>
      </w:r>
      <w:r w:rsidRPr="00A856F0">
        <w:rPr>
          <w:rFonts w:ascii="Times New Roman" w:hAnsi="Times New Roman" w:cs="Times New Roman"/>
          <w:sz w:val="28"/>
          <w:szCs w:val="28"/>
          <w:lang w:val="uk-UA"/>
        </w:rPr>
        <w:t>4</w:t>
      </w:r>
      <w:r w:rsidRPr="00A856F0">
        <w:rPr>
          <w:rFonts w:ascii="Times New Roman" w:hAnsi="Times New Roman" w:cs="Times New Roman"/>
          <w:sz w:val="28"/>
          <w:szCs w:val="28"/>
        </w:rPr>
        <w:t xml:space="preserve"> ).</w:t>
      </w:r>
    </w:p>
    <w:p w14:paraId="55D20F0D" w14:textId="77777777" w:rsidR="00924F8B" w:rsidRPr="00A856F0" w:rsidRDefault="00924F8B" w:rsidP="00924F8B">
      <w:pPr>
        <w:spacing w:after="0"/>
        <w:ind w:firstLine="708"/>
        <w:jc w:val="both"/>
        <w:rPr>
          <w:rFonts w:ascii="Times New Roman" w:hAnsi="Times New Roman" w:cs="Times New Roman"/>
          <w:sz w:val="28"/>
          <w:szCs w:val="28"/>
        </w:rPr>
      </w:pPr>
      <w:r w:rsidRPr="00A856F0">
        <w:rPr>
          <w:rFonts w:ascii="Times New Roman" w:hAnsi="Times New Roman" w:cs="Times New Roman"/>
          <w:sz w:val="28"/>
          <w:szCs w:val="28"/>
        </w:rPr>
        <w:t xml:space="preserve">Були </w:t>
      </w:r>
      <w:proofErr w:type="spellStart"/>
      <w:r w:rsidRPr="00A856F0">
        <w:rPr>
          <w:rFonts w:ascii="Times New Roman" w:hAnsi="Times New Roman" w:cs="Times New Roman"/>
          <w:sz w:val="28"/>
          <w:szCs w:val="28"/>
        </w:rPr>
        <w:t>видані</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накази</w:t>
      </w:r>
      <w:proofErr w:type="spellEnd"/>
      <w:r w:rsidRPr="00A856F0">
        <w:rPr>
          <w:rFonts w:ascii="Times New Roman" w:hAnsi="Times New Roman" w:cs="Times New Roman"/>
          <w:sz w:val="28"/>
          <w:szCs w:val="28"/>
        </w:rPr>
        <w:t xml:space="preserve">: </w:t>
      </w:r>
    </w:p>
    <w:p w14:paraId="4C1B6E58" w14:textId="23938CC5" w:rsidR="00924F8B" w:rsidRPr="00A856F0" w:rsidRDefault="00924F8B" w:rsidP="00924F8B">
      <w:pPr>
        <w:widowControl w:val="0"/>
        <w:tabs>
          <w:tab w:val="left" w:pos="567"/>
        </w:tabs>
        <w:autoSpaceDE w:val="0"/>
        <w:autoSpaceDN w:val="0"/>
        <w:adjustRightInd w:val="0"/>
        <w:spacing w:after="0"/>
        <w:ind w:left="360"/>
        <w:jc w:val="both"/>
        <w:rPr>
          <w:rFonts w:ascii="Times New Roman" w:hAnsi="Times New Roman" w:cs="Times New Roman"/>
          <w:sz w:val="28"/>
          <w:szCs w:val="28"/>
        </w:rPr>
      </w:pPr>
      <w:r w:rsidRPr="00A856F0">
        <w:rPr>
          <w:rFonts w:ascii="Times New Roman" w:hAnsi="Times New Roman" w:cs="Times New Roman"/>
          <w:sz w:val="28"/>
          <w:szCs w:val="28"/>
        </w:rPr>
        <w:t xml:space="preserve">«Про </w:t>
      </w:r>
      <w:proofErr w:type="spellStart"/>
      <w:r w:rsidRPr="00A856F0">
        <w:rPr>
          <w:rFonts w:ascii="Times New Roman" w:hAnsi="Times New Roman" w:cs="Times New Roman"/>
          <w:sz w:val="28"/>
          <w:szCs w:val="28"/>
        </w:rPr>
        <w:t>організацію</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роботи</w:t>
      </w:r>
      <w:proofErr w:type="spellEnd"/>
      <w:r w:rsidRPr="00A856F0">
        <w:rPr>
          <w:rFonts w:ascii="Times New Roman" w:hAnsi="Times New Roman" w:cs="Times New Roman"/>
          <w:sz w:val="28"/>
          <w:szCs w:val="28"/>
        </w:rPr>
        <w:t xml:space="preserve"> з </w:t>
      </w:r>
      <w:proofErr w:type="spellStart"/>
      <w:r w:rsidRPr="00A856F0">
        <w:rPr>
          <w:rFonts w:ascii="Times New Roman" w:hAnsi="Times New Roman" w:cs="Times New Roman"/>
          <w:sz w:val="28"/>
          <w:szCs w:val="28"/>
        </w:rPr>
        <w:t>охорони</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дитинства</w:t>
      </w:r>
      <w:proofErr w:type="spellEnd"/>
      <w:r w:rsidRPr="00A856F0">
        <w:rPr>
          <w:rFonts w:ascii="Times New Roman" w:hAnsi="Times New Roman" w:cs="Times New Roman"/>
          <w:sz w:val="28"/>
          <w:szCs w:val="28"/>
        </w:rPr>
        <w:t xml:space="preserve"> та </w:t>
      </w:r>
      <w:proofErr w:type="spellStart"/>
      <w:r w:rsidRPr="00A856F0">
        <w:rPr>
          <w:rFonts w:ascii="Times New Roman" w:hAnsi="Times New Roman" w:cs="Times New Roman"/>
          <w:sz w:val="28"/>
          <w:szCs w:val="28"/>
        </w:rPr>
        <w:t>соціального</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захисту</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дітей</w:t>
      </w:r>
      <w:proofErr w:type="spellEnd"/>
      <w:r w:rsidRPr="00A856F0">
        <w:rPr>
          <w:rFonts w:ascii="Times New Roman" w:hAnsi="Times New Roman" w:cs="Times New Roman"/>
          <w:sz w:val="28"/>
          <w:szCs w:val="28"/>
        </w:rPr>
        <w:t xml:space="preserve">» (№ 102 </w:t>
      </w:r>
      <w:proofErr w:type="spellStart"/>
      <w:r w:rsidRPr="00A856F0">
        <w:rPr>
          <w:rFonts w:ascii="Times New Roman" w:hAnsi="Times New Roman" w:cs="Times New Roman"/>
          <w:sz w:val="28"/>
          <w:szCs w:val="28"/>
        </w:rPr>
        <w:t>від</w:t>
      </w:r>
      <w:proofErr w:type="spellEnd"/>
      <w:r w:rsidRPr="00A856F0">
        <w:rPr>
          <w:rFonts w:ascii="Times New Roman" w:hAnsi="Times New Roman" w:cs="Times New Roman"/>
          <w:sz w:val="28"/>
          <w:szCs w:val="28"/>
        </w:rPr>
        <w:t xml:space="preserve"> 01.09.202</w:t>
      </w:r>
      <w:r w:rsidRPr="00A856F0">
        <w:rPr>
          <w:rFonts w:ascii="Times New Roman" w:hAnsi="Times New Roman" w:cs="Times New Roman"/>
          <w:sz w:val="28"/>
          <w:szCs w:val="28"/>
          <w:lang w:val="uk-UA"/>
        </w:rPr>
        <w:t>3</w:t>
      </w:r>
      <w:r w:rsidRPr="00A856F0">
        <w:rPr>
          <w:rFonts w:ascii="Times New Roman" w:hAnsi="Times New Roman" w:cs="Times New Roman"/>
          <w:sz w:val="28"/>
          <w:szCs w:val="28"/>
        </w:rPr>
        <w:t>);</w:t>
      </w:r>
    </w:p>
    <w:p w14:paraId="5364FA69" w14:textId="19DC5EFB" w:rsidR="00924F8B" w:rsidRPr="00A856F0" w:rsidRDefault="00924F8B" w:rsidP="00924F8B">
      <w:pPr>
        <w:pStyle w:val="9"/>
        <w:jc w:val="both"/>
        <w:rPr>
          <w:rFonts w:ascii="Times New Roman" w:hAnsi="Times New Roman" w:cs="Times New Roman"/>
          <w:b/>
          <w:bCs/>
          <w:i w:val="0"/>
          <w:iCs w:val="0"/>
          <w:sz w:val="28"/>
          <w:szCs w:val="28"/>
        </w:rPr>
      </w:pPr>
      <w:r w:rsidRPr="00A856F0">
        <w:rPr>
          <w:bCs/>
          <w:sz w:val="28"/>
          <w:szCs w:val="28"/>
        </w:rPr>
        <w:t xml:space="preserve"> </w:t>
      </w:r>
      <w:r w:rsidRPr="00A856F0">
        <w:rPr>
          <w:rFonts w:ascii="Times New Roman" w:hAnsi="Times New Roman" w:cs="Times New Roman"/>
          <w:bCs/>
          <w:i w:val="0"/>
          <w:iCs w:val="0"/>
          <w:sz w:val="28"/>
          <w:szCs w:val="28"/>
        </w:rPr>
        <w:t xml:space="preserve">«Про  </w:t>
      </w:r>
      <w:proofErr w:type="spellStart"/>
      <w:r w:rsidRPr="00A856F0">
        <w:rPr>
          <w:rFonts w:ascii="Times New Roman" w:hAnsi="Times New Roman" w:cs="Times New Roman"/>
          <w:bCs/>
          <w:i w:val="0"/>
          <w:iCs w:val="0"/>
          <w:sz w:val="28"/>
          <w:szCs w:val="28"/>
        </w:rPr>
        <w:t>організацію</w:t>
      </w:r>
      <w:proofErr w:type="spellEnd"/>
      <w:r w:rsidRPr="00A856F0">
        <w:rPr>
          <w:rFonts w:ascii="Times New Roman" w:hAnsi="Times New Roman" w:cs="Times New Roman"/>
          <w:bCs/>
          <w:i w:val="0"/>
          <w:iCs w:val="0"/>
          <w:sz w:val="28"/>
          <w:szCs w:val="28"/>
        </w:rPr>
        <w:t xml:space="preserve">  </w:t>
      </w:r>
      <w:proofErr w:type="spellStart"/>
      <w:r w:rsidRPr="00A856F0">
        <w:rPr>
          <w:rFonts w:ascii="Times New Roman" w:hAnsi="Times New Roman" w:cs="Times New Roman"/>
          <w:bCs/>
          <w:i w:val="0"/>
          <w:iCs w:val="0"/>
          <w:sz w:val="28"/>
          <w:szCs w:val="28"/>
        </w:rPr>
        <w:t>роботи</w:t>
      </w:r>
      <w:proofErr w:type="spellEnd"/>
      <w:r w:rsidRPr="00A856F0">
        <w:rPr>
          <w:rFonts w:ascii="Times New Roman" w:hAnsi="Times New Roman" w:cs="Times New Roman"/>
          <w:bCs/>
          <w:i w:val="0"/>
          <w:iCs w:val="0"/>
          <w:sz w:val="28"/>
          <w:szCs w:val="28"/>
        </w:rPr>
        <w:t xml:space="preserve">  </w:t>
      </w:r>
      <w:proofErr w:type="spellStart"/>
      <w:r w:rsidRPr="00A856F0">
        <w:rPr>
          <w:rFonts w:ascii="Times New Roman" w:hAnsi="Times New Roman" w:cs="Times New Roman"/>
          <w:bCs/>
          <w:i w:val="0"/>
          <w:iCs w:val="0"/>
          <w:sz w:val="28"/>
          <w:szCs w:val="28"/>
        </w:rPr>
        <w:t>щодо</w:t>
      </w:r>
      <w:proofErr w:type="spellEnd"/>
      <w:r w:rsidRPr="00A856F0">
        <w:rPr>
          <w:rFonts w:ascii="Times New Roman" w:hAnsi="Times New Roman" w:cs="Times New Roman"/>
          <w:bCs/>
          <w:i w:val="0"/>
          <w:iCs w:val="0"/>
          <w:sz w:val="28"/>
          <w:szCs w:val="28"/>
        </w:rPr>
        <w:t xml:space="preserve">  </w:t>
      </w:r>
      <w:proofErr w:type="spellStart"/>
      <w:r w:rsidRPr="00A856F0">
        <w:rPr>
          <w:rFonts w:ascii="Times New Roman" w:hAnsi="Times New Roman" w:cs="Times New Roman"/>
          <w:bCs/>
          <w:i w:val="0"/>
          <w:iCs w:val="0"/>
          <w:sz w:val="28"/>
          <w:szCs w:val="28"/>
        </w:rPr>
        <w:t>профілактики</w:t>
      </w:r>
      <w:proofErr w:type="spellEnd"/>
      <w:r w:rsidRPr="00A856F0">
        <w:rPr>
          <w:rFonts w:ascii="Times New Roman" w:hAnsi="Times New Roman" w:cs="Times New Roman"/>
          <w:bCs/>
          <w:i w:val="0"/>
          <w:iCs w:val="0"/>
          <w:sz w:val="28"/>
          <w:szCs w:val="28"/>
        </w:rPr>
        <w:t xml:space="preserve">  </w:t>
      </w:r>
      <w:proofErr w:type="spellStart"/>
      <w:r w:rsidRPr="00A856F0">
        <w:rPr>
          <w:rFonts w:ascii="Times New Roman" w:hAnsi="Times New Roman" w:cs="Times New Roman"/>
          <w:bCs/>
          <w:i w:val="0"/>
          <w:iCs w:val="0"/>
          <w:sz w:val="28"/>
          <w:szCs w:val="28"/>
        </w:rPr>
        <w:t>правопорушень</w:t>
      </w:r>
      <w:proofErr w:type="spellEnd"/>
      <w:r w:rsidRPr="00A856F0">
        <w:rPr>
          <w:rFonts w:ascii="Times New Roman" w:hAnsi="Times New Roman" w:cs="Times New Roman"/>
          <w:bCs/>
          <w:i w:val="0"/>
          <w:iCs w:val="0"/>
          <w:sz w:val="28"/>
          <w:szCs w:val="28"/>
        </w:rPr>
        <w:t xml:space="preserve">   та     </w:t>
      </w:r>
      <w:proofErr w:type="spellStart"/>
      <w:r w:rsidRPr="00A856F0">
        <w:rPr>
          <w:rFonts w:ascii="Times New Roman" w:hAnsi="Times New Roman" w:cs="Times New Roman"/>
          <w:bCs/>
          <w:i w:val="0"/>
          <w:iCs w:val="0"/>
          <w:sz w:val="28"/>
          <w:szCs w:val="28"/>
        </w:rPr>
        <w:t>запобігання</w:t>
      </w:r>
      <w:proofErr w:type="spellEnd"/>
      <w:r w:rsidRPr="00A856F0">
        <w:rPr>
          <w:rFonts w:ascii="Times New Roman" w:hAnsi="Times New Roman" w:cs="Times New Roman"/>
          <w:bCs/>
          <w:i w:val="0"/>
          <w:iCs w:val="0"/>
          <w:sz w:val="28"/>
          <w:szCs w:val="28"/>
        </w:rPr>
        <w:t xml:space="preserve">  </w:t>
      </w:r>
      <w:proofErr w:type="spellStart"/>
      <w:r w:rsidRPr="00A856F0">
        <w:rPr>
          <w:rFonts w:ascii="Times New Roman" w:hAnsi="Times New Roman" w:cs="Times New Roman"/>
          <w:bCs/>
          <w:i w:val="0"/>
          <w:iCs w:val="0"/>
          <w:sz w:val="28"/>
          <w:szCs w:val="28"/>
        </w:rPr>
        <w:t>дитячій</w:t>
      </w:r>
      <w:proofErr w:type="spellEnd"/>
      <w:r w:rsidRPr="00A856F0">
        <w:rPr>
          <w:rFonts w:ascii="Times New Roman" w:hAnsi="Times New Roman" w:cs="Times New Roman"/>
          <w:bCs/>
          <w:i w:val="0"/>
          <w:iCs w:val="0"/>
          <w:sz w:val="28"/>
          <w:szCs w:val="28"/>
        </w:rPr>
        <w:t xml:space="preserve">  </w:t>
      </w:r>
      <w:proofErr w:type="spellStart"/>
      <w:r w:rsidRPr="00A856F0">
        <w:rPr>
          <w:rFonts w:ascii="Times New Roman" w:hAnsi="Times New Roman" w:cs="Times New Roman"/>
          <w:bCs/>
          <w:i w:val="0"/>
          <w:iCs w:val="0"/>
          <w:sz w:val="28"/>
          <w:szCs w:val="28"/>
        </w:rPr>
        <w:t>бездоглядності</w:t>
      </w:r>
      <w:proofErr w:type="spellEnd"/>
      <w:r w:rsidRPr="00A856F0">
        <w:rPr>
          <w:rFonts w:ascii="Times New Roman" w:hAnsi="Times New Roman" w:cs="Times New Roman"/>
          <w:bCs/>
          <w:i w:val="0"/>
          <w:iCs w:val="0"/>
          <w:sz w:val="28"/>
          <w:szCs w:val="28"/>
        </w:rPr>
        <w:t xml:space="preserve"> </w:t>
      </w:r>
      <w:proofErr w:type="spellStart"/>
      <w:r w:rsidRPr="00A856F0">
        <w:rPr>
          <w:rFonts w:ascii="Times New Roman" w:hAnsi="Times New Roman" w:cs="Times New Roman"/>
          <w:bCs/>
          <w:i w:val="0"/>
          <w:iCs w:val="0"/>
          <w:sz w:val="28"/>
          <w:szCs w:val="28"/>
        </w:rPr>
        <w:t>серед</w:t>
      </w:r>
      <w:proofErr w:type="spellEnd"/>
      <w:r w:rsidRPr="00A856F0">
        <w:rPr>
          <w:rFonts w:ascii="Times New Roman" w:hAnsi="Times New Roman" w:cs="Times New Roman"/>
          <w:bCs/>
          <w:i w:val="0"/>
          <w:iCs w:val="0"/>
          <w:sz w:val="28"/>
          <w:szCs w:val="28"/>
        </w:rPr>
        <w:t xml:space="preserve">  </w:t>
      </w:r>
      <w:proofErr w:type="spellStart"/>
      <w:r w:rsidRPr="00A856F0">
        <w:rPr>
          <w:rFonts w:ascii="Times New Roman" w:hAnsi="Times New Roman" w:cs="Times New Roman"/>
          <w:bCs/>
          <w:i w:val="0"/>
          <w:iCs w:val="0"/>
          <w:sz w:val="28"/>
          <w:szCs w:val="28"/>
        </w:rPr>
        <w:t>учнів</w:t>
      </w:r>
      <w:proofErr w:type="spellEnd"/>
      <w:r w:rsidRPr="00A856F0">
        <w:rPr>
          <w:rFonts w:ascii="Times New Roman" w:hAnsi="Times New Roman" w:cs="Times New Roman"/>
          <w:bCs/>
          <w:i w:val="0"/>
          <w:iCs w:val="0"/>
          <w:sz w:val="28"/>
          <w:szCs w:val="28"/>
        </w:rPr>
        <w:t xml:space="preserve">   у  202</w:t>
      </w:r>
      <w:r w:rsidR="00FC3EEE" w:rsidRPr="00A856F0">
        <w:rPr>
          <w:rFonts w:ascii="Times New Roman" w:hAnsi="Times New Roman" w:cs="Times New Roman"/>
          <w:bCs/>
          <w:i w:val="0"/>
          <w:iCs w:val="0"/>
          <w:sz w:val="28"/>
          <w:szCs w:val="28"/>
          <w:lang w:val="uk-UA"/>
        </w:rPr>
        <w:t>3</w:t>
      </w:r>
      <w:r w:rsidRPr="00A856F0">
        <w:rPr>
          <w:rFonts w:ascii="Times New Roman" w:hAnsi="Times New Roman" w:cs="Times New Roman"/>
          <w:bCs/>
          <w:i w:val="0"/>
          <w:iCs w:val="0"/>
          <w:sz w:val="28"/>
          <w:szCs w:val="28"/>
        </w:rPr>
        <w:t>/202</w:t>
      </w:r>
      <w:r w:rsidR="00FC3EEE" w:rsidRPr="00A856F0">
        <w:rPr>
          <w:rFonts w:ascii="Times New Roman" w:hAnsi="Times New Roman" w:cs="Times New Roman"/>
          <w:bCs/>
          <w:i w:val="0"/>
          <w:iCs w:val="0"/>
          <w:sz w:val="28"/>
          <w:szCs w:val="28"/>
          <w:lang w:val="uk-UA"/>
        </w:rPr>
        <w:t>4</w:t>
      </w:r>
      <w:r w:rsidRPr="00A856F0">
        <w:rPr>
          <w:rFonts w:ascii="Times New Roman" w:hAnsi="Times New Roman" w:cs="Times New Roman"/>
          <w:bCs/>
          <w:i w:val="0"/>
          <w:iCs w:val="0"/>
          <w:sz w:val="28"/>
          <w:szCs w:val="28"/>
        </w:rPr>
        <w:t xml:space="preserve"> </w:t>
      </w:r>
      <w:proofErr w:type="spellStart"/>
      <w:r w:rsidRPr="00A856F0">
        <w:rPr>
          <w:rFonts w:ascii="Times New Roman" w:hAnsi="Times New Roman" w:cs="Times New Roman"/>
          <w:bCs/>
          <w:i w:val="0"/>
          <w:iCs w:val="0"/>
          <w:sz w:val="28"/>
          <w:szCs w:val="28"/>
        </w:rPr>
        <w:t>навчальному</w:t>
      </w:r>
      <w:proofErr w:type="spellEnd"/>
      <w:r w:rsidRPr="00A856F0">
        <w:rPr>
          <w:rFonts w:ascii="Times New Roman" w:hAnsi="Times New Roman" w:cs="Times New Roman"/>
          <w:bCs/>
          <w:i w:val="0"/>
          <w:iCs w:val="0"/>
          <w:sz w:val="28"/>
          <w:szCs w:val="28"/>
        </w:rPr>
        <w:t xml:space="preserve"> </w:t>
      </w:r>
      <w:proofErr w:type="spellStart"/>
      <w:r w:rsidRPr="00A856F0">
        <w:rPr>
          <w:rFonts w:ascii="Times New Roman" w:hAnsi="Times New Roman" w:cs="Times New Roman"/>
          <w:bCs/>
          <w:i w:val="0"/>
          <w:iCs w:val="0"/>
          <w:sz w:val="28"/>
          <w:szCs w:val="28"/>
        </w:rPr>
        <w:t>році</w:t>
      </w:r>
      <w:proofErr w:type="spellEnd"/>
      <w:r w:rsidRPr="00A856F0">
        <w:rPr>
          <w:rFonts w:ascii="Times New Roman" w:hAnsi="Times New Roman" w:cs="Times New Roman"/>
          <w:bCs/>
          <w:i w:val="0"/>
          <w:iCs w:val="0"/>
          <w:sz w:val="28"/>
          <w:szCs w:val="28"/>
        </w:rPr>
        <w:t xml:space="preserve">» </w:t>
      </w:r>
      <w:r w:rsidRPr="00A856F0">
        <w:rPr>
          <w:rFonts w:ascii="Times New Roman" w:hAnsi="Times New Roman" w:cs="Times New Roman"/>
          <w:i w:val="0"/>
          <w:iCs w:val="0"/>
          <w:sz w:val="28"/>
          <w:szCs w:val="28"/>
        </w:rPr>
        <w:t xml:space="preserve">(№ 107 </w:t>
      </w:r>
      <w:proofErr w:type="spellStart"/>
      <w:r w:rsidRPr="00A856F0">
        <w:rPr>
          <w:rFonts w:ascii="Times New Roman" w:hAnsi="Times New Roman" w:cs="Times New Roman"/>
          <w:i w:val="0"/>
          <w:iCs w:val="0"/>
          <w:sz w:val="28"/>
          <w:szCs w:val="28"/>
        </w:rPr>
        <w:t>від</w:t>
      </w:r>
      <w:proofErr w:type="spellEnd"/>
      <w:r w:rsidRPr="00A856F0">
        <w:rPr>
          <w:rFonts w:ascii="Times New Roman" w:hAnsi="Times New Roman" w:cs="Times New Roman"/>
          <w:i w:val="0"/>
          <w:iCs w:val="0"/>
          <w:sz w:val="28"/>
          <w:szCs w:val="28"/>
        </w:rPr>
        <w:t xml:space="preserve"> 01.09.202</w:t>
      </w:r>
      <w:r w:rsidR="00FC3EEE" w:rsidRPr="00A856F0">
        <w:rPr>
          <w:rFonts w:ascii="Times New Roman" w:hAnsi="Times New Roman" w:cs="Times New Roman"/>
          <w:i w:val="0"/>
          <w:iCs w:val="0"/>
          <w:sz w:val="28"/>
          <w:szCs w:val="28"/>
          <w:lang w:val="uk-UA"/>
        </w:rPr>
        <w:t>3</w:t>
      </w:r>
      <w:r w:rsidRPr="00A856F0">
        <w:rPr>
          <w:rFonts w:ascii="Times New Roman" w:hAnsi="Times New Roman" w:cs="Times New Roman"/>
          <w:i w:val="0"/>
          <w:iCs w:val="0"/>
          <w:sz w:val="28"/>
          <w:szCs w:val="28"/>
        </w:rPr>
        <w:t>);</w:t>
      </w:r>
    </w:p>
    <w:p w14:paraId="63E7832E" w14:textId="05E105B9" w:rsidR="00924F8B" w:rsidRPr="00A856F0" w:rsidRDefault="00924F8B" w:rsidP="00924F8B">
      <w:pPr>
        <w:widowControl w:val="0"/>
        <w:tabs>
          <w:tab w:val="left" w:pos="567"/>
        </w:tabs>
        <w:autoSpaceDE w:val="0"/>
        <w:autoSpaceDN w:val="0"/>
        <w:adjustRightInd w:val="0"/>
        <w:spacing w:after="0"/>
        <w:jc w:val="both"/>
        <w:rPr>
          <w:rFonts w:ascii="Times New Roman" w:hAnsi="Times New Roman" w:cs="Times New Roman"/>
          <w:sz w:val="28"/>
          <w:szCs w:val="28"/>
        </w:rPr>
      </w:pPr>
      <w:r w:rsidRPr="00A856F0">
        <w:rPr>
          <w:rFonts w:ascii="Times New Roman" w:hAnsi="Times New Roman" w:cs="Times New Roman"/>
          <w:sz w:val="28"/>
          <w:szCs w:val="28"/>
        </w:rPr>
        <w:t xml:space="preserve">«Про </w:t>
      </w:r>
      <w:proofErr w:type="spellStart"/>
      <w:r w:rsidRPr="00A856F0">
        <w:rPr>
          <w:rFonts w:ascii="Times New Roman" w:hAnsi="Times New Roman" w:cs="Times New Roman"/>
          <w:sz w:val="28"/>
          <w:szCs w:val="28"/>
        </w:rPr>
        <w:t>підсумки</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виховної</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роботи</w:t>
      </w:r>
      <w:proofErr w:type="spellEnd"/>
      <w:r w:rsidRPr="00A856F0">
        <w:rPr>
          <w:rFonts w:ascii="Times New Roman" w:hAnsi="Times New Roman" w:cs="Times New Roman"/>
          <w:sz w:val="28"/>
          <w:szCs w:val="28"/>
        </w:rPr>
        <w:t xml:space="preserve"> з </w:t>
      </w:r>
      <w:proofErr w:type="spellStart"/>
      <w:r w:rsidRPr="00A856F0">
        <w:rPr>
          <w:rFonts w:ascii="Times New Roman" w:hAnsi="Times New Roman" w:cs="Times New Roman"/>
          <w:sz w:val="28"/>
          <w:szCs w:val="28"/>
        </w:rPr>
        <w:t>учнями</w:t>
      </w:r>
      <w:proofErr w:type="spellEnd"/>
      <w:r w:rsidRPr="00A856F0">
        <w:rPr>
          <w:rFonts w:ascii="Times New Roman" w:hAnsi="Times New Roman" w:cs="Times New Roman"/>
          <w:sz w:val="28"/>
          <w:szCs w:val="28"/>
        </w:rPr>
        <w:t xml:space="preserve"> у  І </w:t>
      </w:r>
      <w:proofErr w:type="spellStart"/>
      <w:r w:rsidRPr="00A856F0">
        <w:rPr>
          <w:rFonts w:ascii="Times New Roman" w:hAnsi="Times New Roman" w:cs="Times New Roman"/>
          <w:sz w:val="28"/>
          <w:szCs w:val="28"/>
        </w:rPr>
        <w:t>семестрі</w:t>
      </w:r>
      <w:proofErr w:type="spellEnd"/>
      <w:r w:rsidRPr="00A856F0">
        <w:rPr>
          <w:rFonts w:ascii="Times New Roman" w:hAnsi="Times New Roman" w:cs="Times New Roman"/>
          <w:sz w:val="28"/>
          <w:szCs w:val="28"/>
        </w:rPr>
        <w:t xml:space="preserve"> 202</w:t>
      </w:r>
      <w:r w:rsidR="00C43DEF">
        <w:rPr>
          <w:rFonts w:ascii="Times New Roman" w:hAnsi="Times New Roman" w:cs="Times New Roman"/>
          <w:sz w:val="28"/>
          <w:szCs w:val="28"/>
          <w:lang w:val="uk-UA"/>
        </w:rPr>
        <w:t>3</w:t>
      </w:r>
      <w:r w:rsidRPr="00A856F0">
        <w:rPr>
          <w:rFonts w:ascii="Times New Roman" w:hAnsi="Times New Roman" w:cs="Times New Roman"/>
          <w:sz w:val="28"/>
          <w:szCs w:val="28"/>
        </w:rPr>
        <w:t>/202</w:t>
      </w:r>
      <w:r w:rsidR="00C43DEF">
        <w:rPr>
          <w:rFonts w:ascii="Times New Roman" w:hAnsi="Times New Roman" w:cs="Times New Roman"/>
          <w:sz w:val="28"/>
          <w:szCs w:val="28"/>
          <w:lang w:val="uk-UA"/>
        </w:rPr>
        <w:t>4</w:t>
      </w:r>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навчального</w:t>
      </w:r>
      <w:proofErr w:type="spellEnd"/>
      <w:r w:rsidRPr="00A856F0">
        <w:rPr>
          <w:rFonts w:ascii="Times New Roman" w:hAnsi="Times New Roman" w:cs="Times New Roman"/>
          <w:sz w:val="28"/>
          <w:szCs w:val="28"/>
        </w:rPr>
        <w:t xml:space="preserve">   року (№  </w:t>
      </w:r>
      <w:proofErr w:type="spellStart"/>
      <w:r w:rsidRPr="00A856F0">
        <w:rPr>
          <w:rFonts w:ascii="Times New Roman" w:hAnsi="Times New Roman" w:cs="Times New Roman"/>
          <w:sz w:val="28"/>
          <w:szCs w:val="28"/>
        </w:rPr>
        <w:t>від</w:t>
      </w:r>
      <w:proofErr w:type="spellEnd"/>
      <w:r w:rsidRPr="00A856F0">
        <w:rPr>
          <w:rFonts w:ascii="Times New Roman" w:hAnsi="Times New Roman" w:cs="Times New Roman"/>
          <w:sz w:val="28"/>
          <w:szCs w:val="28"/>
        </w:rPr>
        <w:t xml:space="preserve"> 2</w:t>
      </w:r>
      <w:r w:rsidR="00FC3EEE" w:rsidRPr="00A856F0">
        <w:rPr>
          <w:rFonts w:ascii="Times New Roman" w:hAnsi="Times New Roman" w:cs="Times New Roman"/>
          <w:sz w:val="28"/>
          <w:szCs w:val="28"/>
          <w:lang w:val="uk-UA"/>
        </w:rPr>
        <w:t>2</w:t>
      </w:r>
      <w:r w:rsidRPr="00A856F0">
        <w:rPr>
          <w:rFonts w:ascii="Times New Roman" w:hAnsi="Times New Roman" w:cs="Times New Roman"/>
          <w:sz w:val="28"/>
          <w:szCs w:val="28"/>
        </w:rPr>
        <w:t>.12.202</w:t>
      </w:r>
      <w:r w:rsidR="00FC3EEE" w:rsidRPr="00A856F0">
        <w:rPr>
          <w:rFonts w:ascii="Times New Roman" w:hAnsi="Times New Roman" w:cs="Times New Roman"/>
          <w:sz w:val="28"/>
          <w:szCs w:val="28"/>
          <w:lang w:val="uk-UA"/>
        </w:rPr>
        <w:t>3</w:t>
      </w:r>
      <w:r w:rsidRPr="00A856F0">
        <w:rPr>
          <w:rFonts w:ascii="Times New Roman" w:hAnsi="Times New Roman" w:cs="Times New Roman"/>
          <w:sz w:val="28"/>
          <w:szCs w:val="28"/>
        </w:rPr>
        <w:t>);</w:t>
      </w:r>
    </w:p>
    <w:p w14:paraId="43A07146" w14:textId="77777777" w:rsidR="00924F8B" w:rsidRPr="00A856F0" w:rsidRDefault="00924F8B" w:rsidP="00924F8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Times New Roman" w:eastAsia="Arial Unicode MS" w:hAnsi="Times New Roman" w:cs="Times New Roman"/>
          <w:bCs/>
          <w:color w:val="000000"/>
          <w:sz w:val="28"/>
          <w:szCs w:val="28"/>
        </w:rPr>
      </w:pPr>
      <w:r w:rsidRPr="00A856F0">
        <w:rPr>
          <w:rFonts w:ascii="Times New Roman" w:eastAsia="Arial Unicode MS" w:hAnsi="Times New Roman" w:cs="Times New Roman"/>
          <w:bCs/>
          <w:color w:val="000000"/>
          <w:sz w:val="28"/>
          <w:szCs w:val="28"/>
        </w:rPr>
        <w:t xml:space="preserve">Про </w:t>
      </w:r>
      <w:proofErr w:type="spellStart"/>
      <w:r w:rsidRPr="00A856F0">
        <w:rPr>
          <w:rFonts w:ascii="Times New Roman" w:eastAsia="Arial Unicode MS" w:hAnsi="Times New Roman" w:cs="Times New Roman"/>
          <w:bCs/>
          <w:color w:val="000000"/>
          <w:sz w:val="28"/>
          <w:szCs w:val="28"/>
        </w:rPr>
        <w:t>затвердження</w:t>
      </w:r>
      <w:proofErr w:type="spellEnd"/>
      <w:r w:rsidRPr="00A856F0">
        <w:rPr>
          <w:rFonts w:ascii="Times New Roman" w:eastAsia="Arial Unicode MS" w:hAnsi="Times New Roman" w:cs="Times New Roman"/>
          <w:bCs/>
          <w:color w:val="000000"/>
          <w:sz w:val="28"/>
          <w:szCs w:val="28"/>
        </w:rPr>
        <w:t xml:space="preserve"> </w:t>
      </w:r>
      <w:proofErr w:type="spellStart"/>
      <w:r w:rsidRPr="00A856F0">
        <w:rPr>
          <w:rFonts w:ascii="Times New Roman" w:hAnsi="Times New Roman" w:cs="Times New Roman"/>
          <w:color w:val="000000"/>
          <w:sz w:val="28"/>
          <w:szCs w:val="28"/>
          <w:lang w:eastAsia="uk-UA"/>
        </w:rPr>
        <w:t>загальних</w:t>
      </w:r>
      <w:proofErr w:type="spellEnd"/>
      <w:r w:rsidRPr="00A856F0">
        <w:rPr>
          <w:rFonts w:ascii="Times New Roman" w:hAnsi="Times New Roman" w:cs="Times New Roman"/>
          <w:color w:val="000000"/>
          <w:sz w:val="28"/>
          <w:szCs w:val="28"/>
          <w:lang w:eastAsia="uk-UA"/>
        </w:rPr>
        <w:t xml:space="preserve">  </w:t>
      </w:r>
      <w:proofErr w:type="spellStart"/>
      <w:r w:rsidRPr="00A856F0">
        <w:rPr>
          <w:rFonts w:ascii="Times New Roman" w:hAnsi="Times New Roman" w:cs="Times New Roman"/>
          <w:color w:val="000000"/>
          <w:sz w:val="28"/>
          <w:szCs w:val="28"/>
          <w:lang w:eastAsia="uk-UA"/>
        </w:rPr>
        <w:t>рекомендацій</w:t>
      </w:r>
      <w:proofErr w:type="spellEnd"/>
      <w:r w:rsidRPr="00A856F0">
        <w:rPr>
          <w:rFonts w:ascii="Times New Roman" w:hAnsi="Times New Roman" w:cs="Times New Roman"/>
          <w:color w:val="000000"/>
          <w:sz w:val="28"/>
          <w:szCs w:val="28"/>
          <w:lang w:eastAsia="uk-UA"/>
        </w:rPr>
        <w:t xml:space="preserve"> </w:t>
      </w:r>
      <w:proofErr w:type="spellStart"/>
      <w:r w:rsidRPr="00A856F0">
        <w:rPr>
          <w:rFonts w:ascii="Times New Roman" w:hAnsi="Times New Roman" w:cs="Times New Roman"/>
          <w:color w:val="000000"/>
          <w:sz w:val="28"/>
          <w:szCs w:val="28"/>
          <w:lang w:eastAsia="uk-UA"/>
        </w:rPr>
        <w:t>щодо</w:t>
      </w:r>
      <w:proofErr w:type="spellEnd"/>
      <w:r w:rsidRPr="00A856F0">
        <w:rPr>
          <w:rFonts w:ascii="Times New Roman" w:hAnsi="Times New Roman" w:cs="Times New Roman"/>
          <w:color w:val="000000"/>
          <w:sz w:val="28"/>
          <w:szCs w:val="28"/>
          <w:lang w:eastAsia="uk-UA"/>
        </w:rPr>
        <w:t xml:space="preserve"> </w:t>
      </w:r>
      <w:proofErr w:type="spellStart"/>
      <w:r w:rsidRPr="00A856F0">
        <w:rPr>
          <w:rFonts w:ascii="Times New Roman" w:hAnsi="Times New Roman" w:cs="Times New Roman"/>
          <w:color w:val="000000"/>
          <w:sz w:val="28"/>
          <w:szCs w:val="28"/>
          <w:lang w:eastAsia="uk-UA"/>
        </w:rPr>
        <w:t>забезпечення</w:t>
      </w:r>
      <w:proofErr w:type="spellEnd"/>
      <w:r w:rsidRPr="00A856F0">
        <w:rPr>
          <w:rFonts w:ascii="Times New Roman" w:hAnsi="Times New Roman" w:cs="Times New Roman"/>
          <w:color w:val="000000"/>
          <w:sz w:val="28"/>
          <w:szCs w:val="28"/>
          <w:lang w:eastAsia="uk-UA"/>
        </w:rPr>
        <w:t xml:space="preserve"> </w:t>
      </w:r>
      <w:proofErr w:type="spellStart"/>
      <w:r w:rsidRPr="00A856F0">
        <w:rPr>
          <w:rFonts w:ascii="Times New Roman" w:hAnsi="Times New Roman" w:cs="Times New Roman"/>
          <w:color w:val="000000"/>
          <w:sz w:val="28"/>
          <w:szCs w:val="28"/>
          <w:lang w:eastAsia="uk-UA"/>
        </w:rPr>
        <w:t>інформаційної</w:t>
      </w:r>
      <w:proofErr w:type="spellEnd"/>
      <w:r w:rsidRPr="00A856F0">
        <w:rPr>
          <w:rFonts w:ascii="Times New Roman" w:hAnsi="Times New Roman" w:cs="Times New Roman"/>
          <w:color w:val="000000"/>
          <w:sz w:val="28"/>
          <w:szCs w:val="28"/>
          <w:lang w:eastAsia="uk-UA"/>
        </w:rPr>
        <w:t xml:space="preserve"> </w:t>
      </w:r>
      <w:proofErr w:type="spellStart"/>
      <w:r w:rsidRPr="00A856F0">
        <w:rPr>
          <w:rFonts w:ascii="Times New Roman" w:hAnsi="Times New Roman" w:cs="Times New Roman"/>
          <w:color w:val="000000"/>
          <w:sz w:val="28"/>
          <w:szCs w:val="28"/>
          <w:lang w:eastAsia="uk-UA"/>
        </w:rPr>
        <w:t>безпеки</w:t>
      </w:r>
      <w:proofErr w:type="spellEnd"/>
      <w:r w:rsidRPr="00A856F0">
        <w:rPr>
          <w:rFonts w:ascii="Times New Roman" w:hAnsi="Times New Roman" w:cs="Times New Roman"/>
          <w:color w:val="000000"/>
          <w:sz w:val="28"/>
          <w:szCs w:val="28"/>
          <w:lang w:eastAsia="uk-UA"/>
        </w:rPr>
        <w:t xml:space="preserve"> при </w:t>
      </w:r>
      <w:proofErr w:type="spellStart"/>
      <w:r w:rsidRPr="00A856F0">
        <w:rPr>
          <w:rFonts w:ascii="Times New Roman" w:hAnsi="Times New Roman" w:cs="Times New Roman"/>
          <w:color w:val="000000"/>
          <w:sz w:val="28"/>
          <w:szCs w:val="28"/>
          <w:lang w:eastAsia="uk-UA"/>
        </w:rPr>
        <w:t>роботі</w:t>
      </w:r>
      <w:proofErr w:type="spellEnd"/>
      <w:r w:rsidRPr="00A856F0">
        <w:rPr>
          <w:rFonts w:ascii="Times New Roman" w:hAnsi="Times New Roman" w:cs="Times New Roman"/>
          <w:color w:val="000000"/>
          <w:sz w:val="28"/>
          <w:szCs w:val="28"/>
          <w:lang w:eastAsia="uk-UA"/>
        </w:rPr>
        <w:t xml:space="preserve"> в </w:t>
      </w:r>
      <w:proofErr w:type="spellStart"/>
      <w:r w:rsidRPr="00A856F0">
        <w:rPr>
          <w:rFonts w:ascii="Times New Roman" w:hAnsi="Times New Roman" w:cs="Times New Roman"/>
          <w:color w:val="000000"/>
          <w:sz w:val="28"/>
          <w:szCs w:val="28"/>
          <w:lang w:eastAsia="uk-UA"/>
        </w:rPr>
        <w:t>мережі</w:t>
      </w:r>
      <w:proofErr w:type="spellEnd"/>
      <w:r w:rsidRPr="00A856F0">
        <w:rPr>
          <w:rFonts w:ascii="Times New Roman" w:hAnsi="Times New Roman" w:cs="Times New Roman"/>
          <w:color w:val="000000"/>
          <w:sz w:val="28"/>
          <w:szCs w:val="28"/>
          <w:lang w:eastAsia="uk-UA"/>
        </w:rPr>
        <w:t xml:space="preserve"> </w:t>
      </w:r>
      <w:proofErr w:type="spellStart"/>
      <w:r w:rsidRPr="00A856F0">
        <w:rPr>
          <w:rFonts w:ascii="Times New Roman" w:hAnsi="Times New Roman" w:cs="Times New Roman"/>
          <w:color w:val="000000"/>
          <w:sz w:val="28"/>
          <w:szCs w:val="28"/>
          <w:lang w:eastAsia="uk-UA"/>
        </w:rPr>
        <w:t>інтернет</w:t>
      </w:r>
      <w:proofErr w:type="spellEnd"/>
      <w:r w:rsidRPr="00A856F0">
        <w:rPr>
          <w:rFonts w:ascii="Times New Roman" w:hAnsi="Times New Roman" w:cs="Times New Roman"/>
          <w:color w:val="000000"/>
          <w:sz w:val="28"/>
          <w:szCs w:val="28"/>
          <w:lang w:eastAsia="uk-UA"/>
        </w:rPr>
        <w:t xml:space="preserve"> у </w:t>
      </w:r>
      <w:r w:rsidRPr="00A856F0">
        <w:rPr>
          <w:rFonts w:ascii="Times New Roman" w:eastAsia="Arial Unicode MS" w:hAnsi="Times New Roman" w:cs="Times New Roman"/>
          <w:bCs/>
          <w:color w:val="000000"/>
          <w:sz w:val="28"/>
          <w:szCs w:val="28"/>
        </w:rPr>
        <w:t xml:space="preserve">СИДОРЕНКІВСЬКОМУ ЛІЦЕЇ </w:t>
      </w:r>
      <w:r w:rsidRPr="00A856F0">
        <w:rPr>
          <w:rFonts w:ascii="Times New Roman" w:hAnsi="Times New Roman" w:cs="Times New Roman"/>
          <w:sz w:val="28"/>
          <w:szCs w:val="28"/>
        </w:rPr>
        <w:t xml:space="preserve">(№ 31  </w:t>
      </w:r>
      <w:proofErr w:type="spellStart"/>
      <w:r w:rsidRPr="00A856F0">
        <w:rPr>
          <w:rFonts w:ascii="Times New Roman" w:hAnsi="Times New Roman" w:cs="Times New Roman"/>
          <w:sz w:val="28"/>
          <w:szCs w:val="28"/>
        </w:rPr>
        <w:t>від</w:t>
      </w:r>
      <w:proofErr w:type="spellEnd"/>
      <w:r w:rsidRPr="00A856F0">
        <w:rPr>
          <w:rFonts w:ascii="Times New Roman" w:hAnsi="Times New Roman" w:cs="Times New Roman"/>
          <w:sz w:val="28"/>
          <w:szCs w:val="28"/>
        </w:rPr>
        <w:t xml:space="preserve"> 27.04.2023);</w:t>
      </w:r>
    </w:p>
    <w:p w14:paraId="7D26640A" w14:textId="77777777" w:rsidR="00924F8B" w:rsidRPr="00A856F0" w:rsidRDefault="00924F8B" w:rsidP="00924F8B">
      <w:pPr>
        <w:tabs>
          <w:tab w:val="left" w:pos="567"/>
        </w:tabs>
        <w:spacing w:after="0"/>
        <w:ind w:left="360"/>
        <w:jc w:val="both"/>
        <w:rPr>
          <w:rFonts w:ascii="Times New Roman" w:hAnsi="Times New Roman" w:cs="Times New Roman"/>
          <w:sz w:val="28"/>
          <w:szCs w:val="28"/>
        </w:rPr>
      </w:pPr>
      <w:r w:rsidRPr="00A856F0">
        <w:rPr>
          <w:rFonts w:ascii="Times New Roman" w:hAnsi="Times New Roman" w:cs="Times New Roman"/>
          <w:sz w:val="28"/>
          <w:szCs w:val="28"/>
        </w:rPr>
        <w:t xml:space="preserve">Про стан </w:t>
      </w:r>
      <w:proofErr w:type="spellStart"/>
      <w:r w:rsidRPr="00A856F0">
        <w:rPr>
          <w:rFonts w:ascii="Times New Roman" w:hAnsi="Times New Roman" w:cs="Times New Roman"/>
          <w:sz w:val="28"/>
          <w:szCs w:val="28"/>
        </w:rPr>
        <w:t>національно-патріотичного</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виховання</w:t>
      </w:r>
      <w:proofErr w:type="spellEnd"/>
      <w:r w:rsidRPr="00A856F0">
        <w:rPr>
          <w:rFonts w:ascii="Times New Roman" w:hAnsi="Times New Roman" w:cs="Times New Roman"/>
          <w:sz w:val="28"/>
          <w:szCs w:val="28"/>
        </w:rPr>
        <w:t xml:space="preserve"> у </w:t>
      </w:r>
      <w:r w:rsidRPr="00A856F0">
        <w:rPr>
          <w:rFonts w:ascii="Times New Roman" w:eastAsia="Arial Unicode MS" w:hAnsi="Times New Roman" w:cs="Times New Roman"/>
          <w:bCs/>
          <w:color w:val="000000"/>
          <w:sz w:val="28"/>
          <w:szCs w:val="28"/>
        </w:rPr>
        <w:t>СИДОРЕН</w:t>
      </w:r>
      <w:r w:rsidRPr="00A856F0">
        <w:rPr>
          <w:rFonts w:ascii="Times New Roman" w:hAnsi="Times New Roman" w:cs="Times New Roman"/>
          <w:sz w:val="28"/>
          <w:szCs w:val="28"/>
        </w:rPr>
        <w:t xml:space="preserve">КІВСЬКОМУ ЛІЦЕЇ у 2022/2023 </w:t>
      </w:r>
      <w:proofErr w:type="spellStart"/>
      <w:r w:rsidRPr="00A856F0">
        <w:rPr>
          <w:rFonts w:ascii="Times New Roman" w:hAnsi="Times New Roman" w:cs="Times New Roman"/>
          <w:sz w:val="28"/>
          <w:szCs w:val="28"/>
        </w:rPr>
        <w:t>навчальному</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році</w:t>
      </w:r>
      <w:proofErr w:type="spellEnd"/>
      <w:r w:rsidRPr="00A856F0">
        <w:rPr>
          <w:rFonts w:ascii="Times New Roman" w:hAnsi="Times New Roman" w:cs="Times New Roman"/>
          <w:sz w:val="28"/>
          <w:szCs w:val="28"/>
        </w:rPr>
        <w:t xml:space="preserve"> (№26 </w:t>
      </w:r>
      <w:proofErr w:type="spellStart"/>
      <w:r w:rsidRPr="00A856F0">
        <w:rPr>
          <w:rFonts w:ascii="Times New Roman" w:hAnsi="Times New Roman" w:cs="Times New Roman"/>
          <w:sz w:val="28"/>
          <w:szCs w:val="28"/>
        </w:rPr>
        <w:t>від</w:t>
      </w:r>
      <w:proofErr w:type="spellEnd"/>
      <w:r w:rsidRPr="00A856F0">
        <w:rPr>
          <w:rFonts w:ascii="Times New Roman" w:hAnsi="Times New Roman" w:cs="Times New Roman"/>
          <w:sz w:val="28"/>
          <w:szCs w:val="28"/>
        </w:rPr>
        <w:t xml:space="preserve"> 20.03.2023);</w:t>
      </w:r>
    </w:p>
    <w:p w14:paraId="44D8DD20" w14:textId="77777777" w:rsidR="00924F8B" w:rsidRPr="00A856F0" w:rsidRDefault="00924F8B" w:rsidP="00924F8B">
      <w:pPr>
        <w:tabs>
          <w:tab w:val="left" w:pos="567"/>
        </w:tabs>
        <w:spacing w:after="0"/>
        <w:jc w:val="both"/>
        <w:rPr>
          <w:rFonts w:ascii="Times New Roman" w:hAnsi="Times New Roman" w:cs="Times New Roman"/>
          <w:color w:val="000000"/>
          <w:sz w:val="28"/>
          <w:szCs w:val="28"/>
        </w:rPr>
      </w:pPr>
      <w:r w:rsidRPr="00A856F0">
        <w:rPr>
          <w:rFonts w:ascii="Times New Roman" w:hAnsi="Times New Roman" w:cs="Times New Roman"/>
          <w:color w:val="000000"/>
          <w:sz w:val="28"/>
          <w:szCs w:val="28"/>
        </w:rPr>
        <w:t xml:space="preserve">Про </w:t>
      </w:r>
      <w:proofErr w:type="spellStart"/>
      <w:r w:rsidRPr="00A856F0">
        <w:rPr>
          <w:rFonts w:ascii="Times New Roman" w:hAnsi="Times New Roman" w:cs="Times New Roman"/>
          <w:color w:val="000000"/>
          <w:sz w:val="28"/>
          <w:szCs w:val="28"/>
        </w:rPr>
        <w:t>запобігання</w:t>
      </w:r>
      <w:proofErr w:type="spellEnd"/>
      <w:r w:rsidRPr="00A856F0">
        <w:rPr>
          <w:rFonts w:ascii="Times New Roman" w:hAnsi="Times New Roman" w:cs="Times New Roman"/>
          <w:color w:val="000000"/>
          <w:sz w:val="28"/>
          <w:szCs w:val="28"/>
        </w:rPr>
        <w:t xml:space="preserve"> </w:t>
      </w:r>
      <w:proofErr w:type="spellStart"/>
      <w:r w:rsidRPr="00A856F0">
        <w:rPr>
          <w:rFonts w:ascii="Times New Roman" w:hAnsi="Times New Roman" w:cs="Times New Roman"/>
          <w:color w:val="000000"/>
          <w:sz w:val="28"/>
          <w:szCs w:val="28"/>
        </w:rPr>
        <w:t>поширенню</w:t>
      </w:r>
      <w:proofErr w:type="spellEnd"/>
      <w:r w:rsidRPr="00A856F0">
        <w:rPr>
          <w:rFonts w:ascii="Times New Roman" w:hAnsi="Times New Roman" w:cs="Times New Roman"/>
          <w:color w:val="000000"/>
          <w:sz w:val="28"/>
          <w:szCs w:val="28"/>
        </w:rPr>
        <w:t xml:space="preserve"> </w:t>
      </w:r>
      <w:proofErr w:type="spellStart"/>
      <w:r w:rsidRPr="00A856F0">
        <w:rPr>
          <w:rFonts w:ascii="Times New Roman" w:hAnsi="Times New Roman" w:cs="Times New Roman"/>
          <w:color w:val="000000"/>
          <w:sz w:val="28"/>
          <w:szCs w:val="28"/>
        </w:rPr>
        <w:t>агресивної</w:t>
      </w:r>
      <w:proofErr w:type="spellEnd"/>
      <w:r w:rsidRPr="00A856F0">
        <w:rPr>
          <w:rFonts w:ascii="Times New Roman" w:hAnsi="Times New Roman" w:cs="Times New Roman"/>
          <w:color w:val="000000"/>
          <w:sz w:val="28"/>
          <w:szCs w:val="28"/>
        </w:rPr>
        <w:t xml:space="preserve"> </w:t>
      </w:r>
      <w:proofErr w:type="spellStart"/>
      <w:r w:rsidRPr="00A856F0">
        <w:rPr>
          <w:rFonts w:ascii="Times New Roman" w:hAnsi="Times New Roman" w:cs="Times New Roman"/>
          <w:color w:val="000000"/>
          <w:sz w:val="28"/>
          <w:szCs w:val="28"/>
        </w:rPr>
        <w:t>субкультури</w:t>
      </w:r>
      <w:proofErr w:type="spellEnd"/>
      <w:r w:rsidRPr="00A856F0">
        <w:rPr>
          <w:rFonts w:ascii="Times New Roman" w:hAnsi="Times New Roman" w:cs="Times New Roman"/>
          <w:color w:val="000000"/>
          <w:sz w:val="28"/>
          <w:szCs w:val="28"/>
        </w:rPr>
        <w:t xml:space="preserve"> </w:t>
      </w:r>
      <w:proofErr w:type="spellStart"/>
      <w:r w:rsidRPr="00A856F0">
        <w:rPr>
          <w:rFonts w:ascii="Times New Roman" w:hAnsi="Times New Roman" w:cs="Times New Roman"/>
          <w:color w:val="000000"/>
          <w:sz w:val="28"/>
          <w:szCs w:val="28"/>
        </w:rPr>
        <w:t>серед</w:t>
      </w:r>
      <w:proofErr w:type="spellEnd"/>
      <w:r w:rsidRPr="00A856F0">
        <w:rPr>
          <w:rFonts w:ascii="Times New Roman" w:hAnsi="Times New Roman" w:cs="Times New Roman"/>
          <w:color w:val="000000"/>
          <w:sz w:val="28"/>
          <w:szCs w:val="28"/>
        </w:rPr>
        <w:t xml:space="preserve"> </w:t>
      </w:r>
      <w:proofErr w:type="spellStart"/>
      <w:r w:rsidRPr="00A856F0">
        <w:rPr>
          <w:rFonts w:ascii="Times New Roman" w:hAnsi="Times New Roman" w:cs="Times New Roman"/>
          <w:color w:val="000000"/>
          <w:sz w:val="28"/>
          <w:szCs w:val="28"/>
        </w:rPr>
        <w:t>підлітків</w:t>
      </w:r>
      <w:proofErr w:type="spellEnd"/>
      <w:r w:rsidRPr="00A856F0">
        <w:rPr>
          <w:rFonts w:ascii="Times New Roman" w:hAnsi="Times New Roman" w:cs="Times New Roman"/>
          <w:color w:val="000000"/>
          <w:sz w:val="28"/>
          <w:szCs w:val="28"/>
        </w:rPr>
        <w:t xml:space="preserve"> (№21 </w:t>
      </w:r>
      <w:proofErr w:type="spellStart"/>
      <w:r w:rsidRPr="00A856F0">
        <w:rPr>
          <w:rFonts w:ascii="Times New Roman" w:hAnsi="Times New Roman" w:cs="Times New Roman"/>
          <w:color w:val="000000"/>
          <w:sz w:val="28"/>
          <w:szCs w:val="28"/>
        </w:rPr>
        <w:t>від</w:t>
      </w:r>
      <w:proofErr w:type="spellEnd"/>
      <w:r w:rsidRPr="00A856F0">
        <w:rPr>
          <w:rFonts w:ascii="Times New Roman" w:hAnsi="Times New Roman" w:cs="Times New Roman"/>
          <w:color w:val="000000"/>
          <w:sz w:val="28"/>
          <w:szCs w:val="28"/>
        </w:rPr>
        <w:t xml:space="preserve"> 15.03.2023)</w:t>
      </w:r>
    </w:p>
    <w:p w14:paraId="4EA7FA74" w14:textId="77777777" w:rsidR="00924F8B" w:rsidRPr="00A856F0" w:rsidRDefault="00924F8B" w:rsidP="00924F8B">
      <w:pPr>
        <w:widowControl w:val="0"/>
        <w:tabs>
          <w:tab w:val="left" w:pos="567"/>
        </w:tabs>
        <w:autoSpaceDE w:val="0"/>
        <w:autoSpaceDN w:val="0"/>
        <w:adjustRightInd w:val="0"/>
        <w:spacing w:after="0"/>
        <w:ind w:left="360"/>
        <w:jc w:val="both"/>
        <w:rPr>
          <w:rFonts w:ascii="Times New Roman" w:hAnsi="Times New Roman" w:cs="Times New Roman"/>
          <w:sz w:val="28"/>
          <w:szCs w:val="28"/>
        </w:rPr>
      </w:pPr>
      <w:r w:rsidRPr="00A856F0">
        <w:rPr>
          <w:rFonts w:ascii="Times New Roman" w:hAnsi="Times New Roman" w:cs="Times New Roman"/>
          <w:sz w:val="28"/>
          <w:szCs w:val="28"/>
        </w:rPr>
        <w:t xml:space="preserve">Про </w:t>
      </w:r>
      <w:proofErr w:type="spellStart"/>
      <w:r w:rsidRPr="00A856F0">
        <w:rPr>
          <w:rFonts w:ascii="Times New Roman" w:hAnsi="Times New Roman" w:cs="Times New Roman"/>
          <w:sz w:val="28"/>
          <w:szCs w:val="28"/>
        </w:rPr>
        <w:t>хід</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роботи</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щодо</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профілактики</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правопорушень</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злочинності</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серед</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неповнолітніх</w:t>
      </w:r>
      <w:proofErr w:type="spellEnd"/>
      <w:r w:rsidRPr="00A856F0">
        <w:rPr>
          <w:rFonts w:ascii="Times New Roman" w:hAnsi="Times New Roman" w:cs="Times New Roman"/>
          <w:sz w:val="28"/>
          <w:szCs w:val="28"/>
        </w:rPr>
        <w:t xml:space="preserve"> та </w:t>
      </w:r>
      <w:proofErr w:type="spellStart"/>
      <w:r w:rsidRPr="00A856F0">
        <w:rPr>
          <w:rFonts w:ascii="Times New Roman" w:hAnsi="Times New Roman" w:cs="Times New Roman"/>
          <w:sz w:val="28"/>
          <w:szCs w:val="28"/>
        </w:rPr>
        <w:t>запобігання</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булінгу</w:t>
      </w:r>
      <w:proofErr w:type="spellEnd"/>
      <w:r w:rsidRPr="00A856F0">
        <w:rPr>
          <w:rFonts w:ascii="Times New Roman" w:hAnsi="Times New Roman" w:cs="Times New Roman"/>
          <w:sz w:val="28"/>
          <w:szCs w:val="28"/>
        </w:rPr>
        <w:t xml:space="preserve"> та </w:t>
      </w:r>
      <w:proofErr w:type="spellStart"/>
      <w:r w:rsidRPr="00A856F0">
        <w:rPr>
          <w:rFonts w:ascii="Times New Roman" w:hAnsi="Times New Roman" w:cs="Times New Roman"/>
          <w:sz w:val="28"/>
          <w:szCs w:val="28"/>
        </w:rPr>
        <w:t>кібербулінгу</w:t>
      </w:r>
      <w:proofErr w:type="spellEnd"/>
      <w:r w:rsidRPr="00A856F0">
        <w:rPr>
          <w:rFonts w:ascii="Times New Roman" w:hAnsi="Times New Roman" w:cs="Times New Roman"/>
          <w:sz w:val="28"/>
          <w:szCs w:val="28"/>
        </w:rPr>
        <w:t xml:space="preserve"> в </w:t>
      </w:r>
      <w:proofErr w:type="spellStart"/>
      <w:r w:rsidRPr="00A856F0">
        <w:rPr>
          <w:rFonts w:ascii="Times New Roman" w:hAnsi="Times New Roman" w:cs="Times New Roman"/>
          <w:sz w:val="28"/>
          <w:szCs w:val="28"/>
        </w:rPr>
        <w:t>учнівському</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середовищі</w:t>
      </w:r>
      <w:proofErr w:type="spellEnd"/>
      <w:r w:rsidRPr="00A856F0">
        <w:rPr>
          <w:rFonts w:ascii="Times New Roman" w:hAnsi="Times New Roman" w:cs="Times New Roman"/>
          <w:sz w:val="28"/>
          <w:szCs w:val="28"/>
        </w:rPr>
        <w:t xml:space="preserve"> (№27 </w:t>
      </w:r>
      <w:proofErr w:type="spellStart"/>
      <w:r w:rsidRPr="00A856F0">
        <w:rPr>
          <w:rFonts w:ascii="Times New Roman" w:hAnsi="Times New Roman" w:cs="Times New Roman"/>
          <w:sz w:val="28"/>
          <w:szCs w:val="28"/>
        </w:rPr>
        <w:t>від</w:t>
      </w:r>
      <w:proofErr w:type="spellEnd"/>
      <w:r w:rsidRPr="00A856F0">
        <w:rPr>
          <w:rFonts w:ascii="Times New Roman" w:hAnsi="Times New Roman" w:cs="Times New Roman"/>
          <w:sz w:val="28"/>
          <w:szCs w:val="28"/>
        </w:rPr>
        <w:t xml:space="preserve"> 11.04.2023).</w:t>
      </w:r>
    </w:p>
    <w:p w14:paraId="1D400836" w14:textId="7FD271ED" w:rsidR="00924F8B" w:rsidRPr="00A856F0" w:rsidRDefault="00924F8B" w:rsidP="00924F8B">
      <w:pPr>
        <w:widowControl w:val="0"/>
        <w:autoSpaceDE w:val="0"/>
        <w:autoSpaceDN w:val="0"/>
        <w:adjustRightInd w:val="0"/>
        <w:spacing w:after="0"/>
        <w:jc w:val="both"/>
        <w:rPr>
          <w:rFonts w:ascii="Times New Roman" w:hAnsi="Times New Roman" w:cs="Times New Roman"/>
          <w:sz w:val="28"/>
          <w:szCs w:val="28"/>
        </w:rPr>
      </w:pPr>
      <w:r w:rsidRPr="00A856F0">
        <w:rPr>
          <w:rFonts w:ascii="Times New Roman" w:hAnsi="Times New Roman" w:cs="Times New Roman"/>
          <w:sz w:val="28"/>
          <w:szCs w:val="28"/>
        </w:rPr>
        <w:t xml:space="preserve">  </w:t>
      </w:r>
      <w:r w:rsidRPr="00A856F0">
        <w:rPr>
          <w:rFonts w:ascii="Times New Roman" w:hAnsi="Times New Roman" w:cs="Times New Roman"/>
          <w:sz w:val="28"/>
          <w:szCs w:val="28"/>
        </w:rPr>
        <w:tab/>
      </w:r>
      <w:proofErr w:type="spellStart"/>
      <w:r w:rsidRPr="00A856F0">
        <w:rPr>
          <w:rStyle w:val="apple-converted-space"/>
          <w:rFonts w:ascii="Times New Roman" w:hAnsi="Times New Roman" w:cs="Times New Roman"/>
          <w:sz w:val="28"/>
          <w:szCs w:val="28"/>
        </w:rPr>
        <w:t>Відповідно</w:t>
      </w:r>
      <w:proofErr w:type="spellEnd"/>
      <w:r w:rsidRPr="00A856F0">
        <w:rPr>
          <w:rStyle w:val="apple-converted-space"/>
          <w:rFonts w:ascii="Times New Roman" w:hAnsi="Times New Roman" w:cs="Times New Roman"/>
          <w:sz w:val="28"/>
          <w:szCs w:val="28"/>
        </w:rPr>
        <w:t xml:space="preserve"> до плану </w:t>
      </w:r>
      <w:proofErr w:type="spellStart"/>
      <w:r w:rsidRPr="00A856F0">
        <w:rPr>
          <w:rStyle w:val="apple-converted-space"/>
          <w:rFonts w:ascii="Times New Roman" w:hAnsi="Times New Roman" w:cs="Times New Roman"/>
          <w:sz w:val="28"/>
          <w:szCs w:val="28"/>
        </w:rPr>
        <w:t>роботи</w:t>
      </w:r>
      <w:proofErr w:type="spellEnd"/>
      <w:r w:rsidRPr="00A856F0">
        <w:rPr>
          <w:rStyle w:val="apple-converted-space"/>
          <w:rFonts w:ascii="Times New Roman" w:hAnsi="Times New Roman" w:cs="Times New Roman"/>
          <w:sz w:val="28"/>
          <w:szCs w:val="28"/>
        </w:rPr>
        <w:t xml:space="preserve"> </w:t>
      </w:r>
      <w:proofErr w:type="spellStart"/>
      <w:r w:rsidRPr="00A856F0">
        <w:rPr>
          <w:rStyle w:val="apple-converted-space"/>
          <w:rFonts w:ascii="Times New Roman" w:hAnsi="Times New Roman" w:cs="Times New Roman"/>
          <w:sz w:val="28"/>
          <w:szCs w:val="28"/>
        </w:rPr>
        <w:t>навчального</w:t>
      </w:r>
      <w:proofErr w:type="spellEnd"/>
      <w:r w:rsidRPr="00A856F0">
        <w:rPr>
          <w:rStyle w:val="apple-converted-space"/>
          <w:rFonts w:ascii="Times New Roman" w:hAnsi="Times New Roman" w:cs="Times New Roman"/>
          <w:sz w:val="28"/>
          <w:szCs w:val="28"/>
        </w:rPr>
        <w:t xml:space="preserve"> закладу </w:t>
      </w:r>
      <w:r w:rsidRPr="00A856F0">
        <w:rPr>
          <w:rFonts w:ascii="Times New Roman" w:hAnsi="Times New Roman" w:cs="Times New Roman"/>
          <w:sz w:val="28"/>
          <w:szCs w:val="28"/>
        </w:rPr>
        <w:t xml:space="preserve">у </w:t>
      </w:r>
      <w:r w:rsidRPr="00A856F0">
        <w:rPr>
          <w:rFonts w:ascii="Times New Roman" w:eastAsia="Arial Unicode MS" w:hAnsi="Times New Roman" w:cs="Times New Roman"/>
          <w:bCs/>
          <w:color w:val="000000"/>
          <w:sz w:val="28"/>
          <w:szCs w:val="28"/>
        </w:rPr>
        <w:t>СИДОРЕН</w:t>
      </w:r>
      <w:r w:rsidRPr="00A856F0">
        <w:rPr>
          <w:rFonts w:ascii="Times New Roman" w:hAnsi="Times New Roman" w:cs="Times New Roman"/>
          <w:sz w:val="28"/>
          <w:szCs w:val="28"/>
        </w:rPr>
        <w:t xml:space="preserve">КІВСЬКОМУ  ЛІЦЕЇ </w:t>
      </w:r>
      <w:proofErr w:type="spellStart"/>
      <w:r w:rsidRPr="00A856F0">
        <w:rPr>
          <w:rFonts w:ascii="Times New Roman" w:hAnsi="Times New Roman" w:cs="Times New Roman"/>
          <w:sz w:val="28"/>
          <w:szCs w:val="28"/>
        </w:rPr>
        <w:t>було</w:t>
      </w:r>
      <w:proofErr w:type="spellEnd"/>
      <w:r w:rsidRPr="00A856F0">
        <w:rPr>
          <w:rFonts w:ascii="Times New Roman" w:hAnsi="Times New Roman" w:cs="Times New Roman"/>
          <w:sz w:val="28"/>
          <w:szCs w:val="28"/>
        </w:rPr>
        <w:t xml:space="preserve"> проведено </w:t>
      </w:r>
      <w:proofErr w:type="spellStart"/>
      <w:r w:rsidRPr="00A856F0">
        <w:rPr>
          <w:rFonts w:ascii="Times New Roman" w:hAnsi="Times New Roman" w:cs="Times New Roman"/>
          <w:sz w:val="28"/>
          <w:szCs w:val="28"/>
        </w:rPr>
        <w:t>чотири</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засідання</w:t>
      </w:r>
      <w:proofErr w:type="spellEnd"/>
      <w:r w:rsidRPr="00A856F0">
        <w:rPr>
          <w:rFonts w:ascii="Times New Roman" w:hAnsi="Times New Roman" w:cs="Times New Roman"/>
          <w:sz w:val="28"/>
          <w:szCs w:val="28"/>
        </w:rPr>
        <w:t xml:space="preserve">  методичного </w:t>
      </w:r>
      <w:proofErr w:type="spellStart"/>
      <w:r w:rsidRPr="00A856F0">
        <w:rPr>
          <w:rFonts w:ascii="Times New Roman" w:hAnsi="Times New Roman" w:cs="Times New Roman"/>
          <w:sz w:val="28"/>
          <w:szCs w:val="28"/>
        </w:rPr>
        <w:t>об'єднання</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класних</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керівників</w:t>
      </w:r>
      <w:proofErr w:type="spellEnd"/>
      <w:r w:rsidRPr="00A856F0">
        <w:rPr>
          <w:rFonts w:ascii="Times New Roman" w:hAnsi="Times New Roman" w:cs="Times New Roman"/>
          <w:sz w:val="28"/>
          <w:szCs w:val="28"/>
        </w:rPr>
        <w:t xml:space="preserve">, на </w:t>
      </w:r>
      <w:proofErr w:type="spellStart"/>
      <w:r w:rsidRPr="00A856F0">
        <w:rPr>
          <w:rFonts w:ascii="Times New Roman" w:hAnsi="Times New Roman" w:cs="Times New Roman"/>
          <w:sz w:val="28"/>
          <w:szCs w:val="28"/>
        </w:rPr>
        <w:t>яких</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розглядались</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питання</w:t>
      </w:r>
      <w:proofErr w:type="spellEnd"/>
      <w:r w:rsidRPr="00A856F0">
        <w:rPr>
          <w:rFonts w:ascii="Times New Roman" w:hAnsi="Times New Roman" w:cs="Times New Roman"/>
          <w:sz w:val="28"/>
          <w:szCs w:val="28"/>
        </w:rPr>
        <w:t xml:space="preserve">: «Про </w:t>
      </w:r>
      <w:proofErr w:type="spellStart"/>
      <w:r w:rsidRPr="00A856F0">
        <w:rPr>
          <w:rFonts w:ascii="Times New Roman" w:hAnsi="Times New Roman" w:cs="Times New Roman"/>
          <w:sz w:val="28"/>
          <w:szCs w:val="28"/>
        </w:rPr>
        <w:t>деякі</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питання</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організації</w:t>
      </w:r>
      <w:proofErr w:type="spellEnd"/>
      <w:r w:rsidRPr="00A856F0">
        <w:rPr>
          <w:rFonts w:ascii="Times New Roman" w:hAnsi="Times New Roman" w:cs="Times New Roman"/>
          <w:sz w:val="28"/>
          <w:szCs w:val="28"/>
        </w:rPr>
        <w:t xml:space="preserve"> в закладах </w:t>
      </w:r>
      <w:proofErr w:type="spellStart"/>
      <w:r w:rsidRPr="00A856F0">
        <w:rPr>
          <w:rFonts w:ascii="Times New Roman" w:hAnsi="Times New Roman" w:cs="Times New Roman"/>
          <w:sz w:val="28"/>
          <w:szCs w:val="28"/>
        </w:rPr>
        <w:t>освіти</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виховної</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роботи</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щодо</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безпеки</w:t>
      </w:r>
      <w:proofErr w:type="spellEnd"/>
      <w:r w:rsidRPr="00A856F0">
        <w:rPr>
          <w:rFonts w:ascii="Times New Roman" w:hAnsi="Times New Roman" w:cs="Times New Roman"/>
          <w:sz w:val="28"/>
          <w:szCs w:val="28"/>
        </w:rPr>
        <w:t xml:space="preserve"> та </w:t>
      </w:r>
      <w:proofErr w:type="spellStart"/>
      <w:r w:rsidRPr="00A856F0">
        <w:rPr>
          <w:rFonts w:ascii="Times New Roman" w:hAnsi="Times New Roman" w:cs="Times New Roman"/>
          <w:sz w:val="28"/>
          <w:szCs w:val="28"/>
        </w:rPr>
        <w:t>благополуччя</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дитини</w:t>
      </w:r>
      <w:proofErr w:type="spellEnd"/>
      <w:r w:rsidRPr="00A856F0">
        <w:rPr>
          <w:rFonts w:ascii="Times New Roman" w:hAnsi="Times New Roman" w:cs="Times New Roman"/>
          <w:sz w:val="28"/>
          <w:szCs w:val="28"/>
        </w:rPr>
        <w:t xml:space="preserve"> у 202</w:t>
      </w:r>
      <w:r w:rsidR="00A856F0">
        <w:rPr>
          <w:rFonts w:ascii="Times New Roman" w:hAnsi="Times New Roman" w:cs="Times New Roman"/>
          <w:sz w:val="28"/>
          <w:szCs w:val="28"/>
          <w:lang w:val="uk-UA"/>
        </w:rPr>
        <w:t>3</w:t>
      </w:r>
      <w:r w:rsidRPr="00A856F0">
        <w:rPr>
          <w:rFonts w:ascii="Times New Roman" w:hAnsi="Times New Roman" w:cs="Times New Roman"/>
          <w:sz w:val="28"/>
          <w:szCs w:val="28"/>
        </w:rPr>
        <w:t>/202</w:t>
      </w:r>
      <w:r w:rsidR="00A856F0">
        <w:rPr>
          <w:rFonts w:ascii="Times New Roman" w:hAnsi="Times New Roman" w:cs="Times New Roman"/>
          <w:sz w:val="28"/>
          <w:szCs w:val="28"/>
          <w:lang w:val="uk-UA"/>
        </w:rPr>
        <w:t>4</w:t>
      </w:r>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навчальному</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році</w:t>
      </w:r>
      <w:proofErr w:type="spellEnd"/>
      <w:r w:rsidRPr="00A856F0">
        <w:rPr>
          <w:rFonts w:ascii="Times New Roman" w:hAnsi="Times New Roman" w:cs="Times New Roman"/>
          <w:sz w:val="28"/>
          <w:szCs w:val="28"/>
        </w:rPr>
        <w:t>», «</w:t>
      </w:r>
      <w:proofErr w:type="spellStart"/>
      <w:r w:rsidRPr="00A856F0">
        <w:rPr>
          <w:rFonts w:ascii="Times New Roman" w:hAnsi="Times New Roman" w:cs="Times New Roman"/>
          <w:sz w:val="28"/>
          <w:szCs w:val="28"/>
        </w:rPr>
        <w:t>Організація</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виховної</w:t>
      </w:r>
      <w:proofErr w:type="spellEnd"/>
      <w:r w:rsidRPr="00A856F0">
        <w:rPr>
          <w:rFonts w:ascii="Times New Roman" w:hAnsi="Times New Roman" w:cs="Times New Roman"/>
          <w:sz w:val="28"/>
          <w:szCs w:val="28"/>
        </w:rPr>
        <w:t xml:space="preserve"> в </w:t>
      </w:r>
      <w:proofErr w:type="spellStart"/>
      <w:r w:rsidRPr="00A856F0">
        <w:rPr>
          <w:rFonts w:ascii="Times New Roman" w:hAnsi="Times New Roman" w:cs="Times New Roman"/>
          <w:sz w:val="28"/>
          <w:szCs w:val="28"/>
        </w:rPr>
        <w:t>умовах</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дистанційного</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навчання</w:t>
      </w:r>
      <w:proofErr w:type="spellEnd"/>
      <w:r w:rsidRPr="00A856F0">
        <w:rPr>
          <w:rFonts w:ascii="Times New Roman" w:hAnsi="Times New Roman" w:cs="Times New Roman"/>
          <w:sz w:val="28"/>
          <w:szCs w:val="28"/>
        </w:rPr>
        <w:t>», «</w:t>
      </w:r>
      <w:proofErr w:type="spellStart"/>
      <w:r w:rsidRPr="00A856F0">
        <w:rPr>
          <w:rFonts w:ascii="Times New Roman" w:hAnsi="Times New Roman" w:cs="Times New Roman"/>
          <w:sz w:val="28"/>
          <w:szCs w:val="28"/>
        </w:rPr>
        <w:t>Організація</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виховної</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роботи</w:t>
      </w:r>
      <w:proofErr w:type="spellEnd"/>
      <w:r w:rsidRPr="00A856F0">
        <w:rPr>
          <w:rFonts w:ascii="Times New Roman" w:hAnsi="Times New Roman" w:cs="Times New Roman"/>
          <w:sz w:val="28"/>
          <w:szCs w:val="28"/>
        </w:rPr>
        <w:t xml:space="preserve"> в </w:t>
      </w:r>
      <w:proofErr w:type="spellStart"/>
      <w:r w:rsidRPr="00A856F0">
        <w:rPr>
          <w:rFonts w:ascii="Times New Roman" w:hAnsi="Times New Roman" w:cs="Times New Roman"/>
          <w:sz w:val="28"/>
          <w:szCs w:val="28"/>
        </w:rPr>
        <w:t>умовах</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воєнного</w:t>
      </w:r>
      <w:proofErr w:type="spellEnd"/>
      <w:r w:rsidRPr="00A856F0">
        <w:rPr>
          <w:rFonts w:ascii="Times New Roman" w:hAnsi="Times New Roman" w:cs="Times New Roman"/>
          <w:sz w:val="28"/>
          <w:szCs w:val="28"/>
        </w:rPr>
        <w:t xml:space="preserve"> стану», «</w:t>
      </w:r>
      <w:proofErr w:type="spellStart"/>
      <w:r w:rsidRPr="00A856F0">
        <w:rPr>
          <w:rFonts w:ascii="Times New Roman" w:hAnsi="Times New Roman" w:cs="Times New Roman"/>
          <w:sz w:val="28"/>
          <w:szCs w:val="28"/>
        </w:rPr>
        <w:t>Літні</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канікули</w:t>
      </w:r>
      <w:proofErr w:type="spellEnd"/>
      <w:r w:rsidRPr="00A856F0">
        <w:rPr>
          <w:rFonts w:ascii="Times New Roman" w:hAnsi="Times New Roman" w:cs="Times New Roman"/>
          <w:sz w:val="28"/>
          <w:szCs w:val="28"/>
        </w:rPr>
        <w:t xml:space="preserve"> в </w:t>
      </w:r>
      <w:proofErr w:type="spellStart"/>
      <w:r w:rsidRPr="00A856F0">
        <w:rPr>
          <w:rFonts w:ascii="Times New Roman" w:hAnsi="Times New Roman" w:cs="Times New Roman"/>
          <w:sz w:val="28"/>
          <w:szCs w:val="28"/>
        </w:rPr>
        <w:t>умовах</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війни</w:t>
      </w:r>
      <w:proofErr w:type="spellEnd"/>
      <w:r w:rsidRPr="00A856F0">
        <w:rPr>
          <w:rFonts w:ascii="Times New Roman" w:hAnsi="Times New Roman" w:cs="Times New Roman"/>
          <w:sz w:val="28"/>
          <w:szCs w:val="28"/>
        </w:rPr>
        <w:t>», «</w:t>
      </w:r>
      <w:proofErr w:type="spellStart"/>
      <w:r w:rsidRPr="00A856F0">
        <w:rPr>
          <w:rFonts w:ascii="Times New Roman" w:hAnsi="Times New Roman" w:cs="Times New Roman"/>
          <w:sz w:val="28"/>
          <w:szCs w:val="28"/>
        </w:rPr>
        <w:t>Аналіз</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виховної</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роботи</w:t>
      </w:r>
      <w:proofErr w:type="spellEnd"/>
      <w:r w:rsidRPr="00A856F0">
        <w:rPr>
          <w:rFonts w:ascii="Times New Roman" w:hAnsi="Times New Roman" w:cs="Times New Roman"/>
          <w:sz w:val="28"/>
          <w:szCs w:val="28"/>
        </w:rPr>
        <w:t xml:space="preserve"> у </w:t>
      </w:r>
      <w:r w:rsidRPr="00A856F0">
        <w:rPr>
          <w:rFonts w:ascii="Times New Roman" w:eastAsia="Arial Unicode MS" w:hAnsi="Times New Roman" w:cs="Times New Roman"/>
          <w:bCs/>
          <w:color w:val="000000"/>
          <w:sz w:val="28"/>
          <w:szCs w:val="28"/>
        </w:rPr>
        <w:t>СИДОРЕН</w:t>
      </w:r>
      <w:r w:rsidRPr="00A856F0">
        <w:rPr>
          <w:rFonts w:ascii="Times New Roman" w:hAnsi="Times New Roman" w:cs="Times New Roman"/>
          <w:sz w:val="28"/>
          <w:szCs w:val="28"/>
        </w:rPr>
        <w:t xml:space="preserve">КІВСЬКОМУ ЛІЦЕЇ у 2022 /2023 </w:t>
      </w:r>
      <w:proofErr w:type="spellStart"/>
      <w:r w:rsidRPr="00A856F0">
        <w:rPr>
          <w:rFonts w:ascii="Times New Roman" w:hAnsi="Times New Roman" w:cs="Times New Roman"/>
          <w:sz w:val="28"/>
          <w:szCs w:val="28"/>
        </w:rPr>
        <w:t>н.р</w:t>
      </w:r>
      <w:proofErr w:type="spellEnd"/>
      <w:r w:rsidRPr="00A856F0">
        <w:rPr>
          <w:rFonts w:ascii="Times New Roman" w:hAnsi="Times New Roman" w:cs="Times New Roman"/>
          <w:sz w:val="28"/>
          <w:szCs w:val="28"/>
        </w:rPr>
        <w:t>.».</w:t>
      </w:r>
    </w:p>
    <w:p w14:paraId="0DB1B843" w14:textId="00E1DD4C" w:rsidR="00EF1C3C" w:rsidRPr="00A856F0" w:rsidRDefault="00924F8B" w:rsidP="00FC3EEE">
      <w:pPr>
        <w:pStyle w:val="a3"/>
        <w:shd w:val="clear" w:color="auto" w:fill="FFFFFF"/>
        <w:spacing w:before="0" w:beforeAutospacing="0" w:after="0" w:afterAutospacing="0"/>
        <w:jc w:val="both"/>
        <w:rPr>
          <w:sz w:val="28"/>
          <w:szCs w:val="28"/>
        </w:rPr>
      </w:pPr>
      <w:r w:rsidRPr="00A856F0">
        <w:rPr>
          <w:sz w:val="28"/>
          <w:szCs w:val="28"/>
        </w:rPr>
        <w:tab/>
      </w:r>
      <w:r w:rsidR="003D53E2" w:rsidRPr="00A856F0">
        <w:rPr>
          <w:sz w:val="28"/>
          <w:szCs w:val="28"/>
        </w:rPr>
        <w:t xml:space="preserve">Недоліком у виховному процесі ліцеїстів нині є відсутність живого спілкування, що ускладнює бажаний вплив на формування й становлення особистості. Тому недостатньою залишається робота з підвищення моральності й культури поведінки дітей за межами закладу. Більшість </w:t>
      </w:r>
      <w:r w:rsidR="0016468A" w:rsidRPr="00A856F0">
        <w:rPr>
          <w:sz w:val="28"/>
          <w:szCs w:val="28"/>
        </w:rPr>
        <w:t>здобувачів освіти</w:t>
      </w:r>
      <w:r w:rsidR="003D53E2" w:rsidRPr="00A856F0">
        <w:rPr>
          <w:sz w:val="28"/>
          <w:szCs w:val="28"/>
        </w:rPr>
        <w:t xml:space="preserve">, уже </w:t>
      </w:r>
      <w:r w:rsidR="003D53E2" w:rsidRPr="00A856F0">
        <w:rPr>
          <w:sz w:val="28"/>
          <w:szCs w:val="28"/>
        </w:rPr>
        <w:lastRenderedPageBreak/>
        <w:t xml:space="preserve">починаючи з молодшого шкільного віку, потребують формування здорових міжособистісних стосунків. </w:t>
      </w:r>
      <w:r w:rsidR="007669AD" w:rsidRPr="00A856F0">
        <w:rPr>
          <w:sz w:val="28"/>
          <w:szCs w:val="28"/>
        </w:rPr>
        <w:t xml:space="preserve">Значна </w:t>
      </w:r>
      <w:r w:rsidR="003D53E2" w:rsidRPr="00A856F0">
        <w:rPr>
          <w:sz w:val="28"/>
          <w:szCs w:val="28"/>
        </w:rPr>
        <w:t xml:space="preserve"> частина </w:t>
      </w:r>
      <w:r w:rsidR="007669AD" w:rsidRPr="00A856F0">
        <w:rPr>
          <w:sz w:val="28"/>
          <w:szCs w:val="28"/>
        </w:rPr>
        <w:t>учнів</w:t>
      </w:r>
      <w:r w:rsidR="003D53E2" w:rsidRPr="00A856F0">
        <w:rPr>
          <w:sz w:val="28"/>
          <w:szCs w:val="28"/>
        </w:rPr>
        <w:t xml:space="preserve"> має низький рівень культури поведінки в громадських місцях, у багатьох не сформоване правильне розуміння культури зовнішнього вигляду, який відповідав би їх віковим особливостям. Вирішення цієї проблеми, зокрема правильної соціалізації вихованців, повинно в новому навчальному році стати для педколективу, батьків та громадськості пріоритетним і постійним, не завершуватися по закінченню терміну дії проектів чи інших форм виховного впливу. </w:t>
      </w:r>
    </w:p>
    <w:p w14:paraId="2B951EE1" w14:textId="68408B54" w:rsidR="00FC3EEE" w:rsidRPr="00A856F0" w:rsidRDefault="00FC3EEE" w:rsidP="00FC3EEE">
      <w:pPr>
        <w:pStyle w:val="a3"/>
        <w:shd w:val="clear" w:color="auto" w:fill="FFFFFF"/>
        <w:spacing w:before="0" w:beforeAutospacing="0" w:after="0" w:afterAutospacing="0"/>
        <w:jc w:val="both"/>
        <w:rPr>
          <w:sz w:val="28"/>
          <w:szCs w:val="28"/>
        </w:rPr>
      </w:pPr>
      <w:r w:rsidRPr="00A856F0">
        <w:rPr>
          <w:sz w:val="28"/>
          <w:szCs w:val="28"/>
        </w:rPr>
        <w:t xml:space="preserve">      За результатами роботи методичного об’єднання класних керівників були вироблені наступні рекомендації:</w:t>
      </w:r>
    </w:p>
    <w:p w14:paraId="12CE7615" w14:textId="24A54C4C" w:rsidR="00FC3EEE" w:rsidRPr="00A856F0" w:rsidRDefault="00C43DEF" w:rsidP="00FC3EEE">
      <w:pPr>
        <w:pStyle w:val="a3"/>
        <w:shd w:val="clear" w:color="auto" w:fill="FFFFFF"/>
        <w:spacing w:before="0" w:beforeAutospacing="0" w:after="0" w:afterAutospacing="0"/>
        <w:jc w:val="both"/>
        <w:rPr>
          <w:sz w:val="28"/>
          <w:szCs w:val="28"/>
        </w:rPr>
      </w:pPr>
      <w:r>
        <w:rPr>
          <w:sz w:val="28"/>
          <w:szCs w:val="28"/>
        </w:rPr>
        <w:t>-</w:t>
      </w:r>
      <w:r w:rsidR="00FC3EEE" w:rsidRPr="00A856F0">
        <w:rPr>
          <w:sz w:val="28"/>
          <w:szCs w:val="28"/>
        </w:rPr>
        <w:t>продовжити роботу щодо підвищення теоретичного, науково-методичного рівня підготовки класних керівників із питань психології та педагогіки;</w:t>
      </w:r>
    </w:p>
    <w:p w14:paraId="1594BD07" w14:textId="179C4210" w:rsidR="00FC3EEE" w:rsidRPr="00A856F0" w:rsidRDefault="00C43DEF" w:rsidP="00FC3EEE">
      <w:pPr>
        <w:pStyle w:val="a3"/>
        <w:shd w:val="clear" w:color="auto" w:fill="FFFFFF"/>
        <w:spacing w:before="0" w:beforeAutospacing="0" w:after="0" w:afterAutospacing="0"/>
        <w:jc w:val="both"/>
        <w:rPr>
          <w:sz w:val="28"/>
          <w:szCs w:val="28"/>
        </w:rPr>
      </w:pPr>
      <w:r>
        <w:rPr>
          <w:sz w:val="28"/>
          <w:szCs w:val="28"/>
        </w:rPr>
        <w:t>- п</w:t>
      </w:r>
      <w:r w:rsidR="00FC3EEE" w:rsidRPr="00A856F0">
        <w:rPr>
          <w:sz w:val="28"/>
          <w:szCs w:val="28"/>
        </w:rPr>
        <w:t>оглибити роботу щодо формування інформативної компетентності класного керівника;</w:t>
      </w:r>
    </w:p>
    <w:p w14:paraId="06246E44" w14:textId="52FB80D0" w:rsidR="00FC3EEE" w:rsidRPr="00A856F0" w:rsidRDefault="00C43DEF" w:rsidP="00FC3EEE">
      <w:pPr>
        <w:shd w:val="clear" w:color="auto" w:fill="FFFFFF"/>
        <w:spacing w:after="0"/>
        <w:jc w:val="both"/>
        <w:rPr>
          <w:rFonts w:ascii="Times New Roman" w:hAnsi="Times New Roman" w:cs="Times New Roman"/>
          <w:sz w:val="28"/>
          <w:szCs w:val="28"/>
          <w:lang w:eastAsia="uk-UA"/>
        </w:rPr>
      </w:pPr>
      <w:r>
        <w:rPr>
          <w:rFonts w:ascii="Times New Roman" w:hAnsi="Times New Roman" w:cs="Times New Roman"/>
          <w:sz w:val="28"/>
          <w:szCs w:val="28"/>
          <w:lang w:val="uk-UA" w:eastAsia="uk-UA"/>
        </w:rPr>
        <w:t xml:space="preserve">- </w:t>
      </w:r>
      <w:r w:rsidR="00FC3EEE" w:rsidRPr="00A856F0">
        <w:rPr>
          <w:rFonts w:ascii="Times New Roman" w:hAnsi="Times New Roman" w:cs="Times New Roman"/>
          <w:sz w:val="28"/>
          <w:szCs w:val="28"/>
          <w:lang w:val="uk-UA" w:eastAsia="uk-UA"/>
        </w:rPr>
        <w:t>з</w:t>
      </w:r>
      <w:proofErr w:type="spellStart"/>
      <w:r w:rsidR="00FC3EEE" w:rsidRPr="00A856F0">
        <w:rPr>
          <w:rFonts w:ascii="Times New Roman" w:hAnsi="Times New Roman" w:cs="Times New Roman"/>
          <w:sz w:val="28"/>
          <w:szCs w:val="28"/>
          <w:lang w:eastAsia="uk-UA"/>
        </w:rPr>
        <w:t>абезпечити</w:t>
      </w:r>
      <w:proofErr w:type="spellEnd"/>
      <w:r w:rsidR="00FC3EEE" w:rsidRPr="00A856F0">
        <w:rPr>
          <w:rFonts w:ascii="Times New Roman" w:hAnsi="Times New Roman" w:cs="Times New Roman"/>
          <w:sz w:val="28"/>
          <w:szCs w:val="28"/>
          <w:lang w:eastAsia="uk-UA"/>
        </w:rPr>
        <w:t xml:space="preserve"> </w:t>
      </w:r>
      <w:proofErr w:type="spellStart"/>
      <w:r w:rsidR="00FC3EEE" w:rsidRPr="00A856F0">
        <w:rPr>
          <w:rFonts w:ascii="Times New Roman" w:hAnsi="Times New Roman" w:cs="Times New Roman"/>
          <w:sz w:val="28"/>
          <w:szCs w:val="28"/>
          <w:lang w:eastAsia="uk-UA"/>
        </w:rPr>
        <w:t>психологічну</w:t>
      </w:r>
      <w:proofErr w:type="spellEnd"/>
      <w:r w:rsidR="00FC3EEE" w:rsidRPr="00A856F0">
        <w:rPr>
          <w:rFonts w:ascii="Times New Roman" w:hAnsi="Times New Roman" w:cs="Times New Roman"/>
          <w:sz w:val="28"/>
          <w:szCs w:val="28"/>
          <w:lang w:eastAsia="uk-UA"/>
        </w:rPr>
        <w:t xml:space="preserve"> та </w:t>
      </w:r>
      <w:proofErr w:type="spellStart"/>
      <w:r w:rsidR="00FC3EEE" w:rsidRPr="00A856F0">
        <w:rPr>
          <w:rFonts w:ascii="Times New Roman" w:hAnsi="Times New Roman" w:cs="Times New Roman"/>
          <w:sz w:val="28"/>
          <w:szCs w:val="28"/>
          <w:lang w:eastAsia="uk-UA"/>
        </w:rPr>
        <w:t>емоційну</w:t>
      </w:r>
      <w:proofErr w:type="spellEnd"/>
      <w:r w:rsidR="00FC3EEE" w:rsidRPr="00A856F0">
        <w:rPr>
          <w:rFonts w:ascii="Times New Roman" w:hAnsi="Times New Roman" w:cs="Times New Roman"/>
          <w:sz w:val="28"/>
          <w:szCs w:val="28"/>
          <w:lang w:eastAsia="uk-UA"/>
        </w:rPr>
        <w:t xml:space="preserve"> </w:t>
      </w:r>
      <w:proofErr w:type="spellStart"/>
      <w:r w:rsidR="00FC3EEE" w:rsidRPr="00A856F0">
        <w:rPr>
          <w:rFonts w:ascii="Times New Roman" w:hAnsi="Times New Roman" w:cs="Times New Roman"/>
          <w:sz w:val="28"/>
          <w:szCs w:val="28"/>
          <w:lang w:eastAsia="uk-UA"/>
        </w:rPr>
        <w:t>підтримку</w:t>
      </w:r>
      <w:proofErr w:type="spellEnd"/>
      <w:r w:rsidR="00FC3EEE" w:rsidRPr="00A856F0">
        <w:rPr>
          <w:rFonts w:ascii="Times New Roman" w:hAnsi="Times New Roman" w:cs="Times New Roman"/>
          <w:sz w:val="28"/>
          <w:szCs w:val="28"/>
          <w:lang w:eastAsia="uk-UA"/>
        </w:rPr>
        <w:t xml:space="preserve"> </w:t>
      </w:r>
      <w:proofErr w:type="spellStart"/>
      <w:r w:rsidR="00FC3EEE" w:rsidRPr="00A856F0">
        <w:rPr>
          <w:rFonts w:ascii="Times New Roman" w:hAnsi="Times New Roman" w:cs="Times New Roman"/>
          <w:sz w:val="28"/>
          <w:szCs w:val="28"/>
          <w:lang w:eastAsia="uk-UA"/>
        </w:rPr>
        <w:t>учнів</w:t>
      </w:r>
      <w:proofErr w:type="spellEnd"/>
      <w:r w:rsidR="00FC3EEE" w:rsidRPr="00A856F0">
        <w:rPr>
          <w:rFonts w:ascii="Times New Roman" w:hAnsi="Times New Roman" w:cs="Times New Roman"/>
          <w:sz w:val="28"/>
          <w:szCs w:val="28"/>
          <w:lang w:eastAsia="uk-UA"/>
        </w:rPr>
        <w:t xml:space="preserve"> </w:t>
      </w:r>
      <w:proofErr w:type="spellStart"/>
      <w:r w:rsidR="00FC3EEE" w:rsidRPr="00A856F0">
        <w:rPr>
          <w:rFonts w:ascii="Times New Roman" w:hAnsi="Times New Roman" w:cs="Times New Roman"/>
          <w:sz w:val="28"/>
          <w:szCs w:val="28"/>
          <w:lang w:eastAsia="uk-UA"/>
        </w:rPr>
        <w:t>під</w:t>
      </w:r>
      <w:proofErr w:type="spellEnd"/>
      <w:r w:rsidR="00FC3EEE" w:rsidRPr="00A856F0">
        <w:rPr>
          <w:rFonts w:ascii="Times New Roman" w:hAnsi="Times New Roman" w:cs="Times New Roman"/>
          <w:sz w:val="28"/>
          <w:szCs w:val="28"/>
          <w:lang w:eastAsia="uk-UA"/>
        </w:rPr>
        <w:t xml:space="preserve"> час </w:t>
      </w:r>
      <w:proofErr w:type="spellStart"/>
      <w:r w:rsidR="00FC3EEE" w:rsidRPr="00A856F0">
        <w:rPr>
          <w:rFonts w:ascii="Times New Roman" w:hAnsi="Times New Roman" w:cs="Times New Roman"/>
          <w:sz w:val="28"/>
          <w:szCs w:val="28"/>
          <w:lang w:eastAsia="uk-UA"/>
        </w:rPr>
        <w:t>війни</w:t>
      </w:r>
      <w:proofErr w:type="spellEnd"/>
      <w:r w:rsidR="00FC3EEE" w:rsidRPr="00A856F0">
        <w:rPr>
          <w:rFonts w:ascii="Times New Roman" w:hAnsi="Times New Roman" w:cs="Times New Roman"/>
          <w:sz w:val="28"/>
          <w:szCs w:val="28"/>
          <w:lang w:eastAsia="uk-UA"/>
        </w:rPr>
        <w:t>.</w:t>
      </w:r>
    </w:p>
    <w:p w14:paraId="3EA6ED70" w14:textId="46A0F3D9" w:rsidR="00FC3EEE" w:rsidRPr="00A856F0" w:rsidRDefault="00C43DEF" w:rsidP="00FC3EEE">
      <w:pPr>
        <w:shd w:val="clear" w:color="auto" w:fill="FFFFFF"/>
        <w:spacing w:after="0"/>
        <w:jc w:val="both"/>
        <w:rPr>
          <w:rFonts w:ascii="Times New Roman" w:hAnsi="Times New Roman" w:cs="Times New Roman"/>
          <w:sz w:val="28"/>
          <w:szCs w:val="28"/>
          <w:lang w:eastAsia="uk-UA"/>
        </w:rPr>
      </w:pPr>
      <w:r>
        <w:rPr>
          <w:rFonts w:ascii="Times New Roman" w:hAnsi="Times New Roman" w:cs="Times New Roman"/>
          <w:sz w:val="28"/>
          <w:szCs w:val="28"/>
          <w:lang w:val="uk-UA" w:eastAsia="uk-UA"/>
        </w:rPr>
        <w:t>- с</w:t>
      </w:r>
      <w:proofErr w:type="spellStart"/>
      <w:r w:rsidR="00FC3EEE" w:rsidRPr="00A856F0">
        <w:rPr>
          <w:rFonts w:ascii="Times New Roman" w:hAnsi="Times New Roman" w:cs="Times New Roman"/>
          <w:sz w:val="28"/>
          <w:szCs w:val="28"/>
          <w:lang w:eastAsia="uk-UA"/>
        </w:rPr>
        <w:t>истематично</w:t>
      </w:r>
      <w:proofErr w:type="spellEnd"/>
      <w:r w:rsidR="00FC3EEE" w:rsidRPr="00A856F0">
        <w:rPr>
          <w:rFonts w:ascii="Times New Roman" w:hAnsi="Times New Roman" w:cs="Times New Roman"/>
          <w:sz w:val="28"/>
          <w:szCs w:val="28"/>
          <w:lang w:eastAsia="uk-UA"/>
        </w:rPr>
        <w:t xml:space="preserve"> </w:t>
      </w:r>
      <w:proofErr w:type="spellStart"/>
      <w:r w:rsidR="00FC3EEE" w:rsidRPr="00A856F0">
        <w:rPr>
          <w:rFonts w:ascii="Times New Roman" w:hAnsi="Times New Roman" w:cs="Times New Roman"/>
          <w:sz w:val="28"/>
          <w:szCs w:val="28"/>
          <w:lang w:eastAsia="uk-UA"/>
        </w:rPr>
        <w:t>проводити</w:t>
      </w:r>
      <w:proofErr w:type="spellEnd"/>
      <w:r w:rsidR="00FC3EEE" w:rsidRPr="00A856F0">
        <w:rPr>
          <w:rFonts w:ascii="Times New Roman" w:hAnsi="Times New Roman" w:cs="Times New Roman"/>
          <w:sz w:val="28"/>
          <w:szCs w:val="28"/>
          <w:lang w:eastAsia="uk-UA"/>
        </w:rPr>
        <w:t xml:space="preserve">  </w:t>
      </w:r>
      <w:proofErr w:type="spellStart"/>
      <w:r w:rsidR="00FC3EEE" w:rsidRPr="00A856F0">
        <w:rPr>
          <w:rFonts w:ascii="Times New Roman" w:hAnsi="Times New Roman" w:cs="Times New Roman"/>
          <w:sz w:val="28"/>
          <w:szCs w:val="28"/>
          <w:lang w:eastAsia="uk-UA"/>
        </w:rPr>
        <w:t>навчання</w:t>
      </w:r>
      <w:proofErr w:type="spellEnd"/>
      <w:r w:rsidR="00FC3EEE" w:rsidRPr="00A856F0">
        <w:rPr>
          <w:rFonts w:ascii="Times New Roman" w:hAnsi="Times New Roman" w:cs="Times New Roman"/>
          <w:sz w:val="28"/>
          <w:szCs w:val="28"/>
          <w:lang w:eastAsia="uk-UA"/>
        </w:rPr>
        <w:t xml:space="preserve"> з правил </w:t>
      </w:r>
      <w:proofErr w:type="spellStart"/>
      <w:r w:rsidR="00FC3EEE" w:rsidRPr="00A856F0">
        <w:rPr>
          <w:rFonts w:ascii="Times New Roman" w:hAnsi="Times New Roman" w:cs="Times New Roman"/>
          <w:sz w:val="28"/>
          <w:szCs w:val="28"/>
          <w:lang w:eastAsia="uk-UA"/>
        </w:rPr>
        <w:t>поведінки</w:t>
      </w:r>
      <w:proofErr w:type="spellEnd"/>
      <w:r w:rsidR="00FC3EEE" w:rsidRPr="00A856F0">
        <w:rPr>
          <w:rFonts w:ascii="Times New Roman" w:hAnsi="Times New Roman" w:cs="Times New Roman"/>
          <w:sz w:val="28"/>
          <w:szCs w:val="28"/>
          <w:lang w:eastAsia="uk-UA"/>
        </w:rPr>
        <w:t xml:space="preserve"> в </w:t>
      </w:r>
      <w:proofErr w:type="spellStart"/>
      <w:r w:rsidR="00FC3EEE" w:rsidRPr="00A856F0">
        <w:rPr>
          <w:rFonts w:ascii="Times New Roman" w:hAnsi="Times New Roman" w:cs="Times New Roman"/>
          <w:bCs/>
          <w:sz w:val="28"/>
          <w:szCs w:val="28"/>
          <w:lang w:eastAsia="uk-UA"/>
        </w:rPr>
        <w:t>умовах</w:t>
      </w:r>
      <w:proofErr w:type="spellEnd"/>
      <w:r w:rsidR="00FC3EEE" w:rsidRPr="00A856F0">
        <w:rPr>
          <w:rFonts w:ascii="Times New Roman" w:hAnsi="Times New Roman" w:cs="Times New Roman"/>
          <w:sz w:val="28"/>
          <w:szCs w:val="28"/>
          <w:lang w:eastAsia="uk-UA"/>
        </w:rPr>
        <w:t> </w:t>
      </w:r>
      <w:proofErr w:type="spellStart"/>
      <w:r w:rsidR="00FC3EEE" w:rsidRPr="00A856F0">
        <w:rPr>
          <w:rFonts w:ascii="Times New Roman" w:hAnsi="Times New Roman" w:cs="Times New Roman"/>
          <w:sz w:val="28"/>
          <w:szCs w:val="28"/>
          <w:lang w:eastAsia="uk-UA"/>
        </w:rPr>
        <w:t>воєнного</w:t>
      </w:r>
      <w:proofErr w:type="spellEnd"/>
      <w:r w:rsidR="00FC3EEE" w:rsidRPr="00A856F0">
        <w:rPr>
          <w:rFonts w:ascii="Times New Roman" w:hAnsi="Times New Roman" w:cs="Times New Roman"/>
          <w:sz w:val="28"/>
          <w:szCs w:val="28"/>
          <w:lang w:eastAsia="uk-UA"/>
        </w:rPr>
        <w:t xml:space="preserve"> стану (</w:t>
      </w:r>
      <w:proofErr w:type="spellStart"/>
      <w:r w:rsidR="00FC3EEE" w:rsidRPr="00A856F0">
        <w:rPr>
          <w:rFonts w:ascii="Times New Roman" w:hAnsi="Times New Roman" w:cs="Times New Roman"/>
          <w:sz w:val="28"/>
          <w:szCs w:val="28"/>
          <w:lang w:eastAsia="uk-UA"/>
        </w:rPr>
        <w:t>під</w:t>
      </w:r>
      <w:proofErr w:type="spellEnd"/>
      <w:r w:rsidR="00FC3EEE" w:rsidRPr="00A856F0">
        <w:rPr>
          <w:rFonts w:ascii="Times New Roman" w:hAnsi="Times New Roman" w:cs="Times New Roman"/>
          <w:sz w:val="28"/>
          <w:szCs w:val="28"/>
          <w:lang w:eastAsia="uk-UA"/>
        </w:rPr>
        <w:t xml:space="preserve"> час </w:t>
      </w:r>
      <w:proofErr w:type="spellStart"/>
      <w:r w:rsidR="00FC3EEE" w:rsidRPr="00A856F0">
        <w:rPr>
          <w:rFonts w:ascii="Times New Roman" w:hAnsi="Times New Roman" w:cs="Times New Roman"/>
          <w:sz w:val="28"/>
          <w:szCs w:val="28"/>
          <w:lang w:eastAsia="uk-UA"/>
        </w:rPr>
        <w:t>повітряних</w:t>
      </w:r>
      <w:proofErr w:type="spellEnd"/>
      <w:r w:rsidR="00FC3EEE" w:rsidRPr="00A856F0">
        <w:rPr>
          <w:rFonts w:ascii="Times New Roman" w:hAnsi="Times New Roman" w:cs="Times New Roman"/>
          <w:sz w:val="28"/>
          <w:szCs w:val="28"/>
          <w:lang w:eastAsia="uk-UA"/>
        </w:rPr>
        <w:t xml:space="preserve"> </w:t>
      </w:r>
      <w:proofErr w:type="spellStart"/>
      <w:r w:rsidR="00FC3EEE" w:rsidRPr="00A856F0">
        <w:rPr>
          <w:rFonts w:ascii="Times New Roman" w:hAnsi="Times New Roman" w:cs="Times New Roman"/>
          <w:sz w:val="28"/>
          <w:szCs w:val="28"/>
          <w:lang w:eastAsia="uk-UA"/>
        </w:rPr>
        <w:t>тривог</w:t>
      </w:r>
      <w:proofErr w:type="spellEnd"/>
      <w:r w:rsidR="00FC3EEE" w:rsidRPr="00A856F0">
        <w:rPr>
          <w:rFonts w:ascii="Times New Roman" w:hAnsi="Times New Roman" w:cs="Times New Roman"/>
          <w:sz w:val="28"/>
          <w:szCs w:val="28"/>
          <w:lang w:eastAsia="uk-UA"/>
        </w:rPr>
        <w:t xml:space="preserve">, </w:t>
      </w:r>
      <w:r w:rsidR="00FC3EEE" w:rsidRPr="00A856F0">
        <w:rPr>
          <w:rFonts w:ascii="Times New Roman" w:hAnsi="Times New Roman" w:cs="Times New Roman"/>
          <w:sz w:val="28"/>
          <w:szCs w:val="28"/>
          <w:lang w:val="uk-UA" w:eastAsia="uk-UA"/>
        </w:rPr>
        <w:t>мінна небезпека</w:t>
      </w:r>
      <w:r w:rsidR="00FC3EEE" w:rsidRPr="00A856F0">
        <w:rPr>
          <w:rFonts w:ascii="Times New Roman" w:hAnsi="Times New Roman" w:cs="Times New Roman"/>
          <w:sz w:val="28"/>
          <w:szCs w:val="28"/>
          <w:lang w:eastAsia="uk-UA"/>
        </w:rPr>
        <w:t xml:space="preserve"> , перша </w:t>
      </w:r>
      <w:proofErr w:type="spellStart"/>
      <w:r w:rsidR="00FC3EEE" w:rsidRPr="00A856F0">
        <w:rPr>
          <w:rFonts w:ascii="Times New Roman" w:hAnsi="Times New Roman" w:cs="Times New Roman"/>
          <w:sz w:val="28"/>
          <w:szCs w:val="28"/>
          <w:lang w:eastAsia="uk-UA"/>
        </w:rPr>
        <w:t>домедична</w:t>
      </w:r>
      <w:proofErr w:type="spellEnd"/>
      <w:r w:rsidR="00FC3EEE" w:rsidRPr="00A856F0">
        <w:rPr>
          <w:rFonts w:ascii="Times New Roman" w:hAnsi="Times New Roman" w:cs="Times New Roman"/>
          <w:sz w:val="28"/>
          <w:szCs w:val="28"/>
          <w:lang w:eastAsia="uk-UA"/>
        </w:rPr>
        <w:t xml:space="preserve"> </w:t>
      </w:r>
      <w:proofErr w:type="spellStart"/>
      <w:r w:rsidR="00FC3EEE" w:rsidRPr="00A856F0">
        <w:rPr>
          <w:rFonts w:ascii="Times New Roman" w:hAnsi="Times New Roman" w:cs="Times New Roman"/>
          <w:sz w:val="28"/>
          <w:szCs w:val="28"/>
          <w:lang w:eastAsia="uk-UA"/>
        </w:rPr>
        <w:t>допомога</w:t>
      </w:r>
      <w:proofErr w:type="spellEnd"/>
      <w:r w:rsidR="00FC3EEE" w:rsidRPr="00A856F0">
        <w:rPr>
          <w:rFonts w:ascii="Times New Roman" w:hAnsi="Times New Roman" w:cs="Times New Roman"/>
          <w:sz w:val="28"/>
          <w:szCs w:val="28"/>
          <w:lang w:eastAsia="uk-UA"/>
        </w:rPr>
        <w:t xml:space="preserve"> </w:t>
      </w:r>
      <w:proofErr w:type="spellStart"/>
      <w:r w:rsidR="00FC3EEE" w:rsidRPr="00A856F0">
        <w:rPr>
          <w:rFonts w:ascii="Times New Roman" w:hAnsi="Times New Roman" w:cs="Times New Roman"/>
          <w:sz w:val="28"/>
          <w:szCs w:val="28"/>
          <w:lang w:eastAsia="uk-UA"/>
        </w:rPr>
        <w:t>тощо</w:t>
      </w:r>
      <w:proofErr w:type="spellEnd"/>
      <w:r w:rsidR="00FC3EEE" w:rsidRPr="00A856F0">
        <w:rPr>
          <w:rFonts w:ascii="Times New Roman" w:hAnsi="Times New Roman" w:cs="Times New Roman"/>
          <w:sz w:val="28"/>
          <w:szCs w:val="28"/>
          <w:lang w:eastAsia="uk-UA"/>
        </w:rPr>
        <w:t>);</w:t>
      </w:r>
    </w:p>
    <w:p w14:paraId="24EFA726" w14:textId="0CCDBE02" w:rsidR="00FC3EEE" w:rsidRPr="00A856F0" w:rsidRDefault="00C43DEF" w:rsidP="00FC3EEE">
      <w:pPr>
        <w:shd w:val="clear" w:color="auto" w:fill="FFFFFF"/>
        <w:spacing w:after="0"/>
        <w:jc w:val="both"/>
        <w:rPr>
          <w:rFonts w:ascii="Times New Roman" w:hAnsi="Times New Roman" w:cs="Times New Roman"/>
          <w:sz w:val="28"/>
          <w:szCs w:val="28"/>
          <w:lang w:eastAsia="uk-UA"/>
        </w:rPr>
      </w:pPr>
      <w:r>
        <w:rPr>
          <w:rFonts w:ascii="Times New Roman" w:hAnsi="Times New Roman" w:cs="Times New Roman"/>
          <w:sz w:val="28"/>
          <w:szCs w:val="28"/>
          <w:lang w:val="uk-UA" w:eastAsia="uk-UA"/>
        </w:rPr>
        <w:t>- з</w:t>
      </w:r>
      <w:proofErr w:type="spellStart"/>
      <w:r w:rsidR="00FC3EEE" w:rsidRPr="00A856F0">
        <w:rPr>
          <w:rFonts w:ascii="Times New Roman" w:hAnsi="Times New Roman" w:cs="Times New Roman"/>
          <w:sz w:val="28"/>
          <w:szCs w:val="28"/>
          <w:lang w:eastAsia="uk-UA"/>
        </w:rPr>
        <w:t>абезпечити</w:t>
      </w:r>
      <w:proofErr w:type="spellEnd"/>
      <w:r w:rsidR="00FC3EEE" w:rsidRPr="00A856F0">
        <w:rPr>
          <w:rFonts w:ascii="Times New Roman" w:hAnsi="Times New Roman" w:cs="Times New Roman"/>
          <w:sz w:val="28"/>
          <w:szCs w:val="28"/>
          <w:lang w:eastAsia="uk-UA"/>
        </w:rPr>
        <w:t xml:space="preserve"> </w:t>
      </w:r>
      <w:proofErr w:type="spellStart"/>
      <w:r w:rsidR="00FC3EEE" w:rsidRPr="00A856F0">
        <w:rPr>
          <w:rFonts w:ascii="Times New Roman" w:hAnsi="Times New Roman" w:cs="Times New Roman"/>
          <w:sz w:val="28"/>
          <w:szCs w:val="28"/>
          <w:lang w:eastAsia="uk-UA"/>
        </w:rPr>
        <w:t>педагогічну</w:t>
      </w:r>
      <w:proofErr w:type="spellEnd"/>
      <w:r w:rsidR="00FC3EEE" w:rsidRPr="00A856F0">
        <w:rPr>
          <w:rFonts w:ascii="Times New Roman" w:hAnsi="Times New Roman" w:cs="Times New Roman"/>
          <w:sz w:val="28"/>
          <w:szCs w:val="28"/>
          <w:lang w:eastAsia="uk-UA"/>
        </w:rPr>
        <w:t xml:space="preserve"> </w:t>
      </w:r>
      <w:proofErr w:type="spellStart"/>
      <w:r w:rsidR="00FC3EEE" w:rsidRPr="00A856F0">
        <w:rPr>
          <w:rFonts w:ascii="Times New Roman" w:hAnsi="Times New Roman" w:cs="Times New Roman"/>
          <w:sz w:val="28"/>
          <w:szCs w:val="28"/>
          <w:lang w:eastAsia="uk-UA"/>
        </w:rPr>
        <w:t>підтримку</w:t>
      </w:r>
      <w:proofErr w:type="spellEnd"/>
      <w:r w:rsidR="00FC3EEE" w:rsidRPr="00A856F0">
        <w:rPr>
          <w:rFonts w:ascii="Times New Roman" w:hAnsi="Times New Roman" w:cs="Times New Roman"/>
          <w:sz w:val="28"/>
          <w:szCs w:val="28"/>
          <w:lang w:eastAsia="uk-UA"/>
        </w:rPr>
        <w:t xml:space="preserve">  </w:t>
      </w:r>
      <w:proofErr w:type="spellStart"/>
      <w:r w:rsidR="00FC3EEE" w:rsidRPr="00A856F0">
        <w:rPr>
          <w:rFonts w:ascii="Times New Roman" w:hAnsi="Times New Roman" w:cs="Times New Roman"/>
          <w:sz w:val="28"/>
          <w:szCs w:val="28"/>
          <w:lang w:eastAsia="uk-UA"/>
        </w:rPr>
        <w:t>адаптації</w:t>
      </w:r>
      <w:proofErr w:type="spellEnd"/>
      <w:r w:rsidR="00FC3EEE" w:rsidRPr="00A856F0">
        <w:rPr>
          <w:rFonts w:ascii="Times New Roman" w:hAnsi="Times New Roman" w:cs="Times New Roman"/>
          <w:sz w:val="28"/>
          <w:szCs w:val="28"/>
          <w:lang w:eastAsia="uk-UA"/>
        </w:rPr>
        <w:t xml:space="preserve">  </w:t>
      </w:r>
      <w:proofErr w:type="spellStart"/>
      <w:r w:rsidR="00FC3EEE" w:rsidRPr="00A856F0">
        <w:rPr>
          <w:rFonts w:ascii="Times New Roman" w:hAnsi="Times New Roman" w:cs="Times New Roman"/>
          <w:sz w:val="28"/>
          <w:szCs w:val="28"/>
          <w:lang w:eastAsia="uk-UA"/>
        </w:rPr>
        <w:t>учнів</w:t>
      </w:r>
      <w:proofErr w:type="spellEnd"/>
      <w:r w:rsidR="00FC3EEE" w:rsidRPr="00A856F0">
        <w:rPr>
          <w:rFonts w:ascii="Times New Roman" w:hAnsi="Times New Roman" w:cs="Times New Roman"/>
          <w:sz w:val="28"/>
          <w:szCs w:val="28"/>
          <w:lang w:eastAsia="uk-UA"/>
        </w:rPr>
        <w:t xml:space="preserve"> </w:t>
      </w:r>
      <w:proofErr w:type="spellStart"/>
      <w:r w:rsidR="00FC3EEE" w:rsidRPr="00A856F0">
        <w:rPr>
          <w:rFonts w:ascii="Times New Roman" w:hAnsi="Times New Roman" w:cs="Times New Roman"/>
          <w:sz w:val="28"/>
          <w:szCs w:val="28"/>
          <w:lang w:eastAsia="uk-UA"/>
        </w:rPr>
        <w:t>із</w:t>
      </w:r>
      <w:proofErr w:type="spellEnd"/>
      <w:r w:rsidR="00FC3EEE" w:rsidRPr="00A856F0">
        <w:rPr>
          <w:rFonts w:ascii="Times New Roman" w:hAnsi="Times New Roman" w:cs="Times New Roman"/>
          <w:sz w:val="28"/>
          <w:szCs w:val="28"/>
          <w:lang w:eastAsia="uk-UA"/>
        </w:rPr>
        <w:t xml:space="preserve"> числа ВПО;</w:t>
      </w:r>
    </w:p>
    <w:p w14:paraId="18EC1EE5" w14:textId="224A625C" w:rsidR="00FC3EEE" w:rsidRPr="00A856F0" w:rsidRDefault="00C43DEF" w:rsidP="00FC3EEE">
      <w:pPr>
        <w:pStyle w:val="a3"/>
        <w:shd w:val="clear" w:color="auto" w:fill="FFFFFF"/>
        <w:spacing w:before="0" w:beforeAutospacing="0" w:after="0" w:afterAutospacing="0"/>
        <w:jc w:val="both"/>
        <w:rPr>
          <w:sz w:val="28"/>
          <w:szCs w:val="28"/>
        </w:rPr>
      </w:pPr>
      <w:r>
        <w:rPr>
          <w:sz w:val="28"/>
          <w:szCs w:val="28"/>
        </w:rPr>
        <w:t>- у</w:t>
      </w:r>
      <w:r w:rsidR="00FC3EEE" w:rsidRPr="00A856F0">
        <w:rPr>
          <w:sz w:val="28"/>
          <w:szCs w:val="28"/>
        </w:rPr>
        <w:t>різноманітнювати форми роботи з учнями  щодо мінної безпеки та  правилами  поводження з небезпечними предметами;</w:t>
      </w:r>
    </w:p>
    <w:p w14:paraId="3569F29C" w14:textId="2EC6209A" w:rsidR="00FC3EEE" w:rsidRPr="00A856F0" w:rsidRDefault="00C43DEF" w:rsidP="00FC3EEE">
      <w:pPr>
        <w:pStyle w:val="a3"/>
        <w:shd w:val="clear" w:color="auto" w:fill="FFFFFF"/>
        <w:spacing w:before="0" w:beforeAutospacing="0" w:after="0" w:afterAutospacing="0"/>
        <w:jc w:val="both"/>
        <w:rPr>
          <w:sz w:val="28"/>
          <w:szCs w:val="28"/>
        </w:rPr>
      </w:pPr>
      <w:r>
        <w:rPr>
          <w:sz w:val="28"/>
          <w:szCs w:val="28"/>
        </w:rPr>
        <w:t>- с</w:t>
      </w:r>
      <w:r w:rsidR="00FC3EEE" w:rsidRPr="00A856F0">
        <w:rPr>
          <w:sz w:val="28"/>
          <w:szCs w:val="28"/>
        </w:rPr>
        <w:t>прияти забезпеченню реалізації єдиних принципових підходів до виховання та соціалізації учнів;</w:t>
      </w:r>
    </w:p>
    <w:p w14:paraId="3C8D2616" w14:textId="1A34AE0E" w:rsidR="00FC3EEE" w:rsidRPr="00A856F0" w:rsidRDefault="00C43DEF" w:rsidP="00FC3EEE">
      <w:pPr>
        <w:pStyle w:val="a3"/>
        <w:shd w:val="clear" w:color="auto" w:fill="FFFFFF"/>
        <w:spacing w:before="0" w:beforeAutospacing="0" w:after="0" w:afterAutospacing="0"/>
        <w:jc w:val="both"/>
        <w:rPr>
          <w:sz w:val="28"/>
          <w:szCs w:val="28"/>
        </w:rPr>
      </w:pPr>
      <w:r>
        <w:rPr>
          <w:color w:val="000000"/>
          <w:sz w:val="28"/>
          <w:szCs w:val="28"/>
          <w:shd w:val="clear" w:color="auto" w:fill="FFFFFF"/>
        </w:rPr>
        <w:t>- з</w:t>
      </w:r>
      <w:r w:rsidR="00FC3EEE" w:rsidRPr="00A856F0">
        <w:rPr>
          <w:color w:val="000000"/>
          <w:sz w:val="28"/>
          <w:szCs w:val="28"/>
          <w:shd w:val="clear" w:color="auto" w:fill="FFFFFF"/>
        </w:rPr>
        <w:t>осередити увагу на профілактиці шкідливих звичок та протиправної поведінки дітей та молоді напередодні літніх канікул в умовах воєнного стану в Україні.</w:t>
      </w:r>
    </w:p>
    <w:p w14:paraId="0DFAE48D" w14:textId="77777777" w:rsidR="00FC3EEE" w:rsidRPr="00A856F0" w:rsidRDefault="00FC3EEE" w:rsidP="00FC3EEE">
      <w:pPr>
        <w:pStyle w:val="a3"/>
        <w:shd w:val="clear" w:color="auto" w:fill="FFFFFF"/>
        <w:spacing w:before="0" w:beforeAutospacing="0" w:after="0" w:afterAutospacing="0"/>
        <w:ind w:firstLine="709"/>
        <w:jc w:val="both"/>
        <w:rPr>
          <w:b/>
          <w:bCs/>
          <w:sz w:val="28"/>
          <w:szCs w:val="28"/>
        </w:rPr>
      </w:pPr>
      <w:r w:rsidRPr="00A856F0">
        <w:rPr>
          <w:sz w:val="28"/>
          <w:szCs w:val="28"/>
          <w:shd w:val="clear" w:color="auto" w:fill="FFFFFF"/>
        </w:rPr>
        <w:t>Слід звернути увагу на те, що в умовах воєнного стану головною метою освітнього процесу стало не лише надання </w:t>
      </w:r>
      <w:r w:rsidRPr="00A856F0">
        <w:rPr>
          <w:rStyle w:val="jpfdse"/>
          <w:sz w:val="28"/>
          <w:szCs w:val="28"/>
          <w:shd w:val="clear" w:color="auto" w:fill="FFFFFF"/>
        </w:rPr>
        <w:t>освітніх</w:t>
      </w:r>
      <w:r w:rsidRPr="00A856F0">
        <w:rPr>
          <w:sz w:val="28"/>
          <w:szCs w:val="28"/>
          <w:shd w:val="clear" w:color="auto" w:fill="FFFFFF"/>
        </w:rPr>
        <w:t> послуг, але і психологічна підтримка учнів. До обов'язків класного керівника додалися </w:t>
      </w:r>
      <w:r w:rsidRPr="00A856F0">
        <w:rPr>
          <w:bCs/>
          <w:sz w:val="28"/>
          <w:szCs w:val="28"/>
          <w:shd w:val="clear" w:color="auto" w:fill="FFFFFF"/>
        </w:rPr>
        <w:t>організація дистанційного навчання учнів у залежності від їх технічних можливостей, психологічна підтримка батьків та учнів</w:t>
      </w:r>
      <w:r w:rsidRPr="00A856F0">
        <w:rPr>
          <w:sz w:val="28"/>
          <w:szCs w:val="28"/>
          <w:shd w:val="clear" w:color="auto" w:fill="FFFFFF"/>
        </w:rPr>
        <w:t>. Враховуючи дані обставини, слід звернути особливу увагу на емоційний  стан самого вчителя</w:t>
      </w:r>
      <w:r w:rsidRPr="00A856F0">
        <w:rPr>
          <w:b/>
          <w:bCs/>
          <w:sz w:val="28"/>
          <w:szCs w:val="28"/>
          <w:shd w:val="clear" w:color="auto" w:fill="FFFFFF"/>
        </w:rPr>
        <w:t xml:space="preserve">. </w:t>
      </w:r>
      <w:r w:rsidRPr="00A856F0">
        <w:rPr>
          <w:sz w:val="28"/>
          <w:szCs w:val="28"/>
          <w:shd w:val="clear" w:color="auto" w:fill="FFFFFF"/>
        </w:rPr>
        <w:t>Адже</w:t>
      </w:r>
      <w:r w:rsidRPr="00A856F0">
        <w:rPr>
          <w:b/>
          <w:bCs/>
          <w:i/>
          <w:iCs/>
          <w:sz w:val="28"/>
          <w:szCs w:val="28"/>
          <w:shd w:val="clear" w:color="auto" w:fill="FFFFFF"/>
        </w:rPr>
        <w:t xml:space="preserve"> </w:t>
      </w:r>
      <w:r w:rsidRPr="00A856F0">
        <w:rPr>
          <w:rStyle w:val="a5"/>
          <w:b w:val="0"/>
          <w:bCs w:val="0"/>
          <w:iCs/>
          <w:sz w:val="28"/>
          <w:szCs w:val="28"/>
          <w:shd w:val="clear" w:color="auto" w:fill="FFFFFF"/>
        </w:rPr>
        <w:t>в умовах війни надзвичайно важливо, щоб педагоги  залишалися в ресурсі</w:t>
      </w:r>
      <w:r w:rsidRPr="00A856F0">
        <w:rPr>
          <w:rStyle w:val="a5"/>
          <w:b w:val="0"/>
          <w:bCs w:val="0"/>
          <w:i/>
          <w:iCs/>
          <w:sz w:val="28"/>
          <w:szCs w:val="28"/>
          <w:shd w:val="clear" w:color="auto" w:fill="FFFFFF"/>
        </w:rPr>
        <w:t xml:space="preserve">, </w:t>
      </w:r>
      <w:r w:rsidRPr="00A856F0">
        <w:rPr>
          <w:rStyle w:val="a5"/>
          <w:b w:val="0"/>
          <w:bCs w:val="0"/>
          <w:iCs/>
          <w:sz w:val="28"/>
          <w:szCs w:val="28"/>
          <w:shd w:val="clear" w:color="auto" w:fill="FFFFFF"/>
        </w:rPr>
        <w:t>демонстрували психологічну стійкість та знаходили час для відновлення</w:t>
      </w:r>
      <w:r w:rsidRPr="00A856F0">
        <w:rPr>
          <w:rStyle w:val="a5"/>
          <w:iCs/>
          <w:sz w:val="28"/>
          <w:szCs w:val="28"/>
          <w:shd w:val="clear" w:color="auto" w:fill="FFFFFF"/>
        </w:rPr>
        <w:t>.</w:t>
      </w:r>
    </w:p>
    <w:p w14:paraId="40D01C93" w14:textId="77777777" w:rsidR="002129D8" w:rsidRPr="00A856F0" w:rsidRDefault="002129D8" w:rsidP="002129D8">
      <w:pPr>
        <w:keepLines/>
        <w:spacing w:after="0" w:line="240" w:lineRule="auto"/>
        <w:ind w:left="2411"/>
        <w:jc w:val="both"/>
        <w:rPr>
          <w:rFonts w:ascii="Times New Roman" w:hAnsi="Times New Roman" w:cs="Times New Roman"/>
          <w:sz w:val="28"/>
          <w:szCs w:val="28"/>
          <w:lang w:val="uk-UA"/>
        </w:rPr>
      </w:pPr>
      <w:r w:rsidRPr="00A856F0">
        <w:rPr>
          <w:rFonts w:ascii="Times New Roman" w:hAnsi="Times New Roman" w:cs="Times New Roman"/>
          <w:b/>
          <w:bCs/>
          <w:iCs/>
          <w:sz w:val="28"/>
          <w:szCs w:val="28"/>
          <w:lang w:val="uk-UA"/>
        </w:rPr>
        <w:t>Робота учнівського самоврядування</w:t>
      </w:r>
      <w:r w:rsidRPr="00A856F0">
        <w:rPr>
          <w:rFonts w:ascii="Times New Roman" w:hAnsi="Times New Roman" w:cs="Times New Roman"/>
          <w:sz w:val="28"/>
          <w:szCs w:val="28"/>
          <w:lang w:val="uk-UA"/>
        </w:rPr>
        <w:t>.</w:t>
      </w:r>
    </w:p>
    <w:p w14:paraId="0AE503BB" w14:textId="77777777" w:rsidR="002129D8" w:rsidRPr="00A856F0" w:rsidRDefault="002129D8" w:rsidP="002129D8">
      <w:pPr>
        <w:keepLines/>
        <w:spacing w:after="0" w:line="240" w:lineRule="auto"/>
        <w:rPr>
          <w:rFonts w:ascii="Times New Roman" w:hAnsi="Times New Roman" w:cs="Times New Roman"/>
          <w:sz w:val="28"/>
          <w:szCs w:val="28"/>
          <w:lang w:val="uk-UA"/>
        </w:rPr>
      </w:pPr>
      <w:r w:rsidRPr="00A856F0">
        <w:rPr>
          <w:rFonts w:ascii="Times New Roman" w:hAnsi="Times New Roman" w:cs="Times New Roman"/>
          <w:sz w:val="28"/>
          <w:szCs w:val="28"/>
          <w:lang w:val="uk-UA"/>
        </w:rPr>
        <w:t>Учнівське самоврядування – спосіб організації учнівського колективу, що забезпечує комплексний виховний вплив на школярів шляхом залучення їх до усвідомленої та</w:t>
      </w:r>
    </w:p>
    <w:p w14:paraId="0ECCC59F" w14:textId="77777777" w:rsidR="002129D8" w:rsidRPr="00A856F0" w:rsidRDefault="002129D8" w:rsidP="002129D8">
      <w:pPr>
        <w:keepLines/>
        <w:spacing w:after="0" w:line="240" w:lineRule="auto"/>
        <w:rPr>
          <w:rFonts w:ascii="Times New Roman" w:hAnsi="Times New Roman" w:cs="Times New Roman"/>
          <w:sz w:val="28"/>
          <w:szCs w:val="28"/>
        </w:rPr>
      </w:pPr>
      <w:proofErr w:type="spellStart"/>
      <w:r w:rsidRPr="00A856F0">
        <w:rPr>
          <w:rFonts w:ascii="Times New Roman" w:hAnsi="Times New Roman" w:cs="Times New Roman"/>
          <w:sz w:val="28"/>
          <w:szCs w:val="28"/>
        </w:rPr>
        <w:t>систематичної</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участі</w:t>
      </w:r>
      <w:proofErr w:type="spellEnd"/>
      <w:r w:rsidRPr="00A856F0">
        <w:rPr>
          <w:rFonts w:ascii="Times New Roman" w:hAnsi="Times New Roman" w:cs="Times New Roman"/>
          <w:sz w:val="28"/>
          <w:szCs w:val="28"/>
        </w:rPr>
        <w:t xml:space="preserve"> у </w:t>
      </w:r>
      <w:proofErr w:type="spellStart"/>
      <w:r w:rsidRPr="00A856F0">
        <w:rPr>
          <w:rFonts w:ascii="Times New Roman" w:hAnsi="Times New Roman" w:cs="Times New Roman"/>
          <w:sz w:val="28"/>
          <w:szCs w:val="28"/>
        </w:rPr>
        <w:t>вирішенні</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важливих</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питань</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життя</w:t>
      </w:r>
      <w:proofErr w:type="spellEnd"/>
      <w:r w:rsidRPr="00A856F0">
        <w:rPr>
          <w:rFonts w:ascii="Times New Roman" w:hAnsi="Times New Roman" w:cs="Times New Roman"/>
          <w:sz w:val="28"/>
          <w:szCs w:val="28"/>
        </w:rPr>
        <w:t xml:space="preserve"> </w:t>
      </w:r>
      <w:proofErr w:type="spellStart"/>
      <w:r w:rsidRPr="00A856F0">
        <w:rPr>
          <w:rFonts w:ascii="Times New Roman" w:hAnsi="Times New Roman" w:cs="Times New Roman"/>
          <w:sz w:val="28"/>
          <w:szCs w:val="28"/>
        </w:rPr>
        <w:t>класу</w:t>
      </w:r>
      <w:proofErr w:type="spellEnd"/>
      <w:r w:rsidRPr="00A856F0">
        <w:rPr>
          <w:rFonts w:ascii="Times New Roman" w:hAnsi="Times New Roman" w:cs="Times New Roman"/>
          <w:sz w:val="28"/>
          <w:szCs w:val="28"/>
        </w:rPr>
        <w:t xml:space="preserve">, закладу. </w:t>
      </w:r>
    </w:p>
    <w:p w14:paraId="0A14CD0A" w14:textId="0E018F16" w:rsidR="0011558F" w:rsidRPr="00A856F0" w:rsidRDefault="002129D8" w:rsidP="0011558F">
      <w:pPr>
        <w:pStyle w:val="a3"/>
        <w:spacing w:before="0" w:beforeAutospacing="0" w:after="0" w:afterAutospacing="0"/>
        <w:jc w:val="both"/>
        <w:textAlignment w:val="baseline"/>
        <w:rPr>
          <w:sz w:val="28"/>
          <w:szCs w:val="28"/>
        </w:rPr>
      </w:pPr>
      <w:r w:rsidRPr="00A856F0">
        <w:rPr>
          <w:spacing w:val="-4"/>
          <w:sz w:val="28"/>
          <w:szCs w:val="28"/>
        </w:rPr>
        <w:tab/>
      </w:r>
      <w:r w:rsidRPr="00A856F0">
        <w:rPr>
          <w:sz w:val="28"/>
          <w:szCs w:val="28"/>
        </w:rPr>
        <w:t xml:space="preserve"> В  умовах воєнного стану робота учнівського самоврядування ліцею в основному спрямована на волонтерську діяльність. Так, учні навчального закладу долучилися до благодійних акцій:</w:t>
      </w:r>
      <w:r w:rsidR="0011558F" w:rsidRPr="00A856F0">
        <w:rPr>
          <w:sz w:val="28"/>
          <w:szCs w:val="28"/>
        </w:rPr>
        <w:t xml:space="preserve"> колективи: 1-7 класів ( Хміль А.О., </w:t>
      </w:r>
      <w:proofErr w:type="spellStart"/>
      <w:r w:rsidR="0011558F" w:rsidRPr="00A856F0">
        <w:rPr>
          <w:sz w:val="28"/>
          <w:szCs w:val="28"/>
        </w:rPr>
        <w:t>Блинна</w:t>
      </w:r>
      <w:proofErr w:type="spellEnd"/>
      <w:r w:rsidR="0011558F" w:rsidRPr="00A856F0">
        <w:rPr>
          <w:sz w:val="28"/>
          <w:szCs w:val="28"/>
        </w:rPr>
        <w:t xml:space="preserve"> Н.С., Данильченко Н.В., </w:t>
      </w:r>
      <w:proofErr w:type="spellStart"/>
      <w:r w:rsidR="0011558F" w:rsidRPr="00A856F0">
        <w:rPr>
          <w:sz w:val="28"/>
          <w:szCs w:val="28"/>
        </w:rPr>
        <w:t>Бобонець</w:t>
      </w:r>
      <w:proofErr w:type="spellEnd"/>
      <w:r w:rsidR="0011558F" w:rsidRPr="00A856F0">
        <w:rPr>
          <w:sz w:val="28"/>
          <w:szCs w:val="28"/>
        </w:rPr>
        <w:t xml:space="preserve"> Р.С.), Кузьменко Н.Г., Ляскало О.Л., </w:t>
      </w:r>
      <w:proofErr w:type="spellStart"/>
      <w:r w:rsidR="0011558F" w:rsidRPr="00A856F0">
        <w:rPr>
          <w:sz w:val="28"/>
          <w:szCs w:val="28"/>
        </w:rPr>
        <w:t>Мазурак</w:t>
      </w:r>
      <w:proofErr w:type="spellEnd"/>
      <w:r w:rsidR="0011558F" w:rsidRPr="00A856F0">
        <w:rPr>
          <w:sz w:val="28"/>
          <w:szCs w:val="28"/>
        </w:rPr>
        <w:t xml:space="preserve"> І.І.; </w:t>
      </w:r>
    </w:p>
    <w:p w14:paraId="2AE2C9E7" w14:textId="77777777" w:rsidR="0011558F" w:rsidRPr="00A856F0" w:rsidRDefault="0011558F" w:rsidP="0011558F">
      <w:pPr>
        <w:pStyle w:val="a3"/>
        <w:spacing w:before="0" w:beforeAutospacing="0" w:after="0" w:afterAutospacing="0"/>
        <w:jc w:val="both"/>
        <w:textAlignment w:val="baseline"/>
        <w:rPr>
          <w:sz w:val="28"/>
          <w:szCs w:val="28"/>
        </w:rPr>
      </w:pPr>
      <w:r w:rsidRPr="00A856F0">
        <w:rPr>
          <w:sz w:val="28"/>
          <w:szCs w:val="28"/>
        </w:rPr>
        <w:lastRenderedPageBreak/>
        <w:t xml:space="preserve">індивідуально  учні 10 класу: Чопик А., Соломко І., Микитенко А., Максимова А.   Під керівництвом вчителів: трудового навчання </w:t>
      </w:r>
      <w:proofErr w:type="spellStart"/>
      <w:r w:rsidRPr="00A856F0">
        <w:rPr>
          <w:sz w:val="28"/>
          <w:szCs w:val="28"/>
        </w:rPr>
        <w:t>Ганущак</w:t>
      </w:r>
      <w:proofErr w:type="spellEnd"/>
      <w:r w:rsidRPr="00A856F0">
        <w:rPr>
          <w:sz w:val="28"/>
          <w:szCs w:val="28"/>
        </w:rPr>
        <w:t xml:space="preserve"> Н.Й., педагога – організатора </w:t>
      </w:r>
      <w:proofErr w:type="spellStart"/>
      <w:r w:rsidRPr="00A856F0">
        <w:rPr>
          <w:sz w:val="28"/>
          <w:szCs w:val="28"/>
        </w:rPr>
        <w:t>Марющенко</w:t>
      </w:r>
      <w:proofErr w:type="spellEnd"/>
      <w:r w:rsidRPr="00A856F0">
        <w:rPr>
          <w:sz w:val="28"/>
          <w:szCs w:val="28"/>
        </w:rPr>
        <w:t xml:space="preserve"> К.П.  та класних керівників  учні ліцею </w:t>
      </w:r>
      <w:r w:rsidRPr="00A856F0">
        <w:rPr>
          <w:sz w:val="28"/>
          <w:szCs w:val="28"/>
          <w:shd w:val="clear" w:color="auto" w:fill="FFFFFF"/>
        </w:rPr>
        <w:t xml:space="preserve">створюють різні обереги та мотиваційні малюнки., </w:t>
      </w:r>
      <w:r w:rsidRPr="00A856F0">
        <w:rPr>
          <w:sz w:val="28"/>
          <w:szCs w:val="28"/>
        </w:rPr>
        <w:t xml:space="preserve">«Миколайчики з </w:t>
      </w:r>
      <w:proofErr w:type="spellStart"/>
      <w:r w:rsidRPr="00A856F0">
        <w:rPr>
          <w:sz w:val="28"/>
          <w:szCs w:val="28"/>
        </w:rPr>
        <w:t>Валківщини</w:t>
      </w:r>
      <w:proofErr w:type="spellEnd"/>
      <w:r w:rsidRPr="00A856F0">
        <w:rPr>
          <w:sz w:val="28"/>
          <w:szCs w:val="28"/>
        </w:rPr>
        <w:t xml:space="preserve">», в ході якої </w:t>
      </w:r>
      <w:r w:rsidRPr="00A856F0">
        <w:rPr>
          <w:sz w:val="28"/>
          <w:szCs w:val="28"/>
          <w:shd w:val="clear" w:color="auto" w:fill="FFFFFF"/>
        </w:rPr>
        <w:t xml:space="preserve">всі зібрані подарунки були відправлені нашим захисникам ;  </w:t>
      </w:r>
    </w:p>
    <w:p w14:paraId="59686022" w14:textId="77777777" w:rsidR="0011558F" w:rsidRPr="00A856F0" w:rsidRDefault="0011558F" w:rsidP="0011558F">
      <w:pPr>
        <w:pStyle w:val="a3"/>
        <w:spacing w:before="0" w:beforeAutospacing="0" w:after="0" w:afterAutospacing="0"/>
        <w:jc w:val="both"/>
        <w:textAlignment w:val="baseline"/>
        <w:rPr>
          <w:sz w:val="28"/>
          <w:szCs w:val="28"/>
        </w:rPr>
      </w:pPr>
      <w:r w:rsidRPr="00A856F0">
        <w:rPr>
          <w:sz w:val="28"/>
          <w:szCs w:val="28"/>
          <w:shd w:val="clear" w:color="auto" w:fill="FFFFFF"/>
        </w:rPr>
        <w:t xml:space="preserve"> </w:t>
      </w:r>
      <w:r w:rsidRPr="00A856F0">
        <w:rPr>
          <w:sz w:val="28"/>
          <w:szCs w:val="28"/>
        </w:rPr>
        <w:t xml:space="preserve">"Тримайся, ми з тобою!" та «Паски перемоги». </w:t>
      </w:r>
    </w:p>
    <w:p w14:paraId="60C63070" w14:textId="4098CE38" w:rsidR="002129D8" w:rsidRPr="00A856F0" w:rsidRDefault="0011558F" w:rsidP="0011558F">
      <w:pPr>
        <w:pStyle w:val="a3"/>
        <w:spacing w:before="0" w:beforeAutospacing="0" w:after="0" w:afterAutospacing="0"/>
        <w:jc w:val="both"/>
        <w:textAlignment w:val="baseline"/>
        <w:rPr>
          <w:sz w:val="28"/>
          <w:szCs w:val="28"/>
        </w:rPr>
      </w:pPr>
      <w:r w:rsidRPr="00A856F0">
        <w:rPr>
          <w:sz w:val="28"/>
          <w:szCs w:val="28"/>
          <w:shd w:val="clear" w:color="auto" w:fill="FFFFFF"/>
        </w:rPr>
        <w:t xml:space="preserve">       </w:t>
      </w:r>
      <w:r w:rsidRPr="00A856F0">
        <w:rPr>
          <w:sz w:val="28"/>
          <w:szCs w:val="28"/>
        </w:rPr>
        <w:t>Організація дієвого учнівського самоврядування  залишається пріоритетним напрямком виховної діяльності закладу, і повинна бути спрямована на реалізацію його основних завдань: залучення дітей та молоді до прийняття рішень, захист прав та інтересів учнів, реалізація інтересів учнів, підтримка їхніх здібностей, прав та свобод, створення умов для самореалізації учнів, налагодження контактів та реалізація спільних проектів</w:t>
      </w:r>
    </w:p>
    <w:p w14:paraId="783886B7" w14:textId="77777777" w:rsidR="00FC3EEE" w:rsidRPr="00A856F0" w:rsidRDefault="00FC3EEE" w:rsidP="00301CF7">
      <w:pPr>
        <w:jc w:val="both"/>
        <w:rPr>
          <w:rFonts w:ascii="Times New Roman" w:hAnsi="Times New Roman" w:cs="Times New Roman"/>
          <w:sz w:val="28"/>
          <w:szCs w:val="28"/>
          <w:lang w:val="uk-UA"/>
        </w:rPr>
      </w:pPr>
    </w:p>
    <w:p w14:paraId="7B95A8E8" w14:textId="75F6A566" w:rsidR="003D53E2" w:rsidRPr="00814AA4" w:rsidRDefault="003D53E2" w:rsidP="00301CF7">
      <w:pPr>
        <w:jc w:val="both"/>
        <w:rPr>
          <w:rFonts w:ascii="Times New Roman" w:hAnsi="Times New Roman" w:cs="Times New Roman"/>
          <w:b/>
          <w:bCs/>
          <w:sz w:val="28"/>
          <w:szCs w:val="28"/>
          <w:lang w:val="uk-UA"/>
        </w:rPr>
      </w:pPr>
      <w:r w:rsidRPr="00EF1C3C">
        <w:rPr>
          <w:rFonts w:ascii="Times New Roman" w:hAnsi="Times New Roman" w:cs="Times New Roman"/>
          <w:b/>
          <w:bCs/>
          <w:sz w:val="28"/>
          <w:szCs w:val="28"/>
        </w:rPr>
        <w:t>3</w:t>
      </w:r>
      <w:r w:rsidRPr="00814AA4">
        <w:rPr>
          <w:rFonts w:ascii="Times New Roman" w:hAnsi="Times New Roman" w:cs="Times New Roman"/>
          <w:b/>
          <w:bCs/>
          <w:sz w:val="28"/>
          <w:szCs w:val="28"/>
        </w:rPr>
        <w:t xml:space="preserve">.5. </w:t>
      </w:r>
      <w:proofErr w:type="spellStart"/>
      <w:r w:rsidRPr="00814AA4">
        <w:rPr>
          <w:rFonts w:ascii="Times New Roman" w:hAnsi="Times New Roman" w:cs="Times New Roman"/>
          <w:b/>
          <w:bCs/>
          <w:sz w:val="28"/>
          <w:szCs w:val="28"/>
        </w:rPr>
        <w:t>Організація</w:t>
      </w:r>
      <w:proofErr w:type="spellEnd"/>
      <w:r w:rsidRPr="00814AA4">
        <w:rPr>
          <w:rFonts w:ascii="Times New Roman" w:hAnsi="Times New Roman" w:cs="Times New Roman"/>
          <w:b/>
          <w:bCs/>
          <w:sz w:val="28"/>
          <w:szCs w:val="28"/>
        </w:rPr>
        <w:t xml:space="preserve"> </w:t>
      </w:r>
      <w:proofErr w:type="spellStart"/>
      <w:r w:rsidRPr="00814AA4">
        <w:rPr>
          <w:rFonts w:ascii="Times New Roman" w:hAnsi="Times New Roman" w:cs="Times New Roman"/>
          <w:b/>
          <w:bCs/>
          <w:sz w:val="28"/>
          <w:szCs w:val="28"/>
        </w:rPr>
        <w:t>педагогічної</w:t>
      </w:r>
      <w:proofErr w:type="spellEnd"/>
      <w:r w:rsidRPr="00814AA4">
        <w:rPr>
          <w:rFonts w:ascii="Times New Roman" w:hAnsi="Times New Roman" w:cs="Times New Roman"/>
          <w:b/>
          <w:bCs/>
          <w:sz w:val="28"/>
          <w:szCs w:val="28"/>
        </w:rPr>
        <w:t xml:space="preserve"> </w:t>
      </w:r>
      <w:proofErr w:type="spellStart"/>
      <w:r w:rsidRPr="00814AA4">
        <w:rPr>
          <w:rFonts w:ascii="Times New Roman" w:hAnsi="Times New Roman" w:cs="Times New Roman"/>
          <w:b/>
          <w:bCs/>
          <w:sz w:val="28"/>
          <w:szCs w:val="28"/>
        </w:rPr>
        <w:t>діяльності</w:t>
      </w:r>
      <w:proofErr w:type="spellEnd"/>
      <w:r w:rsidRPr="00814AA4">
        <w:rPr>
          <w:rFonts w:ascii="Times New Roman" w:hAnsi="Times New Roman" w:cs="Times New Roman"/>
          <w:b/>
          <w:bCs/>
          <w:sz w:val="28"/>
          <w:szCs w:val="28"/>
        </w:rPr>
        <w:t xml:space="preserve"> та </w:t>
      </w:r>
      <w:proofErr w:type="spellStart"/>
      <w:r w:rsidRPr="00814AA4">
        <w:rPr>
          <w:rFonts w:ascii="Times New Roman" w:hAnsi="Times New Roman" w:cs="Times New Roman"/>
          <w:b/>
          <w:bCs/>
          <w:sz w:val="28"/>
          <w:szCs w:val="28"/>
        </w:rPr>
        <w:t>навчання</w:t>
      </w:r>
      <w:proofErr w:type="spellEnd"/>
      <w:r w:rsidRPr="00814AA4">
        <w:rPr>
          <w:rFonts w:ascii="Times New Roman" w:hAnsi="Times New Roman" w:cs="Times New Roman"/>
          <w:b/>
          <w:bCs/>
          <w:sz w:val="28"/>
          <w:szCs w:val="28"/>
        </w:rPr>
        <w:t xml:space="preserve"> </w:t>
      </w:r>
      <w:proofErr w:type="spellStart"/>
      <w:r w:rsidRPr="00814AA4">
        <w:rPr>
          <w:rFonts w:ascii="Times New Roman" w:hAnsi="Times New Roman" w:cs="Times New Roman"/>
          <w:b/>
          <w:bCs/>
          <w:sz w:val="28"/>
          <w:szCs w:val="28"/>
        </w:rPr>
        <w:t>учнів</w:t>
      </w:r>
      <w:proofErr w:type="spellEnd"/>
      <w:r w:rsidRPr="00814AA4">
        <w:rPr>
          <w:rFonts w:ascii="Times New Roman" w:hAnsi="Times New Roman" w:cs="Times New Roman"/>
          <w:b/>
          <w:bCs/>
          <w:sz w:val="28"/>
          <w:szCs w:val="28"/>
        </w:rPr>
        <w:t xml:space="preserve"> на засада</w:t>
      </w:r>
      <w:r w:rsidR="00EF1C3C" w:rsidRPr="00814AA4">
        <w:rPr>
          <w:rFonts w:ascii="Times New Roman" w:hAnsi="Times New Roman" w:cs="Times New Roman"/>
          <w:b/>
          <w:bCs/>
          <w:sz w:val="28"/>
          <w:szCs w:val="28"/>
          <w:lang w:val="uk-UA"/>
        </w:rPr>
        <w:t>х</w:t>
      </w:r>
    </w:p>
    <w:p w14:paraId="2CA011B2" w14:textId="77777777" w:rsidR="00EF1C3C" w:rsidRPr="00814AA4" w:rsidRDefault="00EF1C3C" w:rsidP="00301CF7">
      <w:pPr>
        <w:jc w:val="both"/>
        <w:rPr>
          <w:rFonts w:ascii="Times New Roman" w:hAnsi="Times New Roman" w:cs="Times New Roman"/>
          <w:b/>
          <w:bCs/>
          <w:sz w:val="28"/>
          <w:szCs w:val="28"/>
          <w:lang w:val="uk-UA"/>
        </w:rPr>
      </w:pPr>
      <w:r w:rsidRPr="00814AA4">
        <w:rPr>
          <w:rFonts w:ascii="Times New Roman" w:hAnsi="Times New Roman" w:cs="Times New Roman"/>
          <w:b/>
          <w:bCs/>
          <w:sz w:val="28"/>
          <w:szCs w:val="28"/>
          <w:lang w:val="uk-UA"/>
        </w:rPr>
        <w:t xml:space="preserve">академічної доброчесності. </w:t>
      </w:r>
    </w:p>
    <w:p w14:paraId="7DB975F9" w14:textId="77777777" w:rsidR="00EF1C3C" w:rsidRDefault="00EF1C3C" w:rsidP="00301CF7">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1C3C">
        <w:rPr>
          <w:rFonts w:ascii="Times New Roman" w:hAnsi="Times New Roman" w:cs="Times New Roman"/>
          <w:sz w:val="28"/>
          <w:szCs w:val="28"/>
          <w:lang w:val="uk-UA"/>
        </w:rPr>
        <w:t xml:space="preserve">Академічна доброчесність є невід`ємною складовою забезпечення якості освітньої діяльності та якості освіти. Для цього в закладі розроблено Положення про академічну доброчесність, схвалене на засіданні педагогічної ради </w:t>
      </w:r>
      <w:r w:rsidRPr="00C43DEF">
        <w:rPr>
          <w:rFonts w:ascii="Times New Roman" w:hAnsi="Times New Roman" w:cs="Times New Roman"/>
          <w:sz w:val="28"/>
          <w:szCs w:val="28"/>
          <w:lang w:val="uk-UA"/>
        </w:rPr>
        <w:t>№5 від</w:t>
      </w:r>
      <w:r w:rsidRPr="00EF1C3C">
        <w:rPr>
          <w:rFonts w:ascii="Times New Roman" w:hAnsi="Times New Roman" w:cs="Times New Roman"/>
          <w:sz w:val="28"/>
          <w:szCs w:val="28"/>
          <w:lang w:val="uk-UA"/>
        </w:rPr>
        <w:t xml:space="preserve"> 30.08.2021, до якого </w:t>
      </w:r>
      <w:proofErr w:type="spellStart"/>
      <w:r w:rsidRPr="00EF1C3C">
        <w:rPr>
          <w:rFonts w:ascii="Times New Roman" w:hAnsi="Times New Roman" w:cs="Times New Roman"/>
          <w:sz w:val="28"/>
          <w:szCs w:val="28"/>
          <w:lang w:val="uk-UA"/>
        </w:rPr>
        <w:t>внесено</w:t>
      </w:r>
      <w:proofErr w:type="spellEnd"/>
      <w:r w:rsidRPr="00EF1C3C">
        <w:rPr>
          <w:rFonts w:ascii="Times New Roman" w:hAnsi="Times New Roman" w:cs="Times New Roman"/>
          <w:sz w:val="28"/>
          <w:szCs w:val="28"/>
          <w:lang w:val="uk-UA"/>
        </w:rPr>
        <w:t xml:space="preserve"> зміни наказом №53 від 08.05.2024, що стосуються дотримання академічної доброчесності під час дистанційного навчання. Положення про академічну доброчесність розміщене на сайті закладу. Для забезпечення академічної доброчесності у своїй професійній діяльності педагоги проводять роз’яснювальну роботу з учасниками освітнього процесу, самі дотримуються академічної доброчесності (дають посилання на джерела інформації у разі використання ідей, розробок, відомостей, відеоматеріалів своїх колег, дотримуються норм законодавства про авторське право), складають завдання, які унеможливлюють списування, складають власні плани-конспекти уроків, презентації. Більшість педагогів розробляють такі завдання, які спонукають учнів критично мислити, практикують написання творчих есе, застосовують </w:t>
      </w:r>
      <w:proofErr w:type="spellStart"/>
      <w:r w:rsidRPr="00EF1C3C">
        <w:rPr>
          <w:rFonts w:ascii="Times New Roman" w:hAnsi="Times New Roman" w:cs="Times New Roman"/>
          <w:sz w:val="28"/>
          <w:szCs w:val="28"/>
          <w:lang w:val="uk-UA"/>
        </w:rPr>
        <w:t>компетентнісний</w:t>
      </w:r>
      <w:proofErr w:type="spellEnd"/>
      <w:r w:rsidRPr="00EF1C3C">
        <w:rPr>
          <w:rFonts w:ascii="Times New Roman" w:hAnsi="Times New Roman" w:cs="Times New Roman"/>
          <w:sz w:val="28"/>
          <w:szCs w:val="28"/>
          <w:lang w:val="uk-UA"/>
        </w:rPr>
        <w:t xml:space="preserve"> підхід у навчанні. Слід відзначити, що в роботі педагогів заслуговують підтримки використання інформаційно-комунікативних технологій; постійне підвищення професійного рівня і педагогічної майстерності; участь в освітніх пілотних </w:t>
      </w:r>
      <w:proofErr w:type="spellStart"/>
      <w:r w:rsidRPr="00EF1C3C">
        <w:rPr>
          <w:rFonts w:ascii="Times New Roman" w:hAnsi="Times New Roman" w:cs="Times New Roman"/>
          <w:sz w:val="28"/>
          <w:szCs w:val="28"/>
          <w:lang w:val="uk-UA"/>
        </w:rPr>
        <w:t>проєктах</w:t>
      </w:r>
      <w:proofErr w:type="spellEnd"/>
      <w:r w:rsidRPr="00EF1C3C">
        <w:rPr>
          <w:rFonts w:ascii="Times New Roman" w:hAnsi="Times New Roman" w:cs="Times New Roman"/>
          <w:sz w:val="28"/>
          <w:szCs w:val="28"/>
          <w:lang w:val="uk-UA"/>
        </w:rPr>
        <w:t xml:space="preserve">. А ефективність планування педагогічними працівниками своєї діяльності, використання нових підходів до організації освітнього процесу з метою формування ключових </w:t>
      </w:r>
      <w:proofErr w:type="spellStart"/>
      <w:r w:rsidRPr="00EF1C3C">
        <w:rPr>
          <w:rFonts w:ascii="Times New Roman" w:hAnsi="Times New Roman" w:cs="Times New Roman"/>
          <w:sz w:val="28"/>
          <w:szCs w:val="28"/>
          <w:lang w:val="uk-UA"/>
        </w:rPr>
        <w:t>компетентностей</w:t>
      </w:r>
      <w:proofErr w:type="spellEnd"/>
      <w:r w:rsidRPr="00EF1C3C">
        <w:rPr>
          <w:rFonts w:ascii="Times New Roman" w:hAnsi="Times New Roman" w:cs="Times New Roman"/>
          <w:sz w:val="28"/>
          <w:szCs w:val="28"/>
          <w:lang w:val="uk-UA"/>
        </w:rPr>
        <w:t xml:space="preserve">, формування у здобувачів освіти академічної доброчесності – варто вдосконалювати та посилити інформаційно-роз’яснювальну роботу про необхідність дотримання академічної доброчесності. </w:t>
      </w:r>
    </w:p>
    <w:p w14:paraId="316C2424" w14:textId="77777777" w:rsidR="00E92170" w:rsidRPr="00814AA4" w:rsidRDefault="00EF1C3C" w:rsidP="00301CF7">
      <w:pPr>
        <w:jc w:val="both"/>
        <w:rPr>
          <w:rFonts w:ascii="Times New Roman" w:hAnsi="Times New Roman" w:cs="Times New Roman"/>
          <w:color w:val="4472C4" w:themeColor="accent1"/>
          <w:sz w:val="28"/>
          <w:szCs w:val="28"/>
          <w:lang w:val="uk-UA"/>
        </w:rPr>
      </w:pPr>
      <w:r w:rsidRPr="00814AA4">
        <w:rPr>
          <w:rFonts w:ascii="Times New Roman" w:hAnsi="Times New Roman" w:cs="Times New Roman"/>
          <w:b/>
          <w:bCs/>
          <w:color w:val="4472C4" w:themeColor="accent1"/>
          <w:sz w:val="28"/>
          <w:szCs w:val="28"/>
          <w:lang w:val="uk-UA"/>
        </w:rPr>
        <w:t xml:space="preserve">Напрям 4. Управлінські процеси </w:t>
      </w:r>
      <w:r w:rsidR="00E92170" w:rsidRPr="00814AA4">
        <w:rPr>
          <w:rFonts w:ascii="Times New Roman" w:hAnsi="Times New Roman" w:cs="Times New Roman"/>
          <w:b/>
          <w:bCs/>
          <w:color w:val="4472C4" w:themeColor="accent1"/>
          <w:sz w:val="28"/>
          <w:szCs w:val="28"/>
          <w:lang w:val="uk-UA"/>
        </w:rPr>
        <w:t xml:space="preserve">у </w:t>
      </w:r>
      <w:proofErr w:type="spellStart"/>
      <w:r w:rsidR="00E92170" w:rsidRPr="00814AA4">
        <w:rPr>
          <w:rFonts w:ascii="Times New Roman" w:hAnsi="Times New Roman" w:cs="Times New Roman"/>
          <w:b/>
          <w:bCs/>
          <w:color w:val="4472C4" w:themeColor="accent1"/>
          <w:sz w:val="28"/>
          <w:szCs w:val="28"/>
          <w:lang w:val="uk-UA"/>
        </w:rPr>
        <w:t>Сидоренківському</w:t>
      </w:r>
      <w:proofErr w:type="spellEnd"/>
      <w:r w:rsidR="00E92170" w:rsidRPr="00814AA4">
        <w:rPr>
          <w:rFonts w:ascii="Times New Roman" w:hAnsi="Times New Roman" w:cs="Times New Roman"/>
          <w:b/>
          <w:bCs/>
          <w:color w:val="4472C4" w:themeColor="accent1"/>
          <w:sz w:val="28"/>
          <w:szCs w:val="28"/>
          <w:lang w:val="uk-UA"/>
        </w:rPr>
        <w:t xml:space="preserve"> </w:t>
      </w:r>
      <w:r w:rsidRPr="00814AA4">
        <w:rPr>
          <w:rFonts w:ascii="Times New Roman" w:hAnsi="Times New Roman" w:cs="Times New Roman"/>
          <w:b/>
          <w:bCs/>
          <w:color w:val="4472C4" w:themeColor="accent1"/>
          <w:sz w:val="28"/>
          <w:szCs w:val="28"/>
          <w:lang w:val="uk-UA"/>
        </w:rPr>
        <w:t xml:space="preserve"> ліце</w:t>
      </w:r>
      <w:r w:rsidR="00E92170" w:rsidRPr="00814AA4">
        <w:rPr>
          <w:rFonts w:ascii="Times New Roman" w:hAnsi="Times New Roman" w:cs="Times New Roman"/>
          <w:b/>
          <w:bCs/>
          <w:color w:val="4472C4" w:themeColor="accent1"/>
          <w:sz w:val="28"/>
          <w:szCs w:val="28"/>
          <w:lang w:val="uk-UA"/>
        </w:rPr>
        <w:t>ї.</w:t>
      </w:r>
      <w:r w:rsidRPr="00814AA4">
        <w:rPr>
          <w:rFonts w:ascii="Times New Roman" w:hAnsi="Times New Roman" w:cs="Times New Roman"/>
          <w:color w:val="4472C4" w:themeColor="accent1"/>
          <w:sz w:val="28"/>
          <w:szCs w:val="28"/>
          <w:lang w:val="uk-UA"/>
        </w:rPr>
        <w:t xml:space="preserve"> </w:t>
      </w:r>
    </w:p>
    <w:p w14:paraId="3B01E8C5" w14:textId="77777777" w:rsidR="00E92170" w:rsidRDefault="00EF1C3C" w:rsidP="00301CF7">
      <w:pPr>
        <w:jc w:val="both"/>
        <w:rPr>
          <w:rFonts w:ascii="Times New Roman" w:hAnsi="Times New Roman" w:cs="Times New Roman"/>
          <w:color w:val="4472C4" w:themeColor="accent1"/>
          <w:sz w:val="28"/>
          <w:szCs w:val="28"/>
          <w:lang w:val="uk-UA"/>
        </w:rPr>
      </w:pPr>
      <w:r w:rsidRPr="00D71D84">
        <w:rPr>
          <w:rFonts w:ascii="Times New Roman" w:hAnsi="Times New Roman" w:cs="Times New Roman"/>
          <w:color w:val="4472C4" w:themeColor="accent1"/>
          <w:sz w:val="28"/>
          <w:szCs w:val="28"/>
          <w:lang w:val="uk-UA"/>
        </w:rPr>
        <w:lastRenderedPageBreak/>
        <w:t>4.1. Наявність стратегії розвитку та системи планування діяльності закладу, моніторинг виконання поставлених цілей і завдань.</w:t>
      </w:r>
    </w:p>
    <w:p w14:paraId="5517C022" w14:textId="63C4BCA2" w:rsidR="00DE0FE0" w:rsidRPr="00DE0FE0" w:rsidRDefault="00DE0FE0" w:rsidP="00DE0FE0">
      <w:pPr>
        <w:jc w:val="both"/>
        <w:rPr>
          <w:rFonts w:ascii="Times New Roman" w:hAnsi="Times New Roman" w:cs="Times New Roman"/>
          <w:sz w:val="28"/>
          <w:szCs w:val="28"/>
          <w:lang w:val="uk-UA"/>
        </w:rPr>
      </w:pPr>
      <w:r w:rsidRPr="00E92170">
        <w:rPr>
          <w:rFonts w:ascii="Times New Roman" w:hAnsi="Times New Roman" w:cs="Times New Roman"/>
          <w:sz w:val="28"/>
          <w:szCs w:val="28"/>
          <w:lang w:val="uk-UA"/>
        </w:rPr>
        <w:t xml:space="preserve">Педагогічна рада – це надзвичайно важлива форма колективного управління закладом освіти, своєрідна творча лабораторія, діяльність якої дозволяє вирішити важливі проблеми. </w:t>
      </w:r>
      <w:proofErr w:type="spellStart"/>
      <w:r w:rsidRPr="00E92170">
        <w:rPr>
          <w:rFonts w:ascii="Times New Roman" w:hAnsi="Times New Roman" w:cs="Times New Roman"/>
          <w:sz w:val="28"/>
          <w:szCs w:val="28"/>
        </w:rPr>
        <w:t>Їх</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особливість</w:t>
      </w:r>
      <w:proofErr w:type="spellEnd"/>
      <w:r w:rsidRPr="00E92170">
        <w:rPr>
          <w:rFonts w:ascii="Times New Roman" w:hAnsi="Times New Roman" w:cs="Times New Roman"/>
          <w:sz w:val="28"/>
          <w:szCs w:val="28"/>
        </w:rPr>
        <w:t xml:space="preserve"> – </w:t>
      </w:r>
      <w:proofErr w:type="spellStart"/>
      <w:r w:rsidRPr="00E92170">
        <w:rPr>
          <w:rFonts w:ascii="Times New Roman" w:hAnsi="Times New Roman" w:cs="Times New Roman"/>
          <w:sz w:val="28"/>
          <w:szCs w:val="28"/>
        </w:rPr>
        <w:t>динамічний</w:t>
      </w:r>
      <w:proofErr w:type="spellEnd"/>
      <w:r w:rsidRPr="00E92170">
        <w:rPr>
          <w:rFonts w:ascii="Times New Roman" w:hAnsi="Times New Roman" w:cs="Times New Roman"/>
          <w:sz w:val="28"/>
          <w:szCs w:val="28"/>
        </w:rPr>
        <w:t xml:space="preserve"> режим, атмосфера </w:t>
      </w:r>
      <w:proofErr w:type="spellStart"/>
      <w:r w:rsidRPr="00E92170">
        <w:rPr>
          <w:rFonts w:ascii="Times New Roman" w:hAnsi="Times New Roman" w:cs="Times New Roman"/>
          <w:sz w:val="28"/>
          <w:szCs w:val="28"/>
        </w:rPr>
        <w:t>співпраці</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колегіальне</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обговорення</w:t>
      </w:r>
      <w:proofErr w:type="spellEnd"/>
      <w:r w:rsidRPr="00E92170">
        <w:rPr>
          <w:rFonts w:ascii="Times New Roman" w:hAnsi="Times New Roman" w:cs="Times New Roman"/>
          <w:sz w:val="28"/>
          <w:szCs w:val="28"/>
        </w:rPr>
        <w:t xml:space="preserve"> та </w:t>
      </w:r>
      <w:proofErr w:type="spellStart"/>
      <w:r w:rsidRPr="00E92170">
        <w:rPr>
          <w:rFonts w:ascii="Times New Roman" w:hAnsi="Times New Roman" w:cs="Times New Roman"/>
          <w:sz w:val="28"/>
          <w:szCs w:val="28"/>
        </w:rPr>
        <w:t>вирішення</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найважливіших</w:t>
      </w:r>
      <w:proofErr w:type="spellEnd"/>
      <w:r w:rsidRPr="00E92170">
        <w:rPr>
          <w:rFonts w:ascii="Times New Roman" w:hAnsi="Times New Roman" w:cs="Times New Roman"/>
          <w:sz w:val="28"/>
          <w:szCs w:val="28"/>
        </w:rPr>
        <w:t xml:space="preserve"> проблем. </w:t>
      </w:r>
      <w:proofErr w:type="spellStart"/>
      <w:r w:rsidRPr="00E92170">
        <w:rPr>
          <w:rFonts w:ascii="Times New Roman" w:hAnsi="Times New Roman" w:cs="Times New Roman"/>
          <w:sz w:val="28"/>
          <w:szCs w:val="28"/>
        </w:rPr>
        <w:t>Впродовж</w:t>
      </w:r>
      <w:proofErr w:type="spellEnd"/>
      <w:r w:rsidRPr="00E92170">
        <w:rPr>
          <w:rFonts w:ascii="Times New Roman" w:hAnsi="Times New Roman" w:cs="Times New Roman"/>
          <w:sz w:val="28"/>
          <w:szCs w:val="28"/>
        </w:rPr>
        <w:t xml:space="preserve"> 2023/2024 </w:t>
      </w:r>
      <w:proofErr w:type="spellStart"/>
      <w:r w:rsidRPr="00E92170">
        <w:rPr>
          <w:rFonts w:ascii="Times New Roman" w:hAnsi="Times New Roman" w:cs="Times New Roman"/>
          <w:sz w:val="28"/>
          <w:szCs w:val="28"/>
        </w:rPr>
        <w:t>навчального</w:t>
      </w:r>
      <w:proofErr w:type="spellEnd"/>
      <w:r w:rsidRPr="00E92170">
        <w:rPr>
          <w:rFonts w:ascii="Times New Roman" w:hAnsi="Times New Roman" w:cs="Times New Roman"/>
          <w:sz w:val="28"/>
          <w:szCs w:val="28"/>
        </w:rPr>
        <w:t xml:space="preserve"> року </w:t>
      </w:r>
      <w:proofErr w:type="spellStart"/>
      <w:r w:rsidRPr="00E92170">
        <w:rPr>
          <w:rFonts w:ascii="Times New Roman" w:hAnsi="Times New Roman" w:cs="Times New Roman"/>
          <w:sz w:val="28"/>
          <w:szCs w:val="28"/>
        </w:rPr>
        <w:t>було</w:t>
      </w:r>
      <w:proofErr w:type="spellEnd"/>
      <w:r w:rsidRPr="00E92170">
        <w:rPr>
          <w:rFonts w:ascii="Times New Roman" w:hAnsi="Times New Roman" w:cs="Times New Roman"/>
          <w:sz w:val="28"/>
          <w:szCs w:val="28"/>
        </w:rPr>
        <w:t xml:space="preserve"> проведено 1</w:t>
      </w:r>
      <w:r>
        <w:rPr>
          <w:rFonts w:ascii="Times New Roman" w:hAnsi="Times New Roman" w:cs="Times New Roman"/>
          <w:sz w:val="28"/>
          <w:szCs w:val="28"/>
          <w:lang w:val="uk-UA"/>
        </w:rPr>
        <w:t>2</w:t>
      </w:r>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засідань</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педагогічних</w:t>
      </w:r>
      <w:proofErr w:type="spellEnd"/>
      <w:r w:rsidRPr="00E92170">
        <w:rPr>
          <w:rFonts w:ascii="Times New Roman" w:hAnsi="Times New Roman" w:cs="Times New Roman"/>
          <w:sz w:val="28"/>
          <w:szCs w:val="28"/>
        </w:rPr>
        <w:t xml:space="preserve"> рад, на </w:t>
      </w:r>
      <w:proofErr w:type="spellStart"/>
      <w:r w:rsidRPr="00E92170">
        <w:rPr>
          <w:rFonts w:ascii="Times New Roman" w:hAnsi="Times New Roman" w:cs="Times New Roman"/>
          <w:sz w:val="28"/>
          <w:szCs w:val="28"/>
        </w:rPr>
        <w:t>яких</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розглядалися</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питання</w:t>
      </w:r>
      <w:proofErr w:type="spellEnd"/>
      <w:r w:rsidRPr="00E92170">
        <w:rPr>
          <w:rFonts w:ascii="Times New Roman" w:hAnsi="Times New Roman" w:cs="Times New Roman"/>
          <w:sz w:val="28"/>
          <w:szCs w:val="28"/>
        </w:rPr>
        <w:t xml:space="preserve">: </w:t>
      </w:r>
    </w:p>
    <w:p w14:paraId="5317AEEE" w14:textId="43500EED" w:rsidR="00DE0FE0" w:rsidRDefault="00E92170" w:rsidP="00301CF7">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6499F" w:rsidRPr="0036499F">
        <w:rPr>
          <w:rFonts w:ascii="Times New Roman" w:hAnsi="Times New Roman" w:cs="Times New Roman"/>
          <w:sz w:val="28"/>
          <w:szCs w:val="28"/>
          <w:lang w:val="uk-UA"/>
        </w:rPr>
        <w:t xml:space="preserve">- про підсумки організації освітнього процесу у 2023/2024 навчального року, </w:t>
      </w:r>
      <w:r w:rsidR="00DE0FE0">
        <w:rPr>
          <w:rFonts w:ascii="Times New Roman" w:hAnsi="Times New Roman" w:cs="Times New Roman"/>
          <w:sz w:val="28"/>
          <w:szCs w:val="28"/>
          <w:lang w:val="uk-UA"/>
        </w:rPr>
        <w:t xml:space="preserve">- - </w:t>
      </w:r>
      <w:r w:rsidR="0036499F" w:rsidRPr="0036499F">
        <w:rPr>
          <w:rFonts w:ascii="Times New Roman" w:hAnsi="Times New Roman" w:cs="Times New Roman"/>
          <w:sz w:val="28"/>
          <w:szCs w:val="28"/>
          <w:lang w:val="uk-UA"/>
        </w:rPr>
        <w:t xml:space="preserve">основні завдання та напрямки діяльності закладу освіти щодо підвищення якості надання освітніх послуг; </w:t>
      </w:r>
    </w:p>
    <w:p w14:paraId="10A4A5A5" w14:textId="77777777" w:rsidR="00DE0FE0" w:rsidRDefault="0036499F" w:rsidP="00301CF7">
      <w:pPr>
        <w:jc w:val="both"/>
        <w:rPr>
          <w:rFonts w:ascii="Times New Roman" w:hAnsi="Times New Roman" w:cs="Times New Roman"/>
          <w:sz w:val="28"/>
          <w:szCs w:val="28"/>
          <w:lang w:val="uk-UA"/>
        </w:rPr>
      </w:pPr>
      <w:r w:rsidRPr="0036499F">
        <w:rPr>
          <w:rFonts w:ascii="Times New Roman" w:hAnsi="Times New Roman" w:cs="Times New Roman"/>
          <w:sz w:val="28"/>
          <w:szCs w:val="28"/>
          <w:lang w:val="uk-UA"/>
        </w:rPr>
        <w:t xml:space="preserve">- аналіз стану сформованості та функціонування внутрішньої системи забезпечення якості освіти (Комплексне </w:t>
      </w:r>
      <w:proofErr w:type="spellStart"/>
      <w:r w:rsidRPr="0036499F">
        <w:rPr>
          <w:rFonts w:ascii="Times New Roman" w:hAnsi="Times New Roman" w:cs="Times New Roman"/>
          <w:sz w:val="28"/>
          <w:szCs w:val="28"/>
          <w:lang w:val="uk-UA"/>
        </w:rPr>
        <w:t>самооцінювання</w:t>
      </w:r>
      <w:proofErr w:type="spellEnd"/>
      <w:r w:rsidRPr="0036499F">
        <w:rPr>
          <w:rFonts w:ascii="Times New Roman" w:hAnsi="Times New Roman" w:cs="Times New Roman"/>
          <w:sz w:val="28"/>
          <w:szCs w:val="28"/>
          <w:lang w:val="uk-UA"/>
        </w:rPr>
        <w:t xml:space="preserve"> за всіма компонентами внутрішньої системи забезпечення якості освіти); </w:t>
      </w:r>
    </w:p>
    <w:p w14:paraId="164B8002" w14:textId="77777777" w:rsidR="00DE0FE0" w:rsidRDefault="0036499F" w:rsidP="00301CF7">
      <w:pPr>
        <w:jc w:val="both"/>
        <w:rPr>
          <w:rFonts w:ascii="Times New Roman" w:hAnsi="Times New Roman" w:cs="Times New Roman"/>
          <w:sz w:val="28"/>
          <w:szCs w:val="28"/>
          <w:lang w:val="uk-UA"/>
        </w:rPr>
      </w:pPr>
      <w:r w:rsidRPr="0036499F">
        <w:rPr>
          <w:rFonts w:ascii="Times New Roman" w:hAnsi="Times New Roman" w:cs="Times New Roman"/>
          <w:sz w:val="28"/>
          <w:szCs w:val="28"/>
          <w:lang w:val="uk-UA"/>
        </w:rPr>
        <w:t xml:space="preserve">- про інноваційну діяльність ліцею у 2023/2024 навчальному році; </w:t>
      </w:r>
    </w:p>
    <w:p w14:paraId="76E00993" w14:textId="77777777" w:rsidR="00DE0FE0" w:rsidRDefault="0036499F" w:rsidP="00301CF7">
      <w:pPr>
        <w:jc w:val="both"/>
        <w:rPr>
          <w:rFonts w:ascii="Times New Roman" w:hAnsi="Times New Roman" w:cs="Times New Roman"/>
          <w:sz w:val="28"/>
          <w:szCs w:val="28"/>
          <w:lang w:val="uk-UA"/>
        </w:rPr>
      </w:pPr>
      <w:r w:rsidRPr="0036499F">
        <w:rPr>
          <w:rFonts w:ascii="Times New Roman" w:hAnsi="Times New Roman" w:cs="Times New Roman"/>
          <w:sz w:val="28"/>
          <w:szCs w:val="28"/>
          <w:lang w:val="uk-UA"/>
        </w:rPr>
        <w:t>-</w:t>
      </w:r>
      <w:r w:rsidR="00DE0FE0">
        <w:rPr>
          <w:rFonts w:ascii="Times New Roman" w:hAnsi="Times New Roman" w:cs="Times New Roman"/>
          <w:sz w:val="28"/>
          <w:szCs w:val="28"/>
          <w:lang w:val="uk-UA"/>
        </w:rPr>
        <w:t xml:space="preserve"> про</w:t>
      </w:r>
      <w:r w:rsidRPr="0036499F">
        <w:rPr>
          <w:rFonts w:ascii="Times New Roman" w:hAnsi="Times New Roman" w:cs="Times New Roman"/>
          <w:sz w:val="28"/>
          <w:szCs w:val="28"/>
          <w:lang w:val="uk-UA"/>
        </w:rPr>
        <w:t xml:space="preserve"> впровадження електронних щоденників та журналів, як кращий спосіб удосконалення освітнього процесу та комунікації з батьками; </w:t>
      </w:r>
    </w:p>
    <w:p w14:paraId="1CF52DC0" w14:textId="77777777" w:rsidR="00DE0FE0" w:rsidRDefault="0036499F" w:rsidP="00301CF7">
      <w:pPr>
        <w:jc w:val="both"/>
        <w:rPr>
          <w:rFonts w:ascii="Times New Roman" w:hAnsi="Times New Roman" w:cs="Times New Roman"/>
          <w:sz w:val="28"/>
          <w:szCs w:val="28"/>
          <w:lang w:val="uk-UA"/>
        </w:rPr>
      </w:pPr>
      <w:r w:rsidRPr="0036499F">
        <w:rPr>
          <w:rFonts w:ascii="Times New Roman" w:hAnsi="Times New Roman" w:cs="Times New Roman"/>
          <w:sz w:val="28"/>
          <w:szCs w:val="28"/>
          <w:lang w:val="uk-UA"/>
        </w:rPr>
        <w:t xml:space="preserve">- формувальне оцінювання. Система оцінювання навчальних досягнень здобувачів знань 5-6 класів НУШ; </w:t>
      </w:r>
    </w:p>
    <w:p w14:paraId="723D7398" w14:textId="77777777" w:rsidR="00DE0FE0" w:rsidRDefault="0036499F" w:rsidP="00301CF7">
      <w:pPr>
        <w:jc w:val="both"/>
        <w:rPr>
          <w:rFonts w:ascii="Times New Roman" w:hAnsi="Times New Roman" w:cs="Times New Roman"/>
          <w:sz w:val="28"/>
          <w:szCs w:val="28"/>
          <w:lang w:val="uk-UA"/>
        </w:rPr>
      </w:pPr>
      <w:r w:rsidRPr="0036499F">
        <w:rPr>
          <w:rFonts w:ascii="Times New Roman" w:hAnsi="Times New Roman" w:cs="Times New Roman"/>
          <w:sz w:val="28"/>
          <w:szCs w:val="28"/>
          <w:lang w:val="uk-UA"/>
        </w:rPr>
        <w:t>- про підсумки класно-узагальнюючого моніторингу в 5 класі та рівень адаптації першокласників та п’ятикласників до навчання в ліцеї;</w:t>
      </w:r>
    </w:p>
    <w:p w14:paraId="21F80BFD" w14:textId="77777777" w:rsidR="00DE0FE0" w:rsidRDefault="0036499F" w:rsidP="00301CF7">
      <w:pPr>
        <w:jc w:val="both"/>
        <w:rPr>
          <w:rFonts w:ascii="Times New Roman" w:hAnsi="Times New Roman" w:cs="Times New Roman"/>
          <w:sz w:val="28"/>
          <w:szCs w:val="28"/>
          <w:lang w:val="uk-UA"/>
        </w:rPr>
      </w:pPr>
      <w:r w:rsidRPr="0036499F">
        <w:rPr>
          <w:rFonts w:ascii="Times New Roman" w:hAnsi="Times New Roman" w:cs="Times New Roman"/>
          <w:sz w:val="28"/>
          <w:szCs w:val="28"/>
          <w:lang w:val="uk-UA"/>
        </w:rPr>
        <w:t xml:space="preserve"> - інклюзивна освіта – особливий напрямок сучасної педагогіки; </w:t>
      </w:r>
    </w:p>
    <w:p w14:paraId="038952AA" w14:textId="77777777" w:rsidR="00DE0FE0" w:rsidRDefault="0036499F" w:rsidP="00301CF7">
      <w:pPr>
        <w:jc w:val="both"/>
        <w:rPr>
          <w:rFonts w:ascii="Times New Roman" w:hAnsi="Times New Roman" w:cs="Times New Roman"/>
          <w:sz w:val="28"/>
          <w:szCs w:val="28"/>
          <w:lang w:val="uk-UA"/>
        </w:rPr>
      </w:pPr>
      <w:r w:rsidRPr="0036499F">
        <w:rPr>
          <w:rFonts w:ascii="Times New Roman" w:hAnsi="Times New Roman" w:cs="Times New Roman"/>
          <w:sz w:val="28"/>
          <w:szCs w:val="28"/>
          <w:lang w:val="uk-UA"/>
        </w:rPr>
        <w:t xml:space="preserve">- майстерність – це почерк професіонала в будь-якій діяльності.(Творчі звіти вчителів, що атестуються); </w:t>
      </w:r>
    </w:p>
    <w:p w14:paraId="4BEBB7F6" w14:textId="7DD5742C" w:rsidR="0036499F" w:rsidRDefault="0036499F" w:rsidP="00301CF7">
      <w:pPr>
        <w:jc w:val="both"/>
        <w:rPr>
          <w:rFonts w:ascii="Times New Roman" w:hAnsi="Times New Roman" w:cs="Times New Roman"/>
          <w:sz w:val="28"/>
          <w:szCs w:val="28"/>
          <w:lang w:val="uk-UA"/>
        </w:rPr>
      </w:pPr>
      <w:r w:rsidRPr="0036499F">
        <w:rPr>
          <w:rFonts w:ascii="Times New Roman" w:hAnsi="Times New Roman" w:cs="Times New Roman"/>
          <w:sz w:val="28"/>
          <w:szCs w:val="28"/>
          <w:lang w:val="uk-UA"/>
        </w:rPr>
        <w:t xml:space="preserve">- про результати </w:t>
      </w:r>
      <w:proofErr w:type="spellStart"/>
      <w:r w:rsidRPr="0036499F">
        <w:rPr>
          <w:rFonts w:ascii="Times New Roman" w:hAnsi="Times New Roman" w:cs="Times New Roman"/>
          <w:sz w:val="28"/>
          <w:szCs w:val="28"/>
          <w:lang w:val="uk-UA"/>
        </w:rPr>
        <w:t>внутрішкільного</w:t>
      </w:r>
      <w:proofErr w:type="spellEnd"/>
      <w:r w:rsidRPr="0036499F">
        <w:rPr>
          <w:rFonts w:ascii="Times New Roman" w:hAnsi="Times New Roman" w:cs="Times New Roman"/>
          <w:sz w:val="28"/>
          <w:szCs w:val="28"/>
          <w:lang w:val="uk-UA"/>
        </w:rPr>
        <w:t xml:space="preserve"> моніторингу відвідування учнів ліцею за 2023/2024 навчальний рік. </w:t>
      </w:r>
      <w:proofErr w:type="spellStart"/>
      <w:r w:rsidRPr="0036499F">
        <w:rPr>
          <w:rFonts w:ascii="Times New Roman" w:hAnsi="Times New Roman" w:cs="Times New Roman"/>
          <w:sz w:val="28"/>
          <w:szCs w:val="28"/>
        </w:rPr>
        <w:t>Стратегія</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розвитку</w:t>
      </w:r>
      <w:proofErr w:type="spellEnd"/>
      <w:r w:rsidRPr="0036499F">
        <w:rPr>
          <w:rFonts w:ascii="Times New Roman" w:hAnsi="Times New Roman" w:cs="Times New Roman"/>
          <w:sz w:val="28"/>
          <w:szCs w:val="28"/>
        </w:rPr>
        <w:t xml:space="preserve"> КЗ «</w:t>
      </w:r>
      <w:proofErr w:type="spellStart"/>
      <w:r w:rsidR="00DE0FE0">
        <w:rPr>
          <w:rFonts w:ascii="Times New Roman" w:hAnsi="Times New Roman" w:cs="Times New Roman"/>
          <w:sz w:val="28"/>
          <w:szCs w:val="28"/>
          <w:lang w:val="uk-UA"/>
        </w:rPr>
        <w:t>Сидоренківський</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ліцей</w:t>
      </w:r>
      <w:proofErr w:type="spellEnd"/>
      <w:r w:rsidRPr="0036499F">
        <w:rPr>
          <w:rFonts w:ascii="Times New Roman" w:hAnsi="Times New Roman" w:cs="Times New Roman"/>
          <w:sz w:val="28"/>
          <w:szCs w:val="28"/>
        </w:rPr>
        <w:t>» (</w:t>
      </w:r>
      <w:proofErr w:type="spellStart"/>
      <w:r w:rsidRPr="0036499F">
        <w:rPr>
          <w:rFonts w:ascii="Times New Roman" w:hAnsi="Times New Roman" w:cs="Times New Roman"/>
          <w:sz w:val="28"/>
          <w:szCs w:val="28"/>
        </w:rPr>
        <w:t>схвалена</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педагогічною</w:t>
      </w:r>
      <w:proofErr w:type="spellEnd"/>
      <w:r w:rsidRPr="0036499F">
        <w:rPr>
          <w:rFonts w:ascii="Times New Roman" w:hAnsi="Times New Roman" w:cs="Times New Roman"/>
          <w:sz w:val="28"/>
          <w:szCs w:val="28"/>
        </w:rPr>
        <w:t xml:space="preserve"> радою </w:t>
      </w:r>
      <w:proofErr w:type="spellStart"/>
      <w:r w:rsidRPr="0036499F">
        <w:rPr>
          <w:rFonts w:ascii="Times New Roman" w:hAnsi="Times New Roman" w:cs="Times New Roman"/>
          <w:sz w:val="28"/>
          <w:szCs w:val="28"/>
        </w:rPr>
        <w:t>від</w:t>
      </w:r>
      <w:proofErr w:type="spellEnd"/>
      <w:r w:rsidRPr="0036499F">
        <w:rPr>
          <w:rFonts w:ascii="Times New Roman" w:hAnsi="Times New Roman" w:cs="Times New Roman"/>
          <w:sz w:val="28"/>
          <w:szCs w:val="28"/>
        </w:rPr>
        <w:t xml:space="preserve"> 25.</w:t>
      </w:r>
      <w:r w:rsidR="00DE0FE0">
        <w:rPr>
          <w:rFonts w:ascii="Times New Roman" w:hAnsi="Times New Roman" w:cs="Times New Roman"/>
          <w:sz w:val="28"/>
          <w:szCs w:val="28"/>
          <w:lang w:val="uk-UA"/>
        </w:rPr>
        <w:t>12</w:t>
      </w:r>
      <w:r w:rsidRPr="0036499F">
        <w:rPr>
          <w:rFonts w:ascii="Times New Roman" w:hAnsi="Times New Roman" w:cs="Times New Roman"/>
          <w:sz w:val="28"/>
          <w:szCs w:val="28"/>
        </w:rPr>
        <w:t xml:space="preserve">.2023 року протокол №6) </w:t>
      </w:r>
      <w:proofErr w:type="spellStart"/>
      <w:r w:rsidRPr="0036499F">
        <w:rPr>
          <w:rFonts w:ascii="Times New Roman" w:hAnsi="Times New Roman" w:cs="Times New Roman"/>
          <w:sz w:val="28"/>
          <w:szCs w:val="28"/>
        </w:rPr>
        <w:t>спрямована</w:t>
      </w:r>
      <w:proofErr w:type="spellEnd"/>
      <w:r w:rsidRPr="0036499F">
        <w:rPr>
          <w:rFonts w:ascii="Times New Roman" w:hAnsi="Times New Roman" w:cs="Times New Roman"/>
          <w:sz w:val="28"/>
          <w:szCs w:val="28"/>
        </w:rPr>
        <w:t xml:space="preserve"> на </w:t>
      </w:r>
      <w:proofErr w:type="spellStart"/>
      <w:r w:rsidRPr="0036499F">
        <w:rPr>
          <w:rFonts w:ascii="Times New Roman" w:hAnsi="Times New Roman" w:cs="Times New Roman"/>
          <w:sz w:val="28"/>
          <w:szCs w:val="28"/>
        </w:rPr>
        <w:t>реалізацію</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Конституції</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України</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Національної</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доктрини</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розвитку</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освіти</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Концепції</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національного</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виховання</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дітей</w:t>
      </w:r>
      <w:proofErr w:type="spellEnd"/>
      <w:r w:rsidRPr="0036499F">
        <w:rPr>
          <w:rFonts w:ascii="Times New Roman" w:hAnsi="Times New Roman" w:cs="Times New Roman"/>
          <w:sz w:val="28"/>
          <w:szCs w:val="28"/>
        </w:rPr>
        <w:t xml:space="preserve"> та </w:t>
      </w:r>
      <w:proofErr w:type="spellStart"/>
      <w:r w:rsidRPr="0036499F">
        <w:rPr>
          <w:rFonts w:ascii="Times New Roman" w:hAnsi="Times New Roman" w:cs="Times New Roman"/>
          <w:sz w:val="28"/>
          <w:szCs w:val="28"/>
        </w:rPr>
        <w:t>молоді</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Державної</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національної</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програми</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Освіта</w:t>
      </w:r>
      <w:proofErr w:type="spellEnd"/>
      <w:r w:rsidRPr="0036499F">
        <w:rPr>
          <w:rFonts w:ascii="Times New Roman" w:hAnsi="Times New Roman" w:cs="Times New Roman"/>
          <w:sz w:val="28"/>
          <w:szCs w:val="28"/>
        </w:rPr>
        <w:t>» («</w:t>
      </w:r>
      <w:proofErr w:type="spellStart"/>
      <w:r w:rsidRPr="0036499F">
        <w:rPr>
          <w:rFonts w:ascii="Times New Roman" w:hAnsi="Times New Roman" w:cs="Times New Roman"/>
          <w:sz w:val="28"/>
          <w:szCs w:val="28"/>
        </w:rPr>
        <w:t>Україна</w:t>
      </w:r>
      <w:proofErr w:type="spellEnd"/>
      <w:r w:rsidRPr="0036499F">
        <w:rPr>
          <w:rFonts w:ascii="Times New Roman" w:hAnsi="Times New Roman" w:cs="Times New Roman"/>
          <w:sz w:val="28"/>
          <w:szCs w:val="28"/>
        </w:rPr>
        <w:t xml:space="preserve"> ХХІ </w:t>
      </w:r>
      <w:proofErr w:type="spellStart"/>
      <w:r w:rsidRPr="0036499F">
        <w:rPr>
          <w:rFonts w:ascii="Times New Roman" w:hAnsi="Times New Roman" w:cs="Times New Roman"/>
          <w:sz w:val="28"/>
          <w:szCs w:val="28"/>
        </w:rPr>
        <w:t>століття</w:t>
      </w:r>
      <w:proofErr w:type="spellEnd"/>
      <w:r w:rsidRPr="0036499F">
        <w:rPr>
          <w:rFonts w:ascii="Times New Roman" w:hAnsi="Times New Roman" w:cs="Times New Roman"/>
          <w:sz w:val="28"/>
          <w:szCs w:val="28"/>
        </w:rPr>
        <w:t xml:space="preserve">») і </w:t>
      </w:r>
      <w:proofErr w:type="spellStart"/>
      <w:r w:rsidRPr="0036499F">
        <w:rPr>
          <w:rFonts w:ascii="Times New Roman" w:hAnsi="Times New Roman" w:cs="Times New Roman"/>
          <w:sz w:val="28"/>
          <w:szCs w:val="28"/>
        </w:rPr>
        <w:t>розроблена</w:t>
      </w:r>
      <w:proofErr w:type="spellEnd"/>
      <w:r w:rsidRPr="0036499F">
        <w:rPr>
          <w:rFonts w:ascii="Times New Roman" w:hAnsi="Times New Roman" w:cs="Times New Roman"/>
          <w:sz w:val="28"/>
          <w:szCs w:val="28"/>
        </w:rPr>
        <w:t xml:space="preserve"> на </w:t>
      </w:r>
      <w:proofErr w:type="spellStart"/>
      <w:r w:rsidRPr="0036499F">
        <w:rPr>
          <w:rFonts w:ascii="Times New Roman" w:hAnsi="Times New Roman" w:cs="Times New Roman"/>
          <w:sz w:val="28"/>
          <w:szCs w:val="28"/>
        </w:rPr>
        <w:t>основі</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Законів</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України</w:t>
      </w:r>
      <w:proofErr w:type="spellEnd"/>
      <w:r w:rsidRPr="0036499F">
        <w:rPr>
          <w:rFonts w:ascii="Times New Roman" w:hAnsi="Times New Roman" w:cs="Times New Roman"/>
          <w:sz w:val="28"/>
          <w:szCs w:val="28"/>
        </w:rPr>
        <w:t xml:space="preserve"> «Про </w:t>
      </w:r>
      <w:proofErr w:type="spellStart"/>
      <w:r w:rsidRPr="0036499F">
        <w:rPr>
          <w:rFonts w:ascii="Times New Roman" w:hAnsi="Times New Roman" w:cs="Times New Roman"/>
          <w:sz w:val="28"/>
          <w:szCs w:val="28"/>
        </w:rPr>
        <w:t>освіту</w:t>
      </w:r>
      <w:proofErr w:type="spellEnd"/>
      <w:r w:rsidRPr="0036499F">
        <w:rPr>
          <w:rFonts w:ascii="Times New Roman" w:hAnsi="Times New Roman" w:cs="Times New Roman"/>
          <w:sz w:val="28"/>
          <w:szCs w:val="28"/>
        </w:rPr>
        <w:t xml:space="preserve">», «Про </w:t>
      </w:r>
      <w:proofErr w:type="spellStart"/>
      <w:r w:rsidRPr="0036499F">
        <w:rPr>
          <w:rFonts w:ascii="Times New Roman" w:hAnsi="Times New Roman" w:cs="Times New Roman"/>
          <w:sz w:val="28"/>
          <w:szCs w:val="28"/>
        </w:rPr>
        <w:t>повну</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загальну</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середню</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освіту</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Стратегія</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враховує</w:t>
      </w:r>
      <w:proofErr w:type="spellEnd"/>
      <w:r w:rsidRPr="0036499F">
        <w:rPr>
          <w:rFonts w:ascii="Times New Roman" w:hAnsi="Times New Roman" w:cs="Times New Roman"/>
          <w:sz w:val="28"/>
          <w:szCs w:val="28"/>
        </w:rPr>
        <w:t xml:space="preserve"> потреби </w:t>
      </w:r>
      <w:proofErr w:type="spellStart"/>
      <w:r w:rsidRPr="0036499F">
        <w:rPr>
          <w:rFonts w:ascii="Times New Roman" w:hAnsi="Times New Roman" w:cs="Times New Roman"/>
          <w:sz w:val="28"/>
          <w:szCs w:val="28"/>
        </w:rPr>
        <w:t>сучасного</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українського</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суспільства</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умови</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його</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інтеграції</w:t>
      </w:r>
      <w:proofErr w:type="spellEnd"/>
      <w:r w:rsidRPr="0036499F">
        <w:rPr>
          <w:rFonts w:ascii="Times New Roman" w:hAnsi="Times New Roman" w:cs="Times New Roman"/>
          <w:sz w:val="28"/>
          <w:szCs w:val="28"/>
        </w:rPr>
        <w:t xml:space="preserve"> в </w:t>
      </w:r>
      <w:proofErr w:type="spellStart"/>
      <w:r w:rsidRPr="0036499F">
        <w:rPr>
          <w:rFonts w:ascii="Times New Roman" w:hAnsi="Times New Roman" w:cs="Times New Roman"/>
          <w:sz w:val="28"/>
          <w:szCs w:val="28"/>
        </w:rPr>
        <w:t>європейське</w:t>
      </w:r>
      <w:proofErr w:type="spellEnd"/>
      <w:r w:rsidRPr="0036499F">
        <w:rPr>
          <w:rFonts w:ascii="Times New Roman" w:hAnsi="Times New Roman" w:cs="Times New Roman"/>
          <w:sz w:val="28"/>
          <w:szCs w:val="28"/>
        </w:rPr>
        <w:t xml:space="preserve"> і </w:t>
      </w:r>
      <w:proofErr w:type="spellStart"/>
      <w:r w:rsidRPr="0036499F">
        <w:rPr>
          <w:rFonts w:ascii="Times New Roman" w:hAnsi="Times New Roman" w:cs="Times New Roman"/>
          <w:sz w:val="28"/>
          <w:szCs w:val="28"/>
        </w:rPr>
        <w:t>світове</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співтовариство</w:t>
      </w:r>
      <w:proofErr w:type="spellEnd"/>
      <w:r w:rsidRPr="0036499F">
        <w:rPr>
          <w:rFonts w:ascii="Times New Roman" w:hAnsi="Times New Roman" w:cs="Times New Roman"/>
          <w:sz w:val="28"/>
          <w:szCs w:val="28"/>
        </w:rPr>
        <w:t xml:space="preserve">. ХХІ </w:t>
      </w:r>
      <w:proofErr w:type="spellStart"/>
      <w:r w:rsidRPr="0036499F">
        <w:rPr>
          <w:rFonts w:ascii="Times New Roman" w:hAnsi="Times New Roman" w:cs="Times New Roman"/>
          <w:sz w:val="28"/>
          <w:szCs w:val="28"/>
        </w:rPr>
        <w:t>століття</w:t>
      </w:r>
      <w:proofErr w:type="spellEnd"/>
      <w:r w:rsidRPr="0036499F">
        <w:rPr>
          <w:rFonts w:ascii="Times New Roman" w:hAnsi="Times New Roman" w:cs="Times New Roman"/>
          <w:sz w:val="28"/>
          <w:szCs w:val="28"/>
        </w:rPr>
        <w:t xml:space="preserve"> – </w:t>
      </w:r>
      <w:proofErr w:type="spellStart"/>
      <w:r w:rsidRPr="0036499F">
        <w:rPr>
          <w:rFonts w:ascii="Times New Roman" w:hAnsi="Times New Roman" w:cs="Times New Roman"/>
          <w:sz w:val="28"/>
          <w:szCs w:val="28"/>
        </w:rPr>
        <w:t>це</w:t>
      </w:r>
      <w:proofErr w:type="spellEnd"/>
      <w:r w:rsidRPr="0036499F">
        <w:rPr>
          <w:rFonts w:ascii="Times New Roman" w:hAnsi="Times New Roman" w:cs="Times New Roman"/>
          <w:sz w:val="28"/>
          <w:szCs w:val="28"/>
        </w:rPr>
        <w:t xml:space="preserve"> час переходу до </w:t>
      </w:r>
      <w:proofErr w:type="spellStart"/>
      <w:r w:rsidRPr="0036499F">
        <w:rPr>
          <w:rFonts w:ascii="Times New Roman" w:hAnsi="Times New Roman" w:cs="Times New Roman"/>
          <w:sz w:val="28"/>
          <w:szCs w:val="28"/>
        </w:rPr>
        <w:t>високотехнологічного</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інформаційного</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суспільства</w:t>
      </w:r>
      <w:proofErr w:type="spellEnd"/>
      <w:r w:rsidRPr="0036499F">
        <w:rPr>
          <w:rFonts w:ascii="Times New Roman" w:hAnsi="Times New Roman" w:cs="Times New Roman"/>
          <w:sz w:val="28"/>
          <w:szCs w:val="28"/>
        </w:rPr>
        <w:t xml:space="preserve">, у </w:t>
      </w:r>
      <w:proofErr w:type="spellStart"/>
      <w:r w:rsidRPr="0036499F">
        <w:rPr>
          <w:rFonts w:ascii="Times New Roman" w:hAnsi="Times New Roman" w:cs="Times New Roman"/>
          <w:sz w:val="28"/>
          <w:szCs w:val="28"/>
        </w:rPr>
        <w:t>якому</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якість</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людського</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потенціалу</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рівень</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освіченості</w:t>
      </w:r>
      <w:proofErr w:type="spellEnd"/>
      <w:r w:rsidRPr="0036499F">
        <w:rPr>
          <w:rFonts w:ascii="Times New Roman" w:hAnsi="Times New Roman" w:cs="Times New Roman"/>
          <w:sz w:val="28"/>
          <w:szCs w:val="28"/>
        </w:rPr>
        <w:t xml:space="preserve"> та </w:t>
      </w:r>
      <w:proofErr w:type="spellStart"/>
      <w:r w:rsidRPr="0036499F">
        <w:rPr>
          <w:rFonts w:ascii="Times New Roman" w:hAnsi="Times New Roman" w:cs="Times New Roman"/>
          <w:sz w:val="28"/>
          <w:szCs w:val="28"/>
        </w:rPr>
        <w:t>культури</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всього</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населення</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набувають</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вирішального</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значення</w:t>
      </w:r>
      <w:proofErr w:type="spellEnd"/>
      <w:r w:rsidRPr="0036499F">
        <w:rPr>
          <w:rFonts w:ascii="Times New Roman" w:hAnsi="Times New Roman" w:cs="Times New Roman"/>
          <w:sz w:val="28"/>
          <w:szCs w:val="28"/>
        </w:rPr>
        <w:t xml:space="preserve"> для </w:t>
      </w:r>
      <w:proofErr w:type="spellStart"/>
      <w:r w:rsidRPr="0036499F">
        <w:rPr>
          <w:rFonts w:ascii="Times New Roman" w:hAnsi="Times New Roman" w:cs="Times New Roman"/>
          <w:sz w:val="28"/>
          <w:szCs w:val="28"/>
        </w:rPr>
        <w:t>економічного</w:t>
      </w:r>
      <w:proofErr w:type="spellEnd"/>
      <w:r w:rsidRPr="0036499F">
        <w:rPr>
          <w:rFonts w:ascii="Times New Roman" w:hAnsi="Times New Roman" w:cs="Times New Roman"/>
          <w:sz w:val="28"/>
          <w:szCs w:val="28"/>
        </w:rPr>
        <w:t xml:space="preserve"> та </w:t>
      </w:r>
      <w:proofErr w:type="spellStart"/>
      <w:r w:rsidRPr="0036499F">
        <w:rPr>
          <w:rFonts w:ascii="Times New Roman" w:hAnsi="Times New Roman" w:cs="Times New Roman"/>
          <w:sz w:val="28"/>
          <w:szCs w:val="28"/>
        </w:rPr>
        <w:t>соціального</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поступу</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країни</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Інтеграція</w:t>
      </w:r>
      <w:proofErr w:type="spellEnd"/>
      <w:r w:rsidRPr="0036499F">
        <w:rPr>
          <w:rFonts w:ascii="Times New Roman" w:hAnsi="Times New Roman" w:cs="Times New Roman"/>
          <w:sz w:val="28"/>
          <w:szCs w:val="28"/>
        </w:rPr>
        <w:t xml:space="preserve"> та </w:t>
      </w:r>
      <w:proofErr w:type="spellStart"/>
      <w:r w:rsidRPr="0036499F">
        <w:rPr>
          <w:rFonts w:ascii="Times New Roman" w:hAnsi="Times New Roman" w:cs="Times New Roman"/>
          <w:sz w:val="28"/>
          <w:szCs w:val="28"/>
        </w:rPr>
        <w:t>глобалізація</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соціальних</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економічних</w:t>
      </w:r>
      <w:proofErr w:type="spellEnd"/>
      <w:r w:rsidRPr="0036499F">
        <w:rPr>
          <w:rFonts w:ascii="Times New Roman" w:hAnsi="Times New Roman" w:cs="Times New Roman"/>
          <w:sz w:val="28"/>
          <w:szCs w:val="28"/>
        </w:rPr>
        <w:t xml:space="preserve"> і </w:t>
      </w:r>
      <w:proofErr w:type="spellStart"/>
      <w:r w:rsidRPr="0036499F">
        <w:rPr>
          <w:rFonts w:ascii="Times New Roman" w:hAnsi="Times New Roman" w:cs="Times New Roman"/>
          <w:sz w:val="28"/>
          <w:szCs w:val="28"/>
        </w:rPr>
        <w:t>культурних</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процесів</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які</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lastRenderedPageBreak/>
        <w:t>відбуваються</w:t>
      </w:r>
      <w:proofErr w:type="spellEnd"/>
      <w:r w:rsidRPr="0036499F">
        <w:rPr>
          <w:rFonts w:ascii="Times New Roman" w:hAnsi="Times New Roman" w:cs="Times New Roman"/>
          <w:sz w:val="28"/>
          <w:szCs w:val="28"/>
        </w:rPr>
        <w:t xml:space="preserve"> у </w:t>
      </w:r>
      <w:proofErr w:type="spellStart"/>
      <w:r w:rsidRPr="0036499F">
        <w:rPr>
          <w:rFonts w:ascii="Times New Roman" w:hAnsi="Times New Roman" w:cs="Times New Roman"/>
          <w:sz w:val="28"/>
          <w:szCs w:val="28"/>
        </w:rPr>
        <w:t>світі</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перспективи</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розвитку</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української</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держави</w:t>
      </w:r>
      <w:proofErr w:type="spellEnd"/>
      <w:r w:rsidRPr="0036499F">
        <w:rPr>
          <w:rFonts w:ascii="Times New Roman" w:hAnsi="Times New Roman" w:cs="Times New Roman"/>
          <w:sz w:val="28"/>
          <w:szCs w:val="28"/>
        </w:rPr>
        <w:t xml:space="preserve"> на </w:t>
      </w:r>
      <w:proofErr w:type="spellStart"/>
      <w:r w:rsidRPr="0036499F">
        <w:rPr>
          <w:rFonts w:ascii="Times New Roman" w:hAnsi="Times New Roman" w:cs="Times New Roman"/>
          <w:sz w:val="28"/>
          <w:szCs w:val="28"/>
        </w:rPr>
        <w:t>найближчі</w:t>
      </w:r>
      <w:proofErr w:type="spellEnd"/>
      <w:r w:rsidRPr="0036499F">
        <w:rPr>
          <w:rFonts w:ascii="Times New Roman" w:hAnsi="Times New Roman" w:cs="Times New Roman"/>
          <w:sz w:val="28"/>
          <w:szCs w:val="28"/>
        </w:rPr>
        <w:t xml:space="preserve"> два </w:t>
      </w:r>
      <w:proofErr w:type="spellStart"/>
      <w:r w:rsidRPr="0036499F">
        <w:rPr>
          <w:rFonts w:ascii="Times New Roman" w:hAnsi="Times New Roman" w:cs="Times New Roman"/>
          <w:sz w:val="28"/>
          <w:szCs w:val="28"/>
        </w:rPr>
        <w:t>десятиліття</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вимагають</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глибокого</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оновлення</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системи</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освіти</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зумовлюють</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її</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випереджувальний</w:t>
      </w:r>
      <w:proofErr w:type="spellEnd"/>
      <w:r w:rsidRPr="0036499F">
        <w:rPr>
          <w:rFonts w:ascii="Times New Roman" w:hAnsi="Times New Roman" w:cs="Times New Roman"/>
          <w:sz w:val="28"/>
          <w:szCs w:val="28"/>
        </w:rPr>
        <w:t xml:space="preserve"> характер. </w:t>
      </w:r>
      <w:proofErr w:type="spellStart"/>
      <w:r w:rsidRPr="0036499F">
        <w:rPr>
          <w:rFonts w:ascii="Times New Roman" w:hAnsi="Times New Roman" w:cs="Times New Roman"/>
          <w:sz w:val="28"/>
          <w:szCs w:val="28"/>
        </w:rPr>
        <w:t>Входження</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України</w:t>
      </w:r>
      <w:proofErr w:type="spellEnd"/>
      <w:r w:rsidRPr="0036499F">
        <w:rPr>
          <w:rFonts w:ascii="Times New Roman" w:hAnsi="Times New Roman" w:cs="Times New Roman"/>
          <w:sz w:val="28"/>
          <w:szCs w:val="28"/>
        </w:rPr>
        <w:t xml:space="preserve"> в </w:t>
      </w:r>
      <w:proofErr w:type="spellStart"/>
      <w:r w:rsidRPr="0036499F">
        <w:rPr>
          <w:rFonts w:ascii="Times New Roman" w:hAnsi="Times New Roman" w:cs="Times New Roman"/>
          <w:sz w:val="28"/>
          <w:szCs w:val="28"/>
        </w:rPr>
        <w:t>інтеграційні</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світові</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процеси</w:t>
      </w:r>
      <w:proofErr w:type="spellEnd"/>
      <w:r w:rsidRPr="0036499F">
        <w:rPr>
          <w:rFonts w:ascii="Times New Roman" w:hAnsi="Times New Roman" w:cs="Times New Roman"/>
          <w:sz w:val="28"/>
          <w:szCs w:val="28"/>
        </w:rPr>
        <w:t xml:space="preserve"> з </w:t>
      </w:r>
      <w:proofErr w:type="spellStart"/>
      <w:r w:rsidRPr="0036499F">
        <w:rPr>
          <w:rFonts w:ascii="Times New Roman" w:hAnsi="Times New Roman" w:cs="Times New Roman"/>
          <w:sz w:val="28"/>
          <w:szCs w:val="28"/>
        </w:rPr>
        <w:t>їх</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динамічними</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змінами</w:t>
      </w:r>
      <w:proofErr w:type="spellEnd"/>
      <w:r w:rsidRPr="0036499F">
        <w:rPr>
          <w:rFonts w:ascii="Times New Roman" w:hAnsi="Times New Roman" w:cs="Times New Roman"/>
          <w:sz w:val="28"/>
          <w:szCs w:val="28"/>
        </w:rPr>
        <w:t xml:space="preserve"> на </w:t>
      </w:r>
      <w:proofErr w:type="spellStart"/>
      <w:r w:rsidRPr="0036499F">
        <w:rPr>
          <w:rFonts w:ascii="Times New Roman" w:hAnsi="Times New Roman" w:cs="Times New Roman"/>
          <w:sz w:val="28"/>
          <w:szCs w:val="28"/>
        </w:rPr>
        <w:t>всіх</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напрямах</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життєдіяльності</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людини</w:t>
      </w:r>
      <w:proofErr w:type="spellEnd"/>
      <w:r w:rsidRPr="0036499F">
        <w:rPr>
          <w:rFonts w:ascii="Times New Roman" w:hAnsi="Times New Roman" w:cs="Times New Roman"/>
          <w:sz w:val="28"/>
          <w:szCs w:val="28"/>
        </w:rPr>
        <w:t xml:space="preserve"> поставили </w:t>
      </w:r>
      <w:proofErr w:type="spellStart"/>
      <w:r w:rsidRPr="0036499F">
        <w:rPr>
          <w:rFonts w:ascii="Times New Roman" w:hAnsi="Times New Roman" w:cs="Times New Roman"/>
          <w:sz w:val="28"/>
          <w:szCs w:val="28"/>
        </w:rPr>
        <w:t>нові</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вимоги</w:t>
      </w:r>
      <w:proofErr w:type="spellEnd"/>
      <w:r w:rsidRPr="0036499F">
        <w:rPr>
          <w:rFonts w:ascii="Times New Roman" w:hAnsi="Times New Roman" w:cs="Times New Roman"/>
          <w:sz w:val="28"/>
          <w:szCs w:val="28"/>
        </w:rPr>
        <w:t xml:space="preserve"> до </w:t>
      </w:r>
      <w:proofErr w:type="spellStart"/>
      <w:r w:rsidRPr="0036499F">
        <w:rPr>
          <w:rFonts w:ascii="Times New Roman" w:hAnsi="Times New Roman" w:cs="Times New Roman"/>
          <w:sz w:val="28"/>
          <w:szCs w:val="28"/>
        </w:rPr>
        <w:t>формування</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конкурентоспроможної</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особистості</w:t>
      </w:r>
      <w:proofErr w:type="spellEnd"/>
      <w:r w:rsidRPr="0036499F">
        <w:rPr>
          <w:rFonts w:ascii="Times New Roman" w:hAnsi="Times New Roman" w:cs="Times New Roman"/>
          <w:sz w:val="28"/>
          <w:szCs w:val="28"/>
        </w:rPr>
        <w:t xml:space="preserve">, яка </w:t>
      </w:r>
      <w:proofErr w:type="spellStart"/>
      <w:r w:rsidRPr="0036499F">
        <w:rPr>
          <w:rFonts w:ascii="Times New Roman" w:hAnsi="Times New Roman" w:cs="Times New Roman"/>
          <w:sz w:val="28"/>
          <w:szCs w:val="28"/>
        </w:rPr>
        <w:t>здатна</w:t>
      </w:r>
      <w:proofErr w:type="spellEnd"/>
      <w:r w:rsidRPr="0036499F">
        <w:rPr>
          <w:rFonts w:ascii="Times New Roman" w:hAnsi="Times New Roman" w:cs="Times New Roman"/>
          <w:sz w:val="28"/>
          <w:szCs w:val="28"/>
        </w:rPr>
        <w:t xml:space="preserve"> до </w:t>
      </w:r>
      <w:proofErr w:type="spellStart"/>
      <w:r w:rsidRPr="0036499F">
        <w:rPr>
          <w:rFonts w:ascii="Times New Roman" w:hAnsi="Times New Roman" w:cs="Times New Roman"/>
          <w:sz w:val="28"/>
          <w:szCs w:val="28"/>
        </w:rPr>
        <w:t>самоосвіти</w:t>
      </w:r>
      <w:proofErr w:type="spellEnd"/>
      <w:r w:rsidRPr="0036499F">
        <w:rPr>
          <w:rFonts w:ascii="Times New Roman" w:hAnsi="Times New Roman" w:cs="Times New Roman"/>
          <w:sz w:val="28"/>
          <w:szCs w:val="28"/>
        </w:rPr>
        <w:t xml:space="preserve"> та </w:t>
      </w:r>
      <w:proofErr w:type="spellStart"/>
      <w:r w:rsidRPr="0036499F">
        <w:rPr>
          <w:rFonts w:ascii="Times New Roman" w:hAnsi="Times New Roman" w:cs="Times New Roman"/>
          <w:sz w:val="28"/>
          <w:szCs w:val="28"/>
        </w:rPr>
        <w:t>професійного</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оновлення</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знань</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володіє</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навичками</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програмування</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власного</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професійного</w:t>
      </w:r>
      <w:proofErr w:type="spellEnd"/>
      <w:r w:rsidRPr="0036499F">
        <w:rPr>
          <w:rFonts w:ascii="Times New Roman" w:hAnsi="Times New Roman" w:cs="Times New Roman"/>
          <w:sz w:val="28"/>
          <w:szCs w:val="28"/>
        </w:rPr>
        <w:t xml:space="preserve"> та </w:t>
      </w:r>
      <w:proofErr w:type="spellStart"/>
      <w:r w:rsidRPr="0036499F">
        <w:rPr>
          <w:rFonts w:ascii="Times New Roman" w:hAnsi="Times New Roman" w:cs="Times New Roman"/>
          <w:sz w:val="28"/>
          <w:szCs w:val="28"/>
        </w:rPr>
        <w:t>життєвого</w:t>
      </w:r>
      <w:proofErr w:type="spellEnd"/>
      <w:r w:rsidRPr="0036499F">
        <w:rPr>
          <w:rFonts w:ascii="Times New Roman" w:hAnsi="Times New Roman" w:cs="Times New Roman"/>
          <w:sz w:val="28"/>
          <w:szCs w:val="28"/>
        </w:rPr>
        <w:t xml:space="preserve"> шляху. </w:t>
      </w:r>
      <w:proofErr w:type="spellStart"/>
      <w:r w:rsidRPr="0036499F">
        <w:rPr>
          <w:rFonts w:ascii="Times New Roman" w:hAnsi="Times New Roman" w:cs="Times New Roman"/>
          <w:sz w:val="28"/>
          <w:szCs w:val="28"/>
        </w:rPr>
        <w:t>Підготовка</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Стратегії</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розвитку</w:t>
      </w:r>
      <w:proofErr w:type="spellEnd"/>
      <w:r w:rsidRPr="0036499F">
        <w:rPr>
          <w:rFonts w:ascii="Times New Roman" w:hAnsi="Times New Roman" w:cs="Times New Roman"/>
          <w:sz w:val="28"/>
          <w:szCs w:val="28"/>
        </w:rPr>
        <w:t xml:space="preserve"> </w:t>
      </w:r>
      <w:r w:rsidR="00DE0FE0">
        <w:rPr>
          <w:rFonts w:ascii="Times New Roman" w:hAnsi="Times New Roman" w:cs="Times New Roman"/>
          <w:sz w:val="28"/>
          <w:szCs w:val="28"/>
          <w:lang w:val="uk-UA"/>
        </w:rPr>
        <w:t>Сидоренків</w:t>
      </w:r>
      <w:proofErr w:type="spellStart"/>
      <w:r w:rsidRPr="0036499F">
        <w:rPr>
          <w:rFonts w:ascii="Times New Roman" w:hAnsi="Times New Roman" w:cs="Times New Roman"/>
          <w:sz w:val="28"/>
          <w:szCs w:val="28"/>
        </w:rPr>
        <w:t>ськ</w:t>
      </w:r>
      <w:proofErr w:type="spellEnd"/>
      <w:r w:rsidR="009C730D">
        <w:rPr>
          <w:rFonts w:ascii="Times New Roman" w:hAnsi="Times New Roman" w:cs="Times New Roman"/>
          <w:sz w:val="28"/>
          <w:szCs w:val="28"/>
          <w:lang w:val="uk-UA"/>
        </w:rPr>
        <w:t>ого</w:t>
      </w:r>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ліце</w:t>
      </w:r>
      <w:proofErr w:type="spellEnd"/>
      <w:r w:rsidR="009C730D">
        <w:rPr>
          <w:rFonts w:ascii="Times New Roman" w:hAnsi="Times New Roman" w:cs="Times New Roman"/>
          <w:sz w:val="28"/>
          <w:szCs w:val="28"/>
          <w:lang w:val="uk-UA"/>
        </w:rPr>
        <w:t>ю</w:t>
      </w:r>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Богодухівської</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міської</w:t>
      </w:r>
      <w:proofErr w:type="spellEnd"/>
      <w:r w:rsidRPr="0036499F">
        <w:rPr>
          <w:rFonts w:ascii="Times New Roman" w:hAnsi="Times New Roman" w:cs="Times New Roman"/>
          <w:sz w:val="28"/>
          <w:szCs w:val="28"/>
        </w:rPr>
        <w:t xml:space="preserve"> ради </w:t>
      </w:r>
      <w:proofErr w:type="spellStart"/>
      <w:r w:rsidRPr="0036499F">
        <w:rPr>
          <w:rFonts w:ascii="Times New Roman" w:hAnsi="Times New Roman" w:cs="Times New Roman"/>
          <w:sz w:val="28"/>
          <w:szCs w:val="28"/>
        </w:rPr>
        <w:t>Харківської</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області</w:t>
      </w:r>
      <w:proofErr w:type="spellEnd"/>
      <w:r w:rsidRPr="0036499F">
        <w:rPr>
          <w:rFonts w:ascii="Times New Roman" w:hAnsi="Times New Roman" w:cs="Times New Roman"/>
          <w:sz w:val="28"/>
          <w:szCs w:val="28"/>
        </w:rPr>
        <w:t xml:space="preserve"> на 202</w:t>
      </w:r>
      <w:r w:rsidR="00DE0FE0">
        <w:rPr>
          <w:rFonts w:ascii="Times New Roman" w:hAnsi="Times New Roman" w:cs="Times New Roman"/>
          <w:sz w:val="28"/>
          <w:szCs w:val="28"/>
          <w:lang w:val="uk-UA"/>
        </w:rPr>
        <w:t>4</w:t>
      </w:r>
      <w:r w:rsidRPr="0036499F">
        <w:rPr>
          <w:rFonts w:ascii="Times New Roman" w:hAnsi="Times New Roman" w:cs="Times New Roman"/>
          <w:sz w:val="28"/>
          <w:szCs w:val="28"/>
        </w:rPr>
        <w:t>-202</w:t>
      </w:r>
      <w:r w:rsidR="00DE0FE0">
        <w:rPr>
          <w:rFonts w:ascii="Times New Roman" w:hAnsi="Times New Roman" w:cs="Times New Roman"/>
          <w:sz w:val="28"/>
          <w:szCs w:val="28"/>
          <w:lang w:val="uk-UA"/>
        </w:rPr>
        <w:t>7</w:t>
      </w:r>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рр</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зумовлена</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якісним</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оновленням</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змісту</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освіти</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який</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полягає</w:t>
      </w:r>
      <w:proofErr w:type="spellEnd"/>
      <w:r w:rsidRPr="0036499F">
        <w:rPr>
          <w:rFonts w:ascii="Times New Roman" w:hAnsi="Times New Roman" w:cs="Times New Roman"/>
          <w:sz w:val="28"/>
          <w:szCs w:val="28"/>
        </w:rPr>
        <w:t xml:space="preserve"> в </w:t>
      </w:r>
      <w:proofErr w:type="spellStart"/>
      <w:r w:rsidRPr="0036499F">
        <w:rPr>
          <w:rFonts w:ascii="Times New Roman" w:hAnsi="Times New Roman" w:cs="Times New Roman"/>
          <w:sz w:val="28"/>
          <w:szCs w:val="28"/>
        </w:rPr>
        <w:t>необхідності</w:t>
      </w:r>
      <w:proofErr w:type="spellEnd"/>
      <w:r w:rsidRPr="0036499F">
        <w:rPr>
          <w:rFonts w:ascii="Times New Roman" w:hAnsi="Times New Roman" w:cs="Times New Roman"/>
          <w:sz w:val="28"/>
          <w:szCs w:val="28"/>
        </w:rPr>
        <w:t xml:space="preserve"> привести </w:t>
      </w:r>
      <w:proofErr w:type="spellStart"/>
      <w:r w:rsidRPr="0036499F">
        <w:rPr>
          <w:rFonts w:ascii="Times New Roman" w:hAnsi="Times New Roman" w:cs="Times New Roman"/>
          <w:sz w:val="28"/>
          <w:szCs w:val="28"/>
        </w:rPr>
        <w:t>її</w:t>
      </w:r>
      <w:proofErr w:type="spellEnd"/>
      <w:r w:rsidRPr="0036499F">
        <w:rPr>
          <w:rFonts w:ascii="Times New Roman" w:hAnsi="Times New Roman" w:cs="Times New Roman"/>
          <w:sz w:val="28"/>
          <w:szCs w:val="28"/>
        </w:rPr>
        <w:t xml:space="preserve"> у </w:t>
      </w:r>
      <w:proofErr w:type="spellStart"/>
      <w:r w:rsidRPr="0036499F">
        <w:rPr>
          <w:rFonts w:ascii="Times New Roman" w:hAnsi="Times New Roman" w:cs="Times New Roman"/>
          <w:sz w:val="28"/>
          <w:szCs w:val="28"/>
        </w:rPr>
        <w:t>відповідність</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із</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європейськими</w:t>
      </w:r>
      <w:proofErr w:type="spellEnd"/>
      <w:r w:rsidRPr="0036499F">
        <w:rPr>
          <w:rFonts w:ascii="Times New Roman" w:hAnsi="Times New Roman" w:cs="Times New Roman"/>
          <w:sz w:val="28"/>
          <w:szCs w:val="28"/>
        </w:rPr>
        <w:t xml:space="preserve"> стандартами, потребами </w:t>
      </w:r>
      <w:proofErr w:type="spellStart"/>
      <w:r w:rsidRPr="0036499F">
        <w:rPr>
          <w:rFonts w:ascii="Times New Roman" w:hAnsi="Times New Roman" w:cs="Times New Roman"/>
          <w:sz w:val="28"/>
          <w:szCs w:val="28"/>
        </w:rPr>
        <w:t>сучасного</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життя</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запитами</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суспільства</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щодо</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якісної</w:t>
      </w:r>
      <w:proofErr w:type="spellEnd"/>
      <w:r w:rsidRPr="0036499F">
        <w:rPr>
          <w:rFonts w:ascii="Times New Roman" w:hAnsi="Times New Roman" w:cs="Times New Roman"/>
          <w:sz w:val="28"/>
          <w:szCs w:val="28"/>
        </w:rPr>
        <w:t xml:space="preserve"> та </w:t>
      </w:r>
      <w:proofErr w:type="spellStart"/>
      <w:r w:rsidRPr="0036499F">
        <w:rPr>
          <w:rFonts w:ascii="Times New Roman" w:hAnsi="Times New Roman" w:cs="Times New Roman"/>
          <w:sz w:val="28"/>
          <w:szCs w:val="28"/>
        </w:rPr>
        <w:t>доступної</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освіти</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Пріоритетними</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напрямами</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розвитку</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освіти</w:t>
      </w:r>
      <w:proofErr w:type="spellEnd"/>
      <w:r w:rsidRPr="0036499F">
        <w:rPr>
          <w:rFonts w:ascii="Times New Roman" w:hAnsi="Times New Roman" w:cs="Times New Roman"/>
          <w:sz w:val="28"/>
          <w:szCs w:val="28"/>
        </w:rPr>
        <w:t xml:space="preserve"> є </w:t>
      </w:r>
      <w:proofErr w:type="spellStart"/>
      <w:r w:rsidRPr="0036499F">
        <w:rPr>
          <w:rFonts w:ascii="Times New Roman" w:hAnsi="Times New Roman" w:cs="Times New Roman"/>
          <w:sz w:val="28"/>
          <w:szCs w:val="28"/>
        </w:rPr>
        <w:t>формування</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високого</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рівня</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інформаційної</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культури</w:t>
      </w:r>
      <w:proofErr w:type="spellEnd"/>
      <w:r w:rsidRPr="0036499F">
        <w:rPr>
          <w:rFonts w:ascii="Times New Roman" w:hAnsi="Times New Roman" w:cs="Times New Roman"/>
          <w:sz w:val="28"/>
          <w:szCs w:val="28"/>
        </w:rPr>
        <w:t xml:space="preserve"> кожного члена </w:t>
      </w:r>
      <w:proofErr w:type="spellStart"/>
      <w:r w:rsidRPr="0036499F">
        <w:rPr>
          <w:rFonts w:ascii="Times New Roman" w:hAnsi="Times New Roman" w:cs="Times New Roman"/>
          <w:sz w:val="28"/>
          <w:szCs w:val="28"/>
        </w:rPr>
        <w:t>суспільства</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держави</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впровадження</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сучасних</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інформаційних</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технологій</w:t>
      </w:r>
      <w:proofErr w:type="spellEnd"/>
      <w:r w:rsidRPr="0036499F">
        <w:rPr>
          <w:rFonts w:ascii="Times New Roman" w:hAnsi="Times New Roman" w:cs="Times New Roman"/>
          <w:sz w:val="28"/>
          <w:szCs w:val="28"/>
        </w:rPr>
        <w:t xml:space="preserve"> у </w:t>
      </w:r>
      <w:proofErr w:type="spellStart"/>
      <w:r w:rsidRPr="0036499F">
        <w:rPr>
          <w:rFonts w:ascii="Times New Roman" w:hAnsi="Times New Roman" w:cs="Times New Roman"/>
          <w:sz w:val="28"/>
          <w:szCs w:val="28"/>
        </w:rPr>
        <w:t>освітній</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процес</w:t>
      </w:r>
      <w:proofErr w:type="spellEnd"/>
      <w:r w:rsidRPr="0036499F">
        <w:rPr>
          <w:rFonts w:ascii="Times New Roman" w:hAnsi="Times New Roman" w:cs="Times New Roman"/>
          <w:sz w:val="28"/>
          <w:szCs w:val="28"/>
        </w:rPr>
        <w:t xml:space="preserve">. Перш за все треба </w:t>
      </w:r>
      <w:proofErr w:type="spellStart"/>
      <w:r w:rsidRPr="0036499F">
        <w:rPr>
          <w:rFonts w:ascii="Times New Roman" w:hAnsi="Times New Roman" w:cs="Times New Roman"/>
          <w:sz w:val="28"/>
          <w:szCs w:val="28"/>
        </w:rPr>
        <w:t>визначитися</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чого</w:t>
      </w:r>
      <w:proofErr w:type="spellEnd"/>
      <w:r w:rsidRPr="0036499F">
        <w:rPr>
          <w:rFonts w:ascii="Times New Roman" w:hAnsi="Times New Roman" w:cs="Times New Roman"/>
          <w:sz w:val="28"/>
          <w:szCs w:val="28"/>
        </w:rPr>
        <w:t xml:space="preserve"> ми </w:t>
      </w:r>
      <w:proofErr w:type="spellStart"/>
      <w:r w:rsidRPr="0036499F">
        <w:rPr>
          <w:rFonts w:ascii="Times New Roman" w:hAnsi="Times New Roman" w:cs="Times New Roman"/>
          <w:sz w:val="28"/>
          <w:szCs w:val="28"/>
        </w:rPr>
        <w:t>хочемо</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від</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ліцею</w:t>
      </w:r>
      <w:proofErr w:type="spellEnd"/>
      <w:r w:rsidRPr="0036499F">
        <w:rPr>
          <w:rFonts w:ascii="Times New Roman" w:hAnsi="Times New Roman" w:cs="Times New Roman"/>
          <w:sz w:val="28"/>
          <w:szCs w:val="28"/>
        </w:rPr>
        <w:t xml:space="preserve"> і </w:t>
      </w:r>
      <w:proofErr w:type="spellStart"/>
      <w:r w:rsidRPr="0036499F">
        <w:rPr>
          <w:rFonts w:ascii="Times New Roman" w:hAnsi="Times New Roman" w:cs="Times New Roman"/>
          <w:sz w:val="28"/>
          <w:szCs w:val="28"/>
        </w:rPr>
        <w:t>дати</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відповідь</w:t>
      </w:r>
      <w:proofErr w:type="spellEnd"/>
      <w:r w:rsidRPr="0036499F">
        <w:rPr>
          <w:rFonts w:ascii="Times New Roman" w:hAnsi="Times New Roman" w:cs="Times New Roman"/>
          <w:sz w:val="28"/>
          <w:szCs w:val="28"/>
        </w:rPr>
        <w:t xml:space="preserve"> на </w:t>
      </w:r>
      <w:proofErr w:type="spellStart"/>
      <w:r w:rsidRPr="0036499F">
        <w:rPr>
          <w:rFonts w:ascii="Times New Roman" w:hAnsi="Times New Roman" w:cs="Times New Roman"/>
          <w:sz w:val="28"/>
          <w:szCs w:val="28"/>
        </w:rPr>
        <w:t>одне</w:t>
      </w:r>
      <w:proofErr w:type="spellEnd"/>
      <w:r w:rsidRPr="0036499F">
        <w:rPr>
          <w:rFonts w:ascii="Times New Roman" w:hAnsi="Times New Roman" w:cs="Times New Roman"/>
          <w:sz w:val="28"/>
          <w:szCs w:val="28"/>
        </w:rPr>
        <w:t xml:space="preserve"> головне </w:t>
      </w:r>
      <w:proofErr w:type="spellStart"/>
      <w:r w:rsidRPr="0036499F">
        <w:rPr>
          <w:rFonts w:ascii="Times New Roman" w:hAnsi="Times New Roman" w:cs="Times New Roman"/>
          <w:sz w:val="28"/>
          <w:szCs w:val="28"/>
        </w:rPr>
        <w:t>питання</w:t>
      </w:r>
      <w:proofErr w:type="spellEnd"/>
      <w:r w:rsidRPr="0036499F">
        <w:rPr>
          <w:rFonts w:ascii="Times New Roman" w:hAnsi="Times New Roman" w:cs="Times New Roman"/>
          <w:sz w:val="28"/>
          <w:szCs w:val="28"/>
        </w:rPr>
        <w:t xml:space="preserve">: а </w:t>
      </w:r>
      <w:proofErr w:type="spellStart"/>
      <w:r w:rsidRPr="0036499F">
        <w:rPr>
          <w:rFonts w:ascii="Times New Roman" w:hAnsi="Times New Roman" w:cs="Times New Roman"/>
          <w:sz w:val="28"/>
          <w:szCs w:val="28"/>
        </w:rPr>
        <w:t>чи</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справді</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ліцей</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може</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всіх</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навчити</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всього</w:t>
      </w:r>
      <w:proofErr w:type="spellEnd"/>
      <w:r w:rsidRPr="0036499F">
        <w:rPr>
          <w:rFonts w:ascii="Times New Roman" w:hAnsi="Times New Roman" w:cs="Times New Roman"/>
          <w:sz w:val="28"/>
          <w:szCs w:val="28"/>
        </w:rPr>
        <w:t xml:space="preserve">» і як </w:t>
      </w:r>
      <w:proofErr w:type="spellStart"/>
      <w:r w:rsidRPr="0036499F">
        <w:rPr>
          <w:rFonts w:ascii="Times New Roman" w:hAnsi="Times New Roman" w:cs="Times New Roman"/>
          <w:sz w:val="28"/>
          <w:szCs w:val="28"/>
        </w:rPr>
        <w:t>це</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зробити</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Якщо</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мати</w:t>
      </w:r>
      <w:proofErr w:type="spellEnd"/>
      <w:r w:rsidRPr="0036499F">
        <w:rPr>
          <w:rFonts w:ascii="Times New Roman" w:hAnsi="Times New Roman" w:cs="Times New Roman"/>
          <w:sz w:val="28"/>
          <w:szCs w:val="28"/>
        </w:rPr>
        <w:t xml:space="preserve"> на </w:t>
      </w:r>
      <w:proofErr w:type="spellStart"/>
      <w:r w:rsidRPr="0036499F">
        <w:rPr>
          <w:rFonts w:ascii="Times New Roman" w:hAnsi="Times New Roman" w:cs="Times New Roman"/>
          <w:sz w:val="28"/>
          <w:szCs w:val="28"/>
        </w:rPr>
        <w:t>увазі</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базовий</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мінімум</w:t>
      </w:r>
      <w:proofErr w:type="spellEnd"/>
      <w:r w:rsidRPr="0036499F">
        <w:rPr>
          <w:rFonts w:ascii="Times New Roman" w:hAnsi="Times New Roman" w:cs="Times New Roman"/>
          <w:sz w:val="28"/>
          <w:szCs w:val="28"/>
        </w:rPr>
        <w:t xml:space="preserve"> – </w:t>
      </w:r>
      <w:proofErr w:type="spellStart"/>
      <w:r w:rsidRPr="0036499F">
        <w:rPr>
          <w:rFonts w:ascii="Times New Roman" w:hAnsi="Times New Roman" w:cs="Times New Roman"/>
          <w:sz w:val="28"/>
          <w:szCs w:val="28"/>
        </w:rPr>
        <w:t>безумовно</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може</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якщо</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вміння</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застосовувати</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знання</w:t>
      </w:r>
      <w:proofErr w:type="spellEnd"/>
      <w:r w:rsidRPr="0036499F">
        <w:rPr>
          <w:rFonts w:ascii="Times New Roman" w:hAnsi="Times New Roman" w:cs="Times New Roman"/>
          <w:sz w:val="28"/>
          <w:szCs w:val="28"/>
        </w:rPr>
        <w:t xml:space="preserve"> – то й </w:t>
      </w:r>
      <w:proofErr w:type="spellStart"/>
      <w:r w:rsidRPr="0036499F">
        <w:rPr>
          <w:rFonts w:ascii="Times New Roman" w:hAnsi="Times New Roman" w:cs="Times New Roman"/>
          <w:sz w:val="28"/>
          <w:szCs w:val="28"/>
        </w:rPr>
        <w:t>це</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більшості</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під</w:t>
      </w:r>
      <w:proofErr w:type="spellEnd"/>
      <w:r w:rsidRPr="0036499F">
        <w:rPr>
          <w:rFonts w:ascii="Times New Roman" w:hAnsi="Times New Roman" w:cs="Times New Roman"/>
          <w:sz w:val="28"/>
          <w:szCs w:val="28"/>
        </w:rPr>
        <w:t xml:space="preserve"> силу, а ось </w:t>
      </w:r>
      <w:proofErr w:type="spellStart"/>
      <w:r w:rsidRPr="0036499F">
        <w:rPr>
          <w:rFonts w:ascii="Times New Roman" w:hAnsi="Times New Roman" w:cs="Times New Roman"/>
          <w:sz w:val="28"/>
          <w:szCs w:val="28"/>
        </w:rPr>
        <w:t>вивести</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всіх</w:t>
      </w:r>
      <w:proofErr w:type="spellEnd"/>
      <w:r w:rsidRPr="0036499F">
        <w:rPr>
          <w:rFonts w:ascii="Times New Roman" w:hAnsi="Times New Roman" w:cs="Times New Roman"/>
          <w:sz w:val="28"/>
          <w:szCs w:val="28"/>
        </w:rPr>
        <w:t xml:space="preserve"> на </w:t>
      </w:r>
      <w:proofErr w:type="spellStart"/>
      <w:r w:rsidRPr="0036499F">
        <w:rPr>
          <w:rFonts w:ascii="Times New Roman" w:hAnsi="Times New Roman" w:cs="Times New Roman"/>
          <w:sz w:val="28"/>
          <w:szCs w:val="28"/>
        </w:rPr>
        <w:t>творчий</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рівень</w:t>
      </w:r>
      <w:proofErr w:type="spellEnd"/>
      <w:r w:rsidRPr="0036499F">
        <w:rPr>
          <w:rFonts w:ascii="Times New Roman" w:hAnsi="Times New Roman" w:cs="Times New Roman"/>
          <w:sz w:val="28"/>
          <w:szCs w:val="28"/>
        </w:rPr>
        <w:t xml:space="preserve"> – на </w:t>
      </w:r>
      <w:proofErr w:type="spellStart"/>
      <w:r w:rsidRPr="0036499F">
        <w:rPr>
          <w:rFonts w:ascii="Times New Roman" w:hAnsi="Times New Roman" w:cs="Times New Roman"/>
          <w:sz w:val="28"/>
          <w:szCs w:val="28"/>
        </w:rPr>
        <w:t>це</w:t>
      </w:r>
      <w:proofErr w:type="spellEnd"/>
      <w:r w:rsidRPr="0036499F">
        <w:rPr>
          <w:rFonts w:ascii="Times New Roman" w:hAnsi="Times New Roman" w:cs="Times New Roman"/>
          <w:sz w:val="28"/>
          <w:szCs w:val="28"/>
        </w:rPr>
        <w:t xml:space="preserve">, напевно, не </w:t>
      </w:r>
      <w:proofErr w:type="spellStart"/>
      <w:r w:rsidRPr="0036499F">
        <w:rPr>
          <w:rFonts w:ascii="Times New Roman" w:hAnsi="Times New Roman" w:cs="Times New Roman"/>
          <w:sz w:val="28"/>
          <w:szCs w:val="28"/>
        </w:rPr>
        <w:t>слід</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претендувати</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вчителю</w:t>
      </w:r>
      <w:proofErr w:type="spellEnd"/>
      <w:r w:rsidRPr="0036499F">
        <w:rPr>
          <w:rFonts w:ascii="Times New Roman" w:hAnsi="Times New Roman" w:cs="Times New Roman"/>
          <w:sz w:val="28"/>
          <w:szCs w:val="28"/>
        </w:rPr>
        <w:t xml:space="preserve">. Та й не треба </w:t>
      </w:r>
      <w:proofErr w:type="spellStart"/>
      <w:r w:rsidRPr="0036499F">
        <w:rPr>
          <w:rFonts w:ascii="Times New Roman" w:hAnsi="Times New Roman" w:cs="Times New Roman"/>
          <w:sz w:val="28"/>
          <w:szCs w:val="28"/>
        </w:rPr>
        <w:t>цього</w:t>
      </w:r>
      <w:proofErr w:type="spellEnd"/>
      <w:r w:rsidRPr="0036499F">
        <w:rPr>
          <w:rFonts w:ascii="Times New Roman" w:hAnsi="Times New Roman" w:cs="Times New Roman"/>
          <w:sz w:val="28"/>
          <w:szCs w:val="28"/>
        </w:rPr>
        <w:t xml:space="preserve"> і не </w:t>
      </w:r>
      <w:proofErr w:type="spellStart"/>
      <w:r w:rsidRPr="0036499F">
        <w:rPr>
          <w:rFonts w:ascii="Times New Roman" w:hAnsi="Times New Roman" w:cs="Times New Roman"/>
          <w:sz w:val="28"/>
          <w:szCs w:val="28"/>
        </w:rPr>
        <w:t>можливо</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це</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щоб</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всі</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діти</w:t>
      </w:r>
      <w:proofErr w:type="spellEnd"/>
      <w:r w:rsidRPr="0036499F">
        <w:rPr>
          <w:rFonts w:ascii="Times New Roman" w:hAnsi="Times New Roman" w:cs="Times New Roman"/>
          <w:sz w:val="28"/>
          <w:szCs w:val="28"/>
        </w:rPr>
        <w:t xml:space="preserve"> з </w:t>
      </w:r>
      <w:proofErr w:type="spellStart"/>
      <w:r w:rsidRPr="0036499F">
        <w:rPr>
          <w:rFonts w:ascii="Times New Roman" w:hAnsi="Times New Roman" w:cs="Times New Roman"/>
          <w:sz w:val="28"/>
          <w:szCs w:val="28"/>
        </w:rPr>
        <w:t>усіх</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предметів</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навчалися</w:t>
      </w:r>
      <w:proofErr w:type="spellEnd"/>
      <w:r w:rsidRPr="0036499F">
        <w:rPr>
          <w:rFonts w:ascii="Times New Roman" w:hAnsi="Times New Roman" w:cs="Times New Roman"/>
          <w:sz w:val="28"/>
          <w:szCs w:val="28"/>
        </w:rPr>
        <w:t xml:space="preserve"> на </w:t>
      </w:r>
      <w:proofErr w:type="spellStart"/>
      <w:r w:rsidRPr="0036499F">
        <w:rPr>
          <w:rFonts w:ascii="Times New Roman" w:hAnsi="Times New Roman" w:cs="Times New Roman"/>
          <w:sz w:val="28"/>
          <w:szCs w:val="28"/>
        </w:rPr>
        <w:t>високому</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рівні</w:t>
      </w:r>
      <w:proofErr w:type="spellEnd"/>
      <w:r w:rsidRPr="0036499F">
        <w:rPr>
          <w:rFonts w:ascii="Times New Roman" w:hAnsi="Times New Roman" w:cs="Times New Roman"/>
          <w:sz w:val="28"/>
          <w:szCs w:val="28"/>
        </w:rPr>
        <w:t xml:space="preserve">. Але </w:t>
      </w:r>
      <w:proofErr w:type="spellStart"/>
      <w:r w:rsidRPr="0036499F">
        <w:rPr>
          <w:rFonts w:ascii="Times New Roman" w:hAnsi="Times New Roman" w:cs="Times New Roman"/>
          <w:sz w:val="28"/>
          <w:szCs w:val="28"/>
        </w:rPr>
        <w:t>беззаперечно</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необхідно</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боротися</w:t>
      </w:r>
      <w:proofErr w:type="spellEnd"/>
      <w:r w:rsidRPr="0036499F">
        <w:rPr>
          <w:rFonts w:ascii="Times New Roman" w:hAnsi="Times New Roman" w:cs="Times New Roman"/>
          <w:sz w:val="28"/>
          <w:szCs w:val="28"/>
        </w:rPr>
        <w:t xml:space="preserve"> за </w:t>
      </w:r>
      <w:proofErr w:type="spellStart"/>
      <w:r w:rsidRPr="0036499F">
        <w:rPr>
          <w:rFonts w:ascii="Times New Roman" w:hAnsi="Times New Roman" w:cs="Times New Roman"/>
          <w:sz w:val="28"/>
          <w:szCs w:val="28"/>
        </w:rPr>
        <w:t>успішність</w:t>
      </w:r>
      <w:proofErr w:type="spellEnd"/>
      <w:r w:rsidRPr="0036499F">
        <w:rPr>
          <w:rFonts w:ascii="Times New Roman" w:hAnsi="Times New Roman" w:cs="Times New Roman"/>
          <w:sz w:val="28"/>
          <w:szCs w:val="28"/>
        </w:rPr>
        <w:t xml:space="preserve"> кожного в </w:t>
      </w:r>
      <w:proofErr w:type="spellStart"/>
      <w:r w:rsidRPr="0036499F">
        <w:rPr>
          <w:rFonts w:ascii="Times New Roman" w:hAnsi="Times New Roman" w:cs="Times New Roman"/>
          <w:sz w:val="28"/>
          <w:szCs w:val="28"/>
        </w:rPr>
        <w:t>певній</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сфері</w:t>
      </w:r>
      <w:proofErr w:type="spellEnd"/>
      <w:r w:rsidRPr="0036499F">
        <w:rPr>
          <w:rFonts w:ascii="Times New Roman" w:hAnsi="Times New Roman" w:cs="Times New Roman"/>
          <w:sz w:val="28"/>
          <w:szCs w:val="28"/>
        </w:rPr>
        <w:t xml:space="preserve">. І </w:t>
      </w:r>
      <w:proofErr w:type="spellStart"/>
      <w:r w:rsidRPr="0036499F">
        <w:rPr>
          <w:rFonts w:ascii="Times New Roman" w:hAnsi="Times New Roman" w:cs="Times New Roman"/>
          <w:sz w:val="28"/>
          <w:szCs w:val="28"/>
        </w:rPr>
        <w:t>призначення</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сучасної</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школи</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полягає</w:t>
      </w:r>
      <w:proofErr w:type="spellEnd"/>
      <w:r w:rsidRPr="0036499F">
        <w:rPr>
          <w:rFonts w:ascii="Times New Roman" w:hAnsi="Times New Roman" w:cs="Times New Roman"/>
          <w:sz w:val="28"/>
          <w:szCs w:val="28"/>
        </w:rPr>
        <w:t xml:space="preserve"> в тому, </w:t>
      </w:r>
      <w:proofErr w:type="spellStart"/>
      <w:r w:rsidRPr="0036499F">
        <w:rPr>
          <w:rFonts w:ascii="Times New Roman" w:hAnsi="Times New Roman" w:cs="Times New Roman"/>
          <w:sz w:val="28"/>
          <w:szCs w:val="28"/>
        </w:rPr>
        <w:t>щоб</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кожен</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знайшов</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свій</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інтерес</w:t>
      </w:r>
      <w:proofErr w:type="spellEnd"/>
      <w:r w:rsidRPr="0036499F">
        <w:rPr>
          <w:rFonts w:ascii="Times New Roman" w:hAnsi="Times New Roman" w:cs="Times New Roman"/>
          <w:sz w:val="28"/>
          <w:szCs w:val="28"/>
        </w:rPr>
        <w:t xml:space="preserve"> у </w:t>
      </w:r>
      <w:proofErr w:type="spellStart"/>
      <w:r w:rsidRPr="0036499F">
        <w:rPr>
          <w:rFonts w:ascii="Times New Roman" w:hAnsi="Times New Roman" w:cs="Times New Roman"/>
          <w:sz w:val="28"/>
          <w:szCs w:val="28"/>
        </w:rPr>
        <w:t>житті</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своє</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покликання</w:t>
      </w:r>
      <w:proofErr w:type="spellEnd"/>
      <w:r w:rsidRPr="0036499F">
        <w:rPr>
          <w:rFonts w:ascii="Times New Roman" w:hAnsi="Times New Roman" w:cs="Times New Roman"/>
          <w:sz w:val="28"/>
          <w:szCs w:val="28"/>
        </w:rPr>
        <w:t xml:space="preserve">. Ми </w:t>
      </w:r>
      <w:proofErr w:type="spellStart"/>
      <w:r w:rsidRPr="0036499F">
        <w:rPr>
          <w:rFonts w:ascii="Times New Roman" w:hAnsi="Times New Roman" w:cs="Times New Roman"/>
          <w:sz w:val="28"/>
          <w:szCs w:val="28"/>
        </w:rPr>
        <w:t>прагнемо</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збудувати</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освітній</w:t>
      </w:r>
      <w:proofErr w:type="spellEnd"/>
      <w:r w:rsidRPr="0036499F">
        <w:rPr>
          <w:rFonts w:ascii="Times New Roman" w:hAnsi="Times New Roman" w:cs="Times New Roman"/>
          <w:sz w:val="28"/>
          <w:szCs w:val="28"/>
        </w:rPr>
        <w:t xml:space="preserve"> заклад </w:t>
      </w:r>
      <w:proofErr w:type="spellStart"/>
      <w:r w:rsidRPr="0036499F">
        <w:rPr>
          <w:rFonts w:ascii="Times New Roman" w:hAnsi="Times New Roman" w:cs="Times New Roman"/>
          <w:sz w:val="28"/>
          <w:szCs w:val="28"/>
        </w:rPr>
        <w:t>рівних</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можливостей</w:t>
      </w:r>
      <w:proofErr w:type="spellEnd"/>
      <w:r w:rsidRPr="0036499F">
        <w:rPr>
          <w:rFonts w:ascii="Times New Roman" w:hAnsi="Times New Roman" w:cs="Times New Roman"/>
          <w:sz w:val="28"/>
          <w:szCs w:val="28"/>
        </w:rPr>
        <w:t xml:space="preserve"> для </w:t>
      </w:r>
      <w:proofErr w:type="spellStart"/>
      <w:r w:rsidRPr="0036499F">
        <w:rPr>
          <w:rFonts w:ascii="Times New Roman" w:hAnsi="Times New Roman" w:cs="Times New Roman"/>
          <w:sz w:val="28"/>
          <w:szCs w:val="28"/>
        </w:rPr>
        <w:t>всіх</w:t>
      </w:r>
      <w:proofErr w:type="spellEnd"/>
      <w:r w:rsidRPr="0036499F">
        <w:rPr>
          <w:rFonts w:ascii="Times New Roman" w:hAnsi="Times New Roman" w:cs="Times New Roman"/>
          <w:sz w:val="28"/>
          <w:szCs w:val="28"/>
        </w:rPr>
        <w:t xml:space="preserve">; в </w:t>
      </w:r>
      <w:proofErr w:type="spellStart"/>
      <w:r w:rsidRPr="0036499F">
        <w:rPr>
          <w:rFonts w:ascii="Times New Roman" w:hAnsi="Times New Roman" w:cs="Times New Roman"/>
          <w:sz w:val="28"/>
          <w:szCs w:val="28"/>
        </w:rPr>
        <w:t>якому</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навчаються</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поряд</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обдаровані</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діти</w:t>
      </w:r>
      <w:proofErr w:type="spellEnd"/>
      <w:r w:rsidRPr="0036499F">
        <w:rPr>
          <w:rFonts w:ascii="Times New Roman" w:hAnsi="Times New Roman" w:cs="Times New Roman"/>
          <w:sz w:val="28"/>
          <w:szCs w:val="28"/>
        </w:rPr>
        <w:t xml:space="preserve"> в </w:t>
      </w:r>
      <w:proofErr w:type="spellStart"/>
      <w:r w:rsidRPr="0036499F">
        <w:rPr>
          <w:rFonts w:ascii="Times New Roman" w:hAnsi="Times New Roman" w:cs="Times New Roman"/>
          <w:sz w:val="28"/>
          <w:szCs w:val="28"/>
        </w:rPr>
        <w:t>тій</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чи</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іншій</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галузі</w:t>
      </w:r>
      <w:proofErr w:type="spellEnd"/>
      <w:r w:rsidRPr="0036499F">
        <w:rPr>
          <w:rFonts w:ascii="Times New Roman" w:hAnsi="Times New Roman" w:cs="Times New Roman"/>
          <w:sz w:val="28"/>
          <w:szCs w:val="28"/>
        </w:rPr>
        <w:t xml:space="preserve"> та «</w:t>
      </w:r>
      <w:proofErr w:type="spellStart"/>
      <w:r w:rsidRPr="0036499F">
        <w:rPr>
          <w:rFonts w:ascii="Times New Roman" w:hAnsi="Times New Roman" w:cs="Times New Roman"/>
          <w:sz w:val="28"/>
          <w:szCs w:val="28"/>
        </w:rPr>
        <w:t>звичайні</w:t>
      </w:r>
      <w:proofErr w:type="spellEnd"/>
      <w:r w:rsidRPr="0036499F">
        <w:rPr>
          <w:rFonts w:ascii="Times New Roman" w:hAnsi="Times New Roman" w:cs="Times New Roman"/>
          <w:sz w:val="28"/>
          <w:szCs w:val="28"/>
        </w:rPr>
        <w:t xml:space="preserve">»; заклад, </w:t>
      </w:r>
      <w:proofErr w:type="spellStart"/>
      <w:r w:rsidRPr="0036499F">
        <w:rPr>
          <w:rFonts w:ascii="Times New Roman" w:hAnsi="Times New Roman" w:cs="Times New Roman"/>
          <w:sz w:val="28"/>
          <w:szCs w:val="28"/>
        </w:rPr>
        <w:t>який</w:t>
      </w:r>
      <w:proofErr w:type="spellEnd"/>
      <w:r w:rsidRPr="0036499F">
        <w:rPr>
          <w:rFonts w:ascii="Times New Roman" w:hAnsi="Times New Roman" w:cs="Times New Roman"/>
          <w:sz w:val="28"/>
          <w:szCs w:val="28"/>
        </w:rPr>
        <w:t xml:space="preserve"> буде </w:t>
      </w:r>
      <w:proofErr w:type="spellStart"/>
      <w:r w:rsidRPr="0036499F">
        <w:rPr>
          <w:rFonts w:ascii="Times New Roman" w:hAnsi="Times New Roman" w:cs="Times New Roman"/>
          <w:sz w:val="28"/>
          <w:szCs w:val="28"/>
        </w:rPr>
        <w:t>намагатися</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дати</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можливості</w:t>
      </w:r>
      <w:proofErr w:type="spellEnd"/>
      <w:r w:rsidRPr="0036499F">
        <w:rPr>
          <w:rFonts w:ascii="Times New Roman" w:hAnsi="Times New Roman" w:cs="Times New Roman"/>
          <w:sz w:val="28"/>
          <w:szCs w:val="28"/>
        </w:rPr>
        <w:t xml:space="preserve"> для </w:t>
      </w:r>
      <w:proofErr w:type="spellStart"/>
      <w:r w:rsidRPr="0036499F">
        <w:rPr>
          <w:rFonts w:ascii="Times New Roman" w:hAnsi="Times New Roman" w:cs="Times New Roman"/>
          <w:sz w:val="28"/>
          <w:szCs w:val="28"/>
        </w:rPr>
        <w:t>розвитку</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кожній</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дитині</w:t>
      </w:r>
      <w:proofErr w:type="spellEnd"/>
      <w:r w:rsidRPr="0036499F">
        <w:rPr>
          <w:rFonts w:ascii="Times New Roman" w:hAnsi="Times New Roman" w:cs="Times New Roman"/>
          <w:sz w:val="28"/>
          <w:szCs w:val="28"/>
        </w:rPr>
        <w:t xml:space="preserve"> та </w:t>
      </w:r>
      <w:proofErr w:type="spellStart"/>
      <w:r w:rsidRPr="0036499F">
        <w:rPr>
          <w:rFonts w:ascii="Times New Roman" w:hAnsi="Times New Roman" w:cs="Times New Roman"/>
          <w:sz w:val="28"/>
          <w:szCs w:val="28"/>
        </w:rPr>
        <w:t>розвинути</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її</w:t>
      </w:r>
      <w:proofErr w:type="spellEnd"/>
      <w:r w:rsidRPr="0036499F">
        <w:rPr>
          <w:rFonts w:ascii="Times New Roman" w:hAnsi="Times New Roman" w:cs="Times New Roman"/>
          <w:sz w:val="28"/>
          <w:szCs w:val="28"/>
        </w:rPr>
        <w:t xml:space="preserve"> так, </w:t>
      </w:r>
      <w:proofErr w:type="spellStart"/>
      <w:r w:rsidRPr="0036499F">
        <w:rPr>
          <w:rFonts w:ascii="Times New Roman" w:hAnsi="Times New Roman" w:cs="Times New Roman"/>
          <w:sz w:val="28"/>
          <w:szCs w:val="28"/>
        </w:rPr>
        <w:t>щоб</w:t>
      </w:r>
      <w:proofErr w:type="spellEnd"/>
      <w:r w:rsidRPr="0036499F">
        <w:rPr>
          <w:rFonts w:ascii="Times New Roman" w:hAnsi="Times New Roman" w:cs="Times New Roman"/>
          <w:sz w:val="28"/>
          <w:szCs w:val="28"/>
        </w:rPr>
        <w:t xml:space="preserve"> вона </w:t>
      </w:r>
      <w:proofErr w:type="spellStart"/>
      <w:r w:rsidRPr="0036499F">
        <w:rPr>
          <w:rFonts w:ascii="Times New Roman" w:hAnsi="Times New Roman" w:cs="Times New Roman"/>
          <w:sz w:val="28"/>
          <w:szCs w:val="28"/>
        </w:rPr>
        <w:t>була</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успішною</w:t>
      </w:r>
      <w:proofErr w:type="spellEnd"/>
      <w:r w:rsidRPr="0036499F">
        <w:rPr>
          <w:rFonts w:ascii="Times New Roman" w:hAnsi="Times New Roman" w:cs="Times New Roman"/>
          <w:sz w:val="28"/>
          <w:szCs w:val="28"/>
        </w:rPr>
        <w:t xml:space="preserve"> в </w:t>
      </w:r>
      <w:proofErr w:type="spellStart"/>
      <w:r w:rsidRPr="0036499F">
        <w:rPr>
          <w:rFonts w:ascii="Times New Roman" w:hAnsi="Times New Roman" w:cs="Times New Roman"/>
          <w:sz w:val="28"/>
          <w:szCs w:val="28"/>
        </w:rPr>
        <w:t>житті</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Тобто</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щоб</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дитина</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навчаючись</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змогла</w:t>
      </w:r>
      <w:proofErr w:type="spellEnd"/>
      <w:r w:rsidRPr="0036499F">
        <w:rPr>
          <w:rFonts w:ascii="Times New Roman" w:hAnsi="Times New Roman" w:cs="Times New Roman"/>
          <w:sz w:val="28"/>
          <w:szCs w:val="28"/>
        </w:rPr>
        <w:t xml:space="preserve"> набути </w:t>
      </w:r>
      <w:proofErr w:type="spellStart"/>
      <w:r w:rsidRPr="0036499F">
        <w:rPr>
          <w:rFonts w:ascii="Times New Roman" w:hAnsi="Times New Roman" w:cs="Times New Roman"/>
          <w:sz w:val="28"/>
          <w:szCs w:val="28"/>
        </w:rPr>
        <w:t>всі</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життєві</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компетенції</w:t>
      </w:r>
      <w:proofErr w:type="spellEnd"/>
      <w:r w:rsidRPr="0036499F">
        <w:rPr>
          <w:rFonts w:ascii="Times New Roman" w:hAnsi="Times New Roman" w:cs="Times New Roman"/>
          <w:sz w:val="28"/>
          <w:szCs w:val="28"/>
        </w:rPr>
        <w:t xml:space="preserve"> в тому </w:t>
      </w:r>
      <w:proofErr w:type="spellStart"/>
      <w:r w:rsidRPr="0036499F">
        <w:rPr>
          <w:rFonts w:ascii="Times New Roman" w:hAnsi="Times New Roman" w:cs="Times New Roman"/>
          <w:sz w:val="28"/>
          <w:szCs w:val="28"/>
        </w:rPr>
        <w:t>обсязі</w:t>
      </w:r>
      <w:proofErr w:type="spellEnd"/>
      <w:r w:rsidRPr="0036499F">
        <w:rPr>
          <w:rFonts w:ascii="Times New Roman" w:hAnsi="Times New Roman" w:cs="Times New Roman"/>
          <w:sz w:val="28"/>
          <w:szCs w:val="28"/>
        </w:rPr>
        <w:t xml:space="preserve">, в </w:t>
      </w:r>
      <w:proofErr w:type="spellStart"/>
      <w:r w:rsidRPr="0036499F">
        <w:rPr>
          <w:rFonts w:ascii="Times New Roman" w:hAnsi="Times New Roman" w:cs="Times New Roman"/>
          <w:sz w:val="28"/>
          <w:szCs w:val="28"/>
        </w:rPr>
        <w:t>якому</w:t>
      </w:r>
      <w:proofErr w:type="spellEnd"/>
      <w:r w:rsidRPr="0036499F">
        <w:rPr>
          <w:rFonts w:ascii="Times New Roman" w:hAnsi="Times New Roman" w:cs="Times New Roman"/>
          <w:sz w:val="28"/>
          <w:szCs w:val="28"/>
        </w:rPr>
        <w:t xml:space="preserve"> вони </w:t>
      </w:r>
      <w:proofErr w:type="spellStart"/>
      <w:r w:rsidRPr="0036499F">
        <w:rPr>
          <w:rFonts w:ascii="Times New Roman" w:hAnsi="Times New Roman" w:cs="Times New Roman"/>
          <w:sz w:val="28"/>
          <w:szCs w:val="28"/>
        </w:rPr>
        <w:t>їй</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потрібні</w:t>
      </w:r>
      <w:proofErr w:type="spellEnd"/>
      <w:r w:rsidRPr="0036499F">
        <w:rPr>
          <w:rFonts w:ascii="Times New Roman" w:hAnsi="Times New Roman" w:cs="Times New Roman"/>
          <w:sz w:val="28"/>
          <w:szCs w:val="28"/>
        </w:rPr>
        <w:t xml:space="preserve"> для </w:t>
      </w:r>
      <w:proofErr w:type="spellStart"/>
      <w:r w:rsidRPr="0036499F">
        <w:rPr>
          <w:rFonts w:ascii="Times New Roman" w:hAnsi="Times New Roman" w:cs="Times New Roman"/>
          <w:sz w:val="28"/>
          <w:szCs w:val="28"/>
        </w:rPr>
        <w:t>її</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успішного</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становлення</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Розвиток</w:t>
      </w:r>
      <w:proofErr w:type="spellEnd"/>
      <w:r w:rsidRPr="0036499F">
        <w:rPr>
          <w:rFonts w:ascii="Times New Roman" w:hAnsi="Times New Roman" w:cs="Times New Roman"/>
          <w:sz w:val="28"/>
          <w:szCs w:val="28"/>
        </w:rPr>
        <w:t xml:space="preserve"> – наше кредо. І не «</w:t>
      </w:r>
      <w:proofErr w:type="spellStart"/>
      <w:r w:rsidRPr="0036499F">
        <w:rPr>
          <w:rFonts w:ascii="Times New Roman" w:hAnsi="Times New Roman" w:cs="Times New Roman"/>
          <w:sz w:val="28"/>
          <w:szCs w:val="28"/>
        </w:rPr>
        <w:t>загальний</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розвиток</w:t>
      </w:r>
      <w:proofErr w:type="spellEnd"/>
      <w:r w:rsidRPr="0036499F">
        <w:rPr>
          <w:rFonts w:ascii="Times New Roman" w:hAnsi="Times New Roman" w:cs="Times New Roman"/>
          <w:sz w:val="28"/>
          <w:szCs w:val="28"/>
        </w:rPr>
        <w:t xml:space="preserve">», а </w:t>
      </w:r>
      <w:proofErr w:type="spellStart"/>
      <w:r w:rsidRPr="0036499F">
        <w:rPr>
          <w:rFonts w:ascii="Times New Roman" w:hAnsi="Times New Roman" w:cs="Times New Roman"/>
          <w:sz w:val="28"/>
          <w:szCs w:val="28"/>
        </w:rPr>
        <w:t>розвиток</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творчого</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потенціалу</w:t>
      </w:r>
      <w:proofErr w:type="spellEnd"/>
      <w:r w:rsidRPr="0036499F">
        <w:rPr>
          <w:rFonts w:ascii="Times New Roman" w:hAnsi="Times New Roman" w:cs="Times New Roman"/>
          <w:sz w:val="28"/>
          <w:szCs w:val="28"/>
        </w:rPr>
        <w:t xml:space="preserve">, і не </w:t>
      </w:r>
      <w:proofErr w:type="spellStart"/>
      <w:r w:rsidRPr="0036499F">
        <w:rPr>
          <w:rFonts w:ascii="Times New Roman" w:hAnsi="Times New Roman" w:cs="Times New Roman"/>
          <w:sz w:val="28"/>
          <w:szCs w:val="28"/>
        </w:rPr>
        <w:t>спеціально</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відібраних</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дітей</w:t>
      </w:r>
      <w:proofErr w:type="spellEnd"/>
      <w:r w:rsidRPr="0036499F">
        <w:rPr>
          <w:rFonts w:ascii="Times New Roman" w:hAnsi="Times New Roman" w:cs="Times New Roman"/>
          <w:sz w:val="28"/>
          <w:szCs w:val="28"/>
        </w:rPr>
        <w:t xml:space="preserve">, а </w:t>
      </w:r>
      <w:proofErr w:type="spellStart"/>
      <w:r w:rsidRPr="0036499F">
        <w:rPr>
          <w:rFonts w:ascii="Times New Roman" w:hAnsi="Times New Roman" w:cs="Times New Roman"/>
          <w:sz w:val="28"/>
          <w:szCs w:val="28"/>
        </w:rPr>
        <w:t>усіх</w:t>
      </w:r>
      <w:proofErr w:type="spellEnd"/>
      <w:r w:rsidRPr="0036499F">
        <w:rPr>
          <w:rFonts w:ascii="Times New Roman" w:hAnsi="Times New Roman" w:cs="Times New Roman"/>
          <w:sz w:val="28"/>
          <w:szCs w:val="28"/>
        </w:rPr>
        <w:t xml:space="preserve">, тому </w:t>
      </w:r>
      <w:proofErr w:type="spellStart"/>
      <w:r w:rsidRPr="0036499F">
        <w:rPr>
          <w:rFonts w:ascii="Times New Roman" w:hAnsi="Times New Roman" w:cs="Times New Roman"/>
          <w:sz w:val="28"/>
          <w:szCs w:val="28"/>
        </w:rPr>
        <w:t>що</w:t>
      </w:r>
      <w:proofErr w:type="spellEnd"/>
      <w:r w:rsidRPr="0036499F">
        <w:rPr>
          <w:rFonts w:ascii="Times New Roman" w:hAnsi="Times New Roman" w:cs="Times New Roman"/>
          <w:sz w:val="28"/>
          <w:szCs w:val="28"/>
        </w:rPr>
        <w:t xml:space="preserve"> ми </w:t>
      </w:r>
      <w:proofErr w:type="spellStart"/>
      <w:r w:rsidRPr="0036499F">
        <w:rPr>
          <w:rFonts w:ascii="Times New Roman" w:hAnsi="Times New Roman" w:cs="Times New Roman"/>
          <w:sz w:val="28"/>
          <w:szCs w:val="28"/>
        </w:rPr>
        <w:t>віримо</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що</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кожна</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дитина</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обдарована</w:t>
      </w:r>
      <w:proofErr w:type="spellEnd"/>
      <w:r w:rsidRPr="0036499F">
        <w:rPr>
          <w:rFonts w:ascii="Times New Roman" w:hAnsi="Times New Roman" w:cs="Times New Roman"/>
          <w:sz w:val="28"/>
          <w:szCs w:val="28"/>
        </w:rPr>
        <w:t xml:space="preserve"> і </w:t>
      </w:r>
      <w:proofErr w:type="spellStart"/>
      <w:r w:rsidRPr="0036499F">
        <w:rPr>
          <w:rFonts w:ascii="Times New Roman" w:hAnsi="Times New Roman" w:cs="Times New Roman"/>
          <w:sz w:val="28"/>
          <w:szCs w:val="28"/>
        </w:rPr>
        <w:t>талановита</w:t>
      </w:r>
      <w:proofErr w:type="spellEnd"/>
      <w:r w:rsidRPr="0036499F">
        <w:rPr>
          <w:rFonts w:ascii="Times New Roman" w:hAnsi="Times New Roman" w:cs="Times New Roman"/>
          <w:sz w:val="28"/>
          <w:szCs w:val="28"/>
        </w:rPr>
        <w:t>. Наша формула: «</w:t>
      </w:r>
      <w:proofErr w:type="spellStart"/>
      <w:r w:rsidRPr="0036499F">
        <w:rPr>
          <w:rFonts w:ascii="Times New Roman" w:hAnsi="Times New Roman" w:cs="Times New Roman"/>
          <w:sz w:val="28"/>
          <w:szCs w:val="28"/>
        </w:rPr>
        <w:t>Допоможи</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мені</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це</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зробити</w:t>
      </w:r>
      <w:proofErr w:type="spellEnd"/>
      <w:r w:rsidRPr="0036499F">
        <w:rPr>
          <w:rFonts w:ascii="Times New Roman" w:hAnsi="Times New Roman" w:cs="Times New Roman"/>
          <w:sz w:val="28"/>
          <w:szCs w:val="28"/>
        </w:rPr>
        <w:t xml:space="preserve"> самому». </w:t>
      </w:r>
      <w:proofErr w:type="spellStart"/>
      <w:r w:rsidRPr="0036499F">
        <w:rPr>
          <w:rFonts w:ascii="Times New Roman" w:hAnsi="Times New Roman" w:cs="Times New Roman"/>
          <w:sz w:val="28"/>
          <w:szCs w:val="28"/>
        </w:rPr>
        <w:t>Вчитель</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допомагає</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учневі</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вчитися</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пізнавати</w:t>
      </w:r>
      <w:proofErr w:type="spellEnd"/>
      <w:r w:rsidRPr="0036499F">
        <w:rPr>
          <w:rFonts w:ascii="Times New Roman" w:hAnsi="Times New Roman" w:cs="Times New Roman"/>
          <w:sz w:val="28"/>
          <w:szCs w:val="28"/>
        </w:rPr>
        <w:t xml:space="preserve"> себе і </w:t>
      </w:r>
      <w:proofErr w:type="spellStart"/>
      <w:r w:rsidRPr="0036499F">
        <w:rPr>
          <w:rFonts w:ascii="Times New Roman" w:hAnsi="Times New Roman" w:cs="Times New Roman"/>
          <w:sz w:val="28"/>
          <w:szCs w:val="28"/>
        </w:rPr>
        <w:t>світ</w:t>
      </w:r>
      <w:proofErr w:type="spellEnd"/>
      <w:r w:rsidRPr="0036499F">
        <w:rPr>
          <w:rFonts w:ascii="Times New Roman" w:hAnsi="Times New Roman" w:cs="Times New Roman"/>
          <w:sz w:val="28"/>
          <w:szCs w:val="28"/>
        </w:rPr>
        <w:t xml:space="preserve">. Учитель, </w:t>
      </w:r>
      <w:proofErr w:type="spellStart"/>
      <w:r w:rsidRPr="0036499F">
        <w:rPr>
          <w:rFonts w:ascii="Times New Roman" w:hAnsi="Times New Roman" w:cs="Times New Roman"/>
          <w:sz w:val="28"/>
          <w:szCs w:val="28"/>
        </w:rPr>
        <w:t>який</w:t>
      </w:r>
      <w:proofErr w:type="spellEnd"/>
      <w:r w:rsidRPr="0036499F">
        <w:rPr>
          <w:rFonts w:ascii="Times New Roman" w:hAnsi="Times New Roman" w:cs="Times New Roman"/>
          <w:sz w:val="28"/>
          <w:szCs w:val="28"/>
        </w:rPr>
        <w:t xml:space="preserve"> не </w:t>
      </w:r>
      <w:proofErr w:type="spellStart"/>
      <w:r w:rsidRPr="0036499F">
        <w:rPr>
          <w:rFonts w:ascii="Times New Roman" w:hAnsi="Times New Roman" w:cs="Times New Roman"/>
          <w:sz w:val="28"/>
          <w:szCs w:val="28"/>
        </w:rPr>
        <w:t>виховує</w:t>
      </w:r>
      <w:proofErr w:type="spellEnd"/>
      <w:r w:rsidRPr="0036499F">
        <w:rPr>
          <w:rFonts w:ascii="Times New Roman" w:hAnsi="Times New Roman" w:cs="Times New Roman"/>
          <w:sz w:val="28"/>
          <w:szCs w:val="28"/>
        </w:rPr>
        <w:t xml:space="preserve">, а </w:t>
      </w:r>
      <w:proofErr w:type="spellStart"/>
      <w:r w:rsidRPr="0036499F">
        <w:rPr>
          <w:rFonts w:ascii="Times New Roman" w:hAnsi="Times New Roman" w:cs="Times New Roman"/>
          <w:sz w:val="28"/>
          <w:szCs w:val="28"/>
        </w:rPr>
        <w:t>допомагає</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учневі</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шукати</w:t>
      </w:r>
      <w:proofErr w:type="spellEnd"/>
      <w:r w:rsidRPr="0036499F">
        <w:rPr>
          <w:rFonts w:ascii="Times New Roman" w:hAnsi="Times New Roman" w:cs="Times New Roman"/>
          <w:sz w:val="28"/>
          <w:szCs w:val="28"/>
        </w:rPr>
        <w:t xml:space="preserve"> себе </w:t>
      </w:r>
      <w:proofErr w:type="spellStart"/>
      <w:r w:rsidRPr="0036499F">
        <w:rPr>
          <w:rFonts w:ascii="Times New Roman" w:hAnsi="Times New Roman" w:cs="Times New Roman"/>
          <w:sz w:val="28"/>
          <w:szCs w:val="28"/>
        </w:rPr>
        <w:t>кращого</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який</w:t>
      </w:r>
      <w:proofErr w:type="spellEnd"/>
      <w:r w:rsidRPr="0036499F">
        <w:rPr>
          <w:rFonts w:ascii="Times New Roman" w:hAnsi="Times New Roman" w:cs="Times New Roman"/>
          <w:sz w:val="28"/>
          <w:szCs w:val="28"/>
        </w:rPr>
        <w:t xml:space="preserve"> не «</w:t>
      </w:r>
      <w:proofErr w:type="spellStart"/>
      <w:r w:rsidRPr="0036499F">
        <w:rPr>
          <w:rFonts w:ascii="Times New Roman" w:hAnsi="Times New Roman" w:cs="Times New Roman"/>
          <w:sz w:val="28"/>
          <w:szCs w:val="28"/>
        </w:rPr>
        <w:t>тисне</w:t>
      </w:r>
      <w:proofErr w:type="spellEnd"/>
      <w:r w:rsidRPr="0036499F">
        <w:rPr>
          <w:rFonts w:ascii="Times New Roman" w:hAnsi="Times New Roman" w:cs="Times New Roman"/>
          <w:sz w:val="28"/>
          <w:szCs w:val="28"/>
        </w:rPr>
        <w:t xml:space="preserve">» на </w:t>
      </w:r>
      <w:proofErr w:type="spellStart"/>
      <w:r w:rsidRPr="0036499F">
        <w:rPr>
          <w:rFonts w:ascii="Times New Roman" w:hAnsi="Times New Roman" w:cs="Times New Roman"/>
          <w:sz w:val="28"/>
          <w:szCs w:val="28"/>
        </w:rPr>
        <w:t>учня</w:t>
      </w:r>
      <w:proofErr w:type="spellEnd"/>
      <w:r w:rsidRPr="0036499F">
        <w:rPr>
          <w:rFonts w:ascii="Times New Roman" w:hAnsi="Times New Roman" w:cs="Times New Roman"/>
          <w:sz w:val="28"/>
          <w:szCs w:val="28"/>
        </w:rPr>
        <w:t xml:space="preserve">, а </w:t>
      </w:r>
      <w:proofErr w:type="spellStart"/>
      <w:r w:rsidRPr="0036499F">
        <w:rPr>
          <w:rFonts w:ascii="Times New Roman" w:hAnsi="Times New Roman" w:cs="Times New Roman"/>
          <w:sz w:val="28"/>
          <w:szCs w:val="28"/>
        </w:rPr>
        <w:t>створює</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йому</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умови</w:t>
      </w:r>
      <w:proofErr w:type="spellEnd"/>
      <w:r w:rsidRPr="0036499F">
        <w:rPr>
          <w:rFonts w:ascii="Times New Roman" w:hAnsi="Times New Roman" w:cs="Times New Roman"/>
          <w:sz w:val="28"/>
          <w:szCs w:val="28"/>
        </w:rPr>
        <w:t xml:space="preserve"> для </w:t>
      </w:r>
      <w:proofErr w:type="spellStart"/>
      <w:r w:rsidRPr="0036499F">
        <w:rPr>
          <w:rFonts w:ascii="Times New Roman" w:hAnsi="Times New Roman" w:cs="Times New Roman"/>
          <w:sz w:val="28"/>
          <w:szCs w:val="28"/>
        </w:rPr>
        <w:t>вільного</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самовизначення</w:t>
      </w:r>
      <w:proofErr w:type="spellEnd"/>
      <w:r w:rsidRPr="0036499F">
        <w:rPr>
          <w:rFonts w:ascii="Times New Roman" w:hAnsi="Times New Roman" w:cs="Times New Roman"/>
          <w:sz w:val="28"/>
          <w:szCs w:val="28"/>
        </w:rPr>
        <w:t xml:space="preserve">, не </w:t>
      </w:r>
      <w:proofErr w:type="spellStart"/>
      <w:r w:rsidRPr="0036499F">
        <w:rPr>
          <w:rFonts w:ascii="Times New Roman" w:hAnsi="Times New Roman" w:cs="Times New Roman"/>
          <w:sz w:val="28"/>
          <w:szCs w:val="28"/>
        </w:rPr>
        <w:t>принижує</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його</w:t>
      </w:r>
      <w:proofErr w:type="spellEnd"/>
      <w:r w:rsidRPr="0036499F">
        <w:rPr>
          <w:rFonts w:ascii="Times New Roman" w:hAnsi="Times New Roman" w:cs="Times New Roman"/>
          <w:sz w:val="28"/>
          <w:szCs w:val="28"/>
        </w:rPr>
        <w:t xml:space="preserve">, а </w:t>
      </w:r>
      <w:proofErr w:type="spellStart"/>
      <w:r w:rsidRPr="0036499F">
        <w:rPr>
          <w:rFonts w:ascii="Times New Roman" w:hAnsi="Times New Roman" w:cs="Times New Roman"/>
          <w:sz w:val="28"/>
          <w:szCs w:val="28"/>
        </w:rPr>
        <w:t>окрилює</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Такий</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підхід</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дає</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можливість</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створити</w:t>
      </w:r>
      <w:proofErr w:type="spellEnd"/>
      <w:r w:rsidRPr="0036499F">
        <w:rPr>
          <w:rFonts w:ascii="Times New Roman" w:hAnsi="Times New Roman" w:cs="Times New Roman"/>
          <w:sz w:val="28"/>
          <w:szCs w:val="28"/>
        </w:rPr>
        <w:t xml:space="preserve"> заклад </w:t>
      </w:r>
      <w:proofErr w:type="spellStart"/>
      <w:r w:rsidRPr="0036499F">
        <w:rPr>
          <w:rFonts w:ascii="Times New Roman" w:hAnsi="Times New Roman" w:cs="Times New Roman"/>
          <w:sz w:val="28"/>
          <w:szCs w:val="28"/>
        </w:rPr>
        <w:t>компетентнісного</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розвитку</w:t>
      </w:r>
      <w:proofErr w:type="spellEnd"/>
      <w:r w:rsidRPr="0036499F">
        <w:rPr>
          <w:rFonts w:ascii="Times New Roman" w:hAnsi="Times New Roman" w:cs="Times New Roman"/>
          <w:sz w:val="28"/>
          <w:szCs w:val="28"/>
        </w:rPr>
        <w:t xml:space="preserve"> і </w:t>
      </w:r>
      <w:proofErr w:type="spellStart"/>
      <w:r w:rsidRPr="0036499F">
        <w:rPr>
          <w:rFonts w:ascii="Times New Roman" w:hAnsi="Times New Roman" w:cs="Times New Roman"/>
          <w:sz w:val="28"/>
          <w:szCs w:val="28"/>
        </w:rPr>
        <w:t>самовдосконалення</w:t>
      </w:r>
      <w:proofErr w:type="spellEnd"/>
      <w:r w:rsidRPr="0036499F">
        <w:rPr>
          <w:rFonts w:ascii="Times New Roman" w:hAnsi="Times New Roman" w:cs="Times New Roman"/>
          <w:sz w:val="28"/>
          <w:szCs w:val="28"/>
        </w:rPr>
        <w:t xml:space="preserve"> з </w:t>
      </w:r>
      <w:proofErr w:type="spellStart"/>
      <w:r w:rsidRPr="0036499F">
        <w:rPr>
          <w:rFonts w:ascii="Times New Roman" w:hAnsi="Times New Roman" w:cs="Times New Roman"/>
          <w:sz w:val="28"/>
          <w:szCs w:val="28"/>
        </w:rPr>
        <w:t>ідеалом</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вільної</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життєлюбної</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талановитої</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особистості</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Саме</w:t>
      </w:r>
      <w:proofErr w:type="spellEnd"/>
      <w:r w:rsidRPr="0036499F">
        <w:rPr>
          <w:rFonts w:ascii="Times New Roman" w:hAnsi="Times New Roman" w:cs="Times New Roman"/>
          <w:sz w:val="28"/>
          <w:szCs w:val="28"/>
        </w:rPr>
        <w:t xml:space="preserve"> в такому </w:t>
      </w:r>
      <w:proofErr w:type="spellStart"/>
      <w:r w:rsidRPr="0036499F">
        <w:rPr>
          <w:rFonts w:ascii="Times New Roman" w:hAnsi="Times New Roman" w:cs="Times New Roman"/>
          <w:sz w:val="28"/>
          <w:szCs w:val="28"/>
        </w:rPr>
        <w:t>закладі</w:t>
      </w:r>
      <w:proofErr w:type="spellEnd"/>
      <w:r w:rsidRPr="0036499F">
        <w:rPr>
          <w:rFonts w:ascii="Times New Roman" w:hAnsi="Times New Roman" w:cs="Times New Roman"/>
          <w:sz w:val="28"/>
          <w:szCs w:val="28"/>
        </w:rPr>
        <w:t xml:space="preserve"> ми </w:t>
      </w:r>
      <w:proofErr w:type="spellStart"/>
      <w:r w:rsidRPr="0036499F">
        <w:rPr>
          <w:rFonts w:ascii="Times New Roman" w:hAnsi="Times New Roman" w:cs="Times New Roman"/>
          <w:sz w:val="28"/>
          <w:szCs w:val="28"/>
        </w:rPr>
        <w:t>зможемо</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надати</w:t>
      </w:r>
      <w:proofErr w:type="spellEnd"/>
      <w:r w:rsidRPr="0036499F">
        <w:rPr>
          <w:rFonts w:ascii="Times New Roman" w:hAnsi="Times New Roman" w:cs="Times New Roman"/>
          <w:sz w:val="28"/>
          <w:szCs w:val="28"/>
        </w:rPr>
        <w:t xml:space="preserve"> нашим </w:t>
      </w:r>
      <w:proofErr w:type="spellStart"/>
      <w:r w:rsidRPr="0036499F">
        <w:rPr>
          <w:rFonts w:ascii="Times New Roman" w:hAnsi="Times New Roman" w:cs="Times New Roman"/>
          <w:sz w:val="28"/>
          <w:szCs w:val="28"/>
        </w:rPr>
        <w:t>вихованцям</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якісну</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освіту</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Стратегія</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визначає</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основні</w:t>
      </w:r>
      <w:proofErr w:type="spellEnd"/>
      <w:r w:rsidRPr="0036499F">
        <w:rPr>
          <w:rFonts w:ascii="Times New Roman" w:hAnsi="Times New Roman" w:cs="Times New Roman"/>
          <w:sz w:val="28"/>
          <w:szCs w:val="28"/>
        </w:rPr>
        <w:t xml:space="preserve"> шляхи </w:t>
      </w:r>
      <w:proofErr w:type="spellStart"/>
      <w:r w:rsidRPr="0036499F">
        <w:rPr>
          <w:rFonts w:ascii="Times New Roman" w:hAnsi="Times New Roman" w:cs="Times New Roman"/>
          <w:sz w:val="28"/>
          <w:szCs w:val="28"/>
        </w:rPr>
        <w:t>розвитку</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ліцею</w:t>
      </w:r>
      <w:proofErr w:type="spellEnd"/>
      <w:r w:rsidRPr="0036499F">
        <w:rPr>
          <w:rFonts w:ascii="Times New Roman" w:hAnsi="Times New Roman" w:cs="Times New Roman"/>
          <w:sz w:val="28"/>
          <w:szCs w:val="28"/>
        </w:rPr>
        <w:t xml:space="preserve">. Вона </w:t>
      </w:r>
      <w:proofErr w:type="spellStart"/>
      <w:r w:rsidRPr="0036499F">
        <w:rPr>
          <w:rFonts w:ascii="Times New Roman" w:hAnsi="Times New Roman" w:cs="Times New Roman"/>
          <w:sz w:val="28"/>
          <w:szCs w:val="28"/>
        </w:rPr>
        <w:t>скеровує</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педагогів</w:t>
      </w:r>
      <w:proofErr w:type="spellEnd"/>
      <w:r w:rsidRPr="0036499F">
        <w:rPr>
          <w:rFonts w:ascii="Times New Roman" w:hAnsi="Times New Roman" w:cs="Times New Roman"/>
          <w:sz w:val="28"/>
          <w:szCs w:val="28"/>
        </w:rPr>
        <w:t xml:space="preserve"> до </w:t>
      </w:r>
      <w:proofErr w:type="spellStart"/>
      <w:r w:rsidRPr="0036499F">
        <w:rPr>
          <w:rFonts w:ascii="Times New Roman" w:hAnsi="Times New Roman" w:cs="Times New Roman"/>
          <w:sz w:val="28"/>
          <w:szCs w:val="28"/>
        </w:rPr>
        <w:t>реалізації</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ціннісних</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пріоритетів</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особистості</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задоволення</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освітніх</w:t>
      </w:r>
      <w:proofErr w:type="spellEnd"/>
      <w:r w:rsidRPr="0036499F">
        <w:rPr>
          <w:rFonts w:ascii="Times New Roman" w:hAnsi="Times New Roman" w:cs="Times New Roman"/>
          <w:sz w:val="28"/>
          <w:szCs w:val="28"/>
        </w:rPr>
        <w:t xml:space="preserve"> потреб </w:t>
      </w:r>
      <w:proofErr w:type="spellStart"/>
      <w:r w:rsidRPr="0036499F">
        <w:rPr>
          <w:rFonts w:ascii="Times New Roman" w:hAnsi="Times New Roman" w:cs="Times New Roman"/>
          <w:sz w:val="28"/>
          <w:szCs w:val="28"/>
        </w:rPr>
        <w:t>молоді</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створення</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розвивального</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середовища</w:t>
      </w:r>
      <w:proofErr w:type="spellEnd"/>
      <w:r w:rsidRPr="0036499F">
        <w:rPr>
          <w:rFonts w:ascii="Times New Roman" w:hAnsi="Times New Roman" w:cs="Times New Roman"/>
          <w:sz w:val="28"/>
          <w:szCs w:val="28"/>
        </w:rPr>
        <w:t xml:space="preserve">, у </w:t>
      </w:r>
      <w:proofErr w:type="spellStart"/>
      <w:r w:rsidRPr="0036499F">
        <w:rPr>
          <w:rFonts w:ascii="Times New Roman" w:hAnsi="Times New Roman" w:cs="Times New Roman"/>
          <w:sz w:val="28"/>
          <w:szCs w:val="28"/>
        </w:rPr>
        <w:t>якому</w:t>
      </w:r>
      <w:proofErr w:type="spellEnd"/>
      <w:r w:rsidRPr="0036499F">
        <w:rPr>
          <w:rFonts w:ascii="Times New Roman" w:hAnsi="Times New Roman" w:cs="Times New Roman"/>
          <w:sz w:val="28"/>
          <w:szCs w:val="28"/>
        </w:rPr>
        <w:t xml:space="preserve"> б </w:t>
      </w:r>
      <w:proofErr w:type="spellStart"/>
      <w:r w:rsidRPr="0036499F">
        <w:rPr>
          <w:rFonts w:ascii="Times New Roman" w:hAnsi="Times New Roman" w:cs="Times New Roman"/>
          <w:sz w:val="28"/>
          <w:szCs w:val="28"/>
        </w:rPr>
        <w:t>реалізувалася</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сучасна</w:t>
      </w:r>
      <w:proofErr w:type="spellEnd"/>
      <w:r w:rsidRPr="0036499F">
        <w:rPr>
          <w:rFonts w:ascii="Times New Roman" w:hAnsi="Times New Roman" w:cs="Times New Roman"/>
          <w:sz w:val="28"/>
          <w:szCs w:val="28"/>
        </w:rPr>
        <w:t xml:space="preserve"> модель </w:t>
      </w:r>
      <w:proofErr w:type="spellStart"/>
      <w:r w:rsidRPr="0036499F">
        <w:rPr>
          <w:rFonts w:ascii="Times New Roman" w:hAnsi="Times New Roman" w:cs="Times New Roman"/>
          <w:sz w:val="28"/>
          <w:szCs w:val="28"/>
        </w:rPr>
        <w:t>випускника</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особистості</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що</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володіє</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технологіями</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усного</w:t>
      </w:r>
      <w:proofErr w:type="spellEnd"/>
      <w:r w:rsidRPr="0036499F">
        <w:rPr>
          <w:rFonts w:ascii="Times New Roman" w:hAnsi="Times New Roman" w:cs="Times New Roman"/>
          <w:sz w:val="28"/>
          <w:szCs w:val="28"/>
        </w:rPr>
        <w:t xml:space="preserve"> та </w:t>
      </w:r>
      <w:proofErr w:type="spellStart"/>
      <w:r w:rsidRPr="0036499F">
        <w:rPr>
          <w:rFonts w:ascii="Times New Roman" w:hAnsi="Times New Roman" w:cs="Times New Roman"/>
          <w:sz w:val="28"/>
          <w:szCs w:val="28"/>
        </w:rPr>
        <w:t>письмового</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спілкування</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різними</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мовами</w:t>
      </w:r>
      <w:proofErr w:type="spellEnd"/>
      <w:r w:rsidRPr="0036499F">
        <w:rPr>
          <w:rFonts w:ascii="Times New Roman" w:hAnsi="Times New Roman" w:cs="Times New Roman"/>
          <w:sz w:val="28"/>
          <w:szCs w:val="28"/>
        </w:rPr>
        <w:t xml:space="preserve">, у тому </w:t>
      </w:r>
      <w:proofErr w:type="spellStart"/>
      <w:r w:rsidRPr="0036499F">
        <w:rPr>
          <w:rFonts w:ascii="Times New Roman" w:hAnsi="Times New Roman" w:cs="Times New Roman"/>
          <w:sz w:val="28"/>
          <w:szCs w:val="28"/>
        </w:rPr>
        <w:t>числі</w:t>
      </w:r>
      <w:proofErr w:type="spellEnd"/>
      <w:r w:rsidRPr="0036499F">
        <w:rPr>
          <w:rFonts w:ascii="Times New Roman" w:hAnsi="Times New Roman" w:cs="Times New Roman"/>
          <w:sz w:val="28"/>
          <w:szCs w:val="28"/>
        </w:rPr>
        <w:t xml:space="preserve"> й </w:t>
      </w:r>
      <w:proofErr w:type="spellStart"/>
      <w:r w:rsidRPr="0036499F">
        <w:rPr>
          <w:rFonts w:ascii="Times New Roman" w:hAnsi="Times New Roman" w:cs="Times New Roman"/>
          <w:sz w:val="28"/>
          <w:szCs w:val="28"/>
        </w:rPr>
        <w:t>комп’ютерного</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lastRenderedPageBreak/>
        <w:t>програмування</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включаючи</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спілкування</w:t>
      </w:r>
      <w:proofErr w:type="spellEnd"/>
      <w:r w:rsidRPr="0036499F">
        <w:rPr>
          <w:rFonts w:ascii="Times New Roman" w:hAnsi="Times New Roman" w:cs="Times New Roman"/>
          <w:sz w:val="28"/>
          <w:szCs w:val="28"/>
        </w:rPr>
        <w:t xml:space="preserve"> через </w:t>
      </w:r>
      <w:proofErr w:type="spellStart"/>
      <w:r w:rsidRPr="0036499F">
        <w:rPr>
          <w:rFonts w:ascii="Times New Roman" w:hAnsi="Times New Roman" w:cs="Times New Roman"/>
          <w:sz w:val="28"/>
          <w:szCs w:val="28"/>
        </w:rPr>
        <w:t>Інтернет</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Стратегія</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розвитку</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спрямована</w:t>
      </w:r>
      <w:proofErr w:type="spellEnd"/>
      <w:r w:rsidRPr="0036499F">
        <w:rPr>
          <w:rFonts w:ascii="Times New Roman" w:hAnsi="Times New Roman" w:cs="Times New Roman"/>
          <w:sz w:val="28"/>
          <w:szCs w:val="28"/>
        </w:rPr>
        <w:t xml:space="preserve"> в </w:t>
      </w:r>
      <w:proofErr w:type="spellStart"/>
      <w:r w:rsidRPr="0036499F">
        <w:rPr>
          <w:rFonts w:ascii="Times New Roman" w:hAnsi="Times New Roman" w:cs="Times New Roman"/>
          <w:sz w:val="28"/>
          <w:szCs w:val="28"/>
        </w:rPr>
        <w:t>площину</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цінностей</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особистісного</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розвитку</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варіативності</w:t>
      </w:r>
      <w:proofErr w:type="spellEnd"/>
      <w:r w:rsidRPr="0036499F">
        <w:rPr>
          <w:rFonts w:ascii="Times New Roman" w:hAnsi="Times New Roman" w:cs="Times New Roman"/>
          <w:sz w:val="28"/>
          <w:szCs w:val="28"/>
        </w:rPr>
        <w:t xml:space="preserve"> й </w:t>
      </w:r>
      <w:proofErr w:type="spellStart"/>
      <w:r w:rsidRPr="0036499F">
        <w:rPr>
          <w:rFonts w:ascii="Times New Roman" w:hAnsi="Times New Roman" w:cs="Times New Roman"/>
          <w:sz w:val="28"/>
          <w:szCs w:val="28"/>
        </w:rPr>
        <w:t>відкритості</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освітньої</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системи</w:t>
      </w:r>
      <w:proofErr w:type="spellEnd"/>
      <w:r w:rsidRPr="0036499F">
        <w:rPr>
          <w:rFonts w:ascii="Times New Roman" w:hAnsi="Times New Roman" w:cs="Times New Roman"/>
          <w:sz w:val="28"/>
          <w:szCs w:val="28"/>
        </w:rPr>
        <w:t xml:space="preserve"> закладу, </w:t>
      </w:r>
      <w:proofErr w:type="spellStart"/>
      <w:r w:rsidRPr="0036499F">
        <w:rPr>
          <w:rFonts w:ascii="Times New Roman" w:hAnsi="Times New Roman" w:cs="Times New Roman"/>
          <w:sz w:val="28"/>
          <w:szCs w:val="28"/>
        </w:rPr>
        <w:t>зумовлює</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модернізацію</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чинників</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які</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впливають</w:t>
      </w:r>
      <w:proofErr w:type="spellEnd"/>
      <w:r w:rsidRPr="0036499F">
        <w:rPr>
          <w:rFonts w:ascii="Times New Roman" w:hAnsi="Times New Roman" w:cs="Times New Roman"/>
          <w:sz w:val="28"/>
          <w:szCs w:val="28"/>
        </w:rPr>
        <w:t xml:space="preserve"> на </w:t>
      </w:r>
      <w:proofErr w:type="spellStart"/>
      <w:r w:rsidRPr="0036499F">
        <w:rPr>
          <w:rFonts w:ascii="Times New Roman" w:hAnsi="Times New Roman" w:cs="Times New Roman"/>
          <w:sz w:val="28"/>
          <w:szCs w:val="28"/>
        </w:rPr>
        <w:t>якість</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освітнього</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процесу</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змісту</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освіти</w:t>
      </w:r>
      <w:proofErr w:type="spellEnd"/>
      <w:r w:rsidRPr="0036499F">
        <w:rPr>
          <w:rFonts w:ascii="Times New Roman" w:hAnsi="Times New Roman" w:cs="Times New Roman"/>
          <w:sz w:val="28"/>
          <w:szCs w:val="28"/>
        </w:rPr>
        <w:t xml:space="preserve">, форм і </w:t>
      </w:r>
      <w:proofErr w:type="spellStart"/>
      <w:r w:rsidRPr="0036499F">
        <w:rPr>
          <w:rFonts w:ascii="Times New Roman" w:hAnsi="Times New Roman" w:cs="Times New Roman"/>
          <w:sz w:val="28"/>
          <w:szCs w:val="28"/>
        </w:rPr>
        <w:t>методів</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навчання</w:t>
      </w:r>
      <w:proofErr w:type="spellEnd"/>
      <w:r w:rsidRPr="0036499F">
        <w:rPr>
          <w:rFonts w:ascii="Times New Roman" w:hAnsi="Times New Roman" w:cs="Times New Roman"/>
          <w:sz w:val="28"/>
          <w:szCs w:val="28"/>
        </w:rPr>
        <w:t xml:space="preserve"> й </w:t>
      </w:r>
      <w:proofErr w:type="spellStart"/>
      <w:r w:rsidRPr="0036499F">
        <w:rPr>
          <w:rFonts w:ascii="Times New Roman" w:hAnsi="Times New Roman" w:cs="Times New Roman"/>
          <w:sz w:val="28"/>
          <w:szCs w:val="28"/>
        </w:rPr>
        <w:t>виховання</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системи</w:t>
      </w:r>
      <w:proofErr w:type="spellEnd"/>
      <w:r w:rsidRPr="0036499F">
        <w:rPr>
          <w:rFonts w:ascii="Times New Roman" w:hAnsi="Times New Roman" w:cs="Times New Roman"/>
          <w:sz w:val="28"/>
          <w:szCs w:val="28"/>
        </w:rPr>
        <w:t xml:space="preserve"> контролю й </w:t>
      </w:r>
      <w:proofErr w:type="spellStart"/>
      <w:r w:rsidRPr="0036499F">
        <w:rPr>
          <w:rFonts w:ascii="Times New Roman" w:hAnsi="Times New Roman" w:cs="Times New Roman"/>
          <w:sz w:val="28"/>
          <w:szCs w:val="28"/>
        </w:rPr>
        <w:t>оцінювання</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управлінських</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рішень</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взаємовідповідальності</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всіх</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учасників</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освітнього</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процесу</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Стратегія</w:t>
      </w:r>
      <w:proofErr w:type="spellEnd"/>
      <w:r w:rsidRPr="0036499F">
        <w:rPr>
          <w:rFonts w:ascii="Times New Roman" w:hAnsi="Times New Roman" w:cs="Times New Roman"/>
          <w:sz w:val="28"/>
          <w:szCs w:val="28"/>
        </w:rPr>
        <w:t xml:space="preserve"> є комплексом </w:t>
      </w:r>
      <w:proofErr w:type="spellStart"/>
      <w:r w:rsidRPr="0036499F">
        <w:rPr>
          <w:rFonts w:ascii="Times New Roman" w:hAnsi="Times New Roman" w:cs="Times New Roman"/>
          <w:sz w:val="28"/>
          <w:szCs w:val="28"/>
        </w:rPr>
        <w:t>науково-методичних</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матеріально-технічних</w:t>
      </w:r>
      <w:proofErr w:type="spellEnd"/>
      <w:r w:rsidRPr="0036499F">
        <w:rPr>
          <w:rFonts w:ascii="Times New Roman" w:hAnsi="Times New Roman" w:cs="Times New Roman"/>
          <w:sz w:val="28"/>
          <w:szCs w:val="28"/>
        </w:rPr>
        <w:t xml:space="preserve"> та </w:t>
      </w:r>
      <w:proofErr w:type="spellStart"/>
      <w:r w:rsidRPr="0036499F">
        <w:rPr>
          <w:rFonts w:ascii="Times New Roman" w:hAnsi="Times New Roman" w:cs="Times New Roman"/>
          <w:sz w:val="28"/>
          <w:szCs w:val="28"/>
        </w:rPr>
        <w:t>управлінських</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проектів</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із</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визначенням</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шляхів</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їх</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реалізації</w:t>
      </w:r>
      <w:proofErr w:type="spellEnd"/>
      <w:r w:rsidRPr="0036499F">
        <w:rPr>
          <w:rFonts w:ascii="Times New Roman" w:hAnsi="Times New Roman" w:cs="Times New Roman"/>
          <w:sz w:val="28"/>
          <w:szCs w:val="28"/>
        </w:rPr>
        <w:t xml:space="preserve">. У </w:t>
      </w:r>
      <w:proofErr w:type="spellStart"/>
      <w:r w:rsidRPr="0036499F">
        <w:rPr>
          <w:rFonts w:ascii="Times New Roman" w:hAnsi="Times New Roman" w:cs="Times New Roman"/>
          <w:sz w:val="28"/>
          <w:szCs w:val="28"/>
        </w:rPr>
        <w:t>ній</w:t>
      </w:r>
      <w:proofErr w:type="spellEnd"/>
      <w:r w:rsidRPr="0036499F">
        <w:rPr>
          <w:rFonts w:ascii="Times New Roman" w:hAnsi="Times New Roman" w:cs="Times New Roman"/>
          <w:sz w:val="28"/>
          <w:szCs w:val="28"/>
        </w:rPr>
        <w:t xml:space="preserve"> максимально </w:t>
      </w:r>
      <w:proofErr w:type="spellStart"/>
      <w:r w:rsidRPr="0036499F">
        <w:rPr>
          <w:rFonts w:ascii="Times New Roman" w:hAnsi="Times New Roman" w:cs="Times New Roman"/>
          <w:sz w:val="28"/>
          <w:szCs w:val="28"/>
        </w:rPr>
        <w:t>враховані</w:t>
      </w:r>
      <w:proofErr w:type="spellEnd"/>
      <w:r w:rsidRPr="0036499F">
        <w:rPr>
          <w:rFonts w:ascii="Times New Roman" w:hAnsi="Times New Roman" w:cs="Times New Roman"/>
          <w:sz w:val="28"/>
          <w:szCs w:val="28"/>
        </w:rPr>
        <w:t xml:space="preserve"> потреби </w:t>
      </w:r>
      <w:proofErr w:type="spellStart"/>
      <w:r w:rsidRPr="0036499F">
        <w:rPr>
          <w:rFonts w:ascii="Times New Roman" w:hAnsi="Times New Roman" w:cs="Times New Roman"/>
          <w:sz w:val="28"/>
          <w:szCs w:val="28"/>
        </w:rPr>
        <w:t>всіх</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учасників</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освітнього</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процесу</w:t>
      </w:r>
      <w:proofErr w:type="spellEnd"/>
      <w:r w:rsidRPr="0036499F">
        <w:rPr>
          <w:rFonts w:ascii="Times New Roman" w:hAnsi="Times New Roman" w:cs="Times New Roman"/>
          <w:sz w:val="28"/>
          <w:szCs w:val="28"/>
        </w:rPr>
        <w:t xml:space="preserve"> – </w:t>
      </w:r>
      <w:proofErr w:type="spellStart"/>
      <w:r w:rsidRPr="0036499F">
        <w:rPr>
          <w:rFonts w:ascii="Times New Roman" w:hAnsi="Times New Roman" w:cs="Times New Roman"/>
          <w:sz w:val="28"/>
          <w:szCs w:val="28"/>
        </w:rPr>
        <w:t>педагогічного</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учнівського</w:t>
      </w:r>
      <w:proofErr w:type="spellEnd"/>
      <w:r w:rsidRPr="0036499F">
        <w:rPr>
          <w:rFonts w:ascii="Times New Roman" w:hAnsi="Times New Roman" w:cs="Times New Roman"/>
          <w:sz w:val="28"/>
          <w:szCs w:val="28"/>
        </w:rPr>
        <w:t xml:space="preserve"> та </w:t>
      </w:r>
      <w:proofErr w:type="spellStart"/>
      <w:r w:rsidRPr="0036499F">
        <w:rPr>
          <w:rFonts w:ascii="Times New Roman" w:hAnsi="Times New Roman" w:cs="Times New Roman"/>
          <w:sz w:val="28"/>
          <w:szCs w:val="28"/>
        </w:rPr>
        <w:t>батьківського</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колективів</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Основними</w:t>
      </w:r>
      <w:proofErr w:type="spellEnd"/>
      <w:r w:rsidRPr="0036499F">
        <w:rPr>
          <w:rFonts w:ascii="Times New Roman" w:hAnsi="Times New Roman" w:cs="Times New Roman"/>
          <w:sz w:val="28"/>
          <w:szCs w:val="28"/>
        </w:rPr>
        <w:t xml:space="preserve"> результатами </w:t>
      </w:r>
      <w:proofErr w:type="spellStart"/>
      <w:r w:rsidRPr="0036499F">
        <w:rPr>
          <w:rFonts w:ascii="Times New Roman" w:hAnsi="Times New Roman" w:cs="Times New Roman"/>
          <w:sz w:val="28"/>
          <w:szCs w:val="28"/>
        </w:rPr>
        <w:t>Стратегії</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розвитку</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ліцею</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будуть</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удосконалення</w:t>
      </w:r>
      <w:proofErr w:type="spellEnd"/>
      <w:r w:rsidRPr="0036499F">
        <w:rPr>
          <w:rFonts w:ascii="Times New Roman" w:hAnsi="Times New Roman" w:cs="Times New Roman"/>
          <w:sz w:val="28"/>
          <w:szCs w:val="28"/>
        </w:rPr>
        <w:t xml:space="preserve"> й </w:t>
      </w:r>
      <w:proofErr w:type="spellStart"/>
      <w:r w:rsidRPr="0036499F">
        <w:rPr>
          <w:rFonts w:ascii="Times New Roman" w:hAnsi="Times New Roman" w:cs="Times New Roman"/>
          <w:sz w:val="28"/>
          <w:szCs w:val="28"/>
        </w:rPr>
        <w:t>модернізація</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сучасного</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освітнього</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середовища</w:t>
      </w:r>
      <w:proofErr w:type="spellEnd"/>
      <w:r w:rsidRPr="0036499F">
        <w:rPr>
          <w:rFonts w:ascii="Times New Roman" w:hAnsi="Times New Roman" w:cs="Times New Roman"/>
          <w:sz w:val="28"/>
          <w:szCs w:val="28"/>
        </w:rPr>
        <w:t xml:space="preserve"> закладу, </w:t>
      </w:r>
      <w:proofErr w:type="spellStart"/>
      <w:r w:rsidRPr="0036499F">
        <w:rPr>
          <w:rFonts w:ascii="Times New Roman" w:hAnsi="Times New Roman" w:cs="Times New Roman"/>
          <w:sz w:val="28"/>
          <w:szCs w:val="28"/>
        </w:rPr>
        <w:t>системні</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позитивні</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зміни</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підвищення</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рівня</w:t>
      </w:r>
      <w:proofErr w:type="spellEnd"/>
      <w:r w:rsidRPr="0036499F">
        <w:rPr>
          <w:rFonts w:ascii="Times New Roman" w:hAnsi="Times New Roman" w:cs="Times New Roman"/>
          <w:sz w:val="28"/>
          <w:szCs w:val="28"/>
        </w:rPr>
        <w:t xml:space="preserve"> та </w:t>
      </w:r>
      <w:proofErr w:type="spellStart"/>
      <w:r w:rsidRPr="0036499F">
        <w:rPr>
          <w:rFonts w:ascii="Times New Roman" w:hAnsi="Times New Roman" w:cs="Times New Roman"/>
          <w:sz w:val="28"/>
          <w:szCs w:val="28"/>
        </w:rPr>
        <w:t>якості</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освіти</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Стратегія</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дає</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можливість</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виробити</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стратегічні</w:t>
      </w:r>
      <w:proofErr w:type="spellEnd"/>
      <w:r w:rsidRPr="0036499F">
        <w:rPr>
          <w:rFonts w:ascii="Times New Roman" w:hAnsi="Times New Roman" w:cs="Times New Roman"/>
          <w:sz w:val="28"/>
          <w:szCs w:val="28"/>
        </w:rPr>
        <w:t xml:space="preserve"> та </w:t>
      </w:r>
      <w:proofErr w:type="spellStart"/>
      <w:r w:rsidRPr="0036499F">
        <w:rPr>
          <w:rFonts w:ascii="Times New Roman" w:hAnsi="Times New Roman" w:cs="Times New Roman"/>
          <w:sz w:val="28"/>
          <w:szCs w:val="28"/>
        </w:rPr>
        <w:t>пріоритетні</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напрями</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діяльності</w:t>
      </w:r>
      <w:proofErr w:type="spellEnd"/>
      <w:r w:rsidRPr="0036499F">
        <w:rPr>
          <w:rFonts w:ascii="Times New Roman" w:hAnsi="Times New Roman" w:cs="Times New Roman"/>
          <w:sz w:val="28"/>
          <w:szCs w:val="28"/>
        </w:rPr>
        <w:t xml:space="preserve"> </w:t>
      </w:r>
      <w:proofErr w:type="spellStart"/>
      <w:r w:rsidRPr="0036499F">
        <w:rPr>
          <w:rFonts w:ascii="Times New Roman" w:hAnsi="Times New Roman" w:cs="Times New Roman"/>
          <w:sz w:val="28"/>
          <w:szCs w:val="28"/>
        </w:rPr>
        <w:t>ліцею</w:t>
      </w:r>
      <w:proofErr w:type="spellEnd"/>
      <w:r w:rsidRPr="0036499F">
        <w:rPr>
          <w:rFonts w:ascii="Times New Roman" w:hAnsi="Times New Roman" w:cs="Times New Roman"/>
          <w:sz w:val="28"/>
          <w:szCs w:val="28"/>
        </w:rPr>
        <w:t xml:space="preserve"> </w:t>
      </w:r>
      <w:r w:rsidR="00E92170">
        <w:rPr>
          <w:rFonts w:ascii="Times New Roman" w:hAnsi="Times New Roman" w:cs="Times New Roman"/>
          <w:sz w:val="28"/>
          <w:szCs w:val="28"/>
          <w:lang w:val="uk-UA"/>
        </w:rPr>
        <w:t xml:space="preserve">   </w:t>
      </w:r>
    </w:p>
    <w:p w14:paraId="09D4DD69" w14:textId="77777777" w:rsidR="0036499F" w:rsidRDefault="0036499F" w:rsidP="00301CF7">
      <w:pPr>
        <w:jc w:val="both"/>
        <w:rPr>
          <w:rFonts w:ascii="Times New Roman" w:hAnsi="Times New Roman" w:cs="Times New Roman"/>
          <w:sz w:val="28"/>
          <w:szCs w:val="28"/>
          <w:lang w:val="uk-UA"/>
        </w:rPr>
      </w:pPr>
    </w:p>
    <w:p w14:paraId="517C0B34" w14:textId="77777777" w:rsidR="00EF4C66" w:rsidRPr="00C15A12" w:rsidRDefault="00E92170" w:rsidP="00301CF7">
      <w:pPr>
        <w:jc w:val="both"/>
        <w:rPr>
          <w:rFonts w:ascii="Times New Roman" w:hAnsi="Times New Roman" w:cs="Times New Roman"/>
          <w:b/>
          <w:bCs/>
          <w:color w:val="5B9BD5" w:themeColor="accent5"/>
          <w:sz w:val="28"/>
          <w:szCs w:val="28"/>
          <w:lang w:val="uk-UA"/>
        </w:rPr>
      </w:pPr>
      <w:r w:rsidRPr="00C15A12">
        <w:rPr>
          <w:rFonts w:ascii="Times New Roman" w:hAnsi="Times New Roman" w:cs="Times New Roman"/>
          <w:b/>
          <w:bCs/>
          <w:color w:val="5B9BD5" w:themeColor="accent5"/>
          <w:sz w:val="28"/>
          <w:szCs w:val="28"/>
        </w:rPr>
        <w:t xml:space="preserve">4.2. </w:t>
      </w:r>
      <w:proofErr w:type="spellStart"/>
      <w:r w:rsidRPr="00C15A12">
        <w:rPr>
          <w:rFonts w:ascii="Times New Roman" w:hAnsi="Times New Roman" w:cs="Times New Roman"/>
          <w:b/>
          <w:bCs/>
          <w:color w:val="5B9BD5" w:themeColor="accent5"/>
          <w:sz w:val="28"/>
          <w:szCs w:val="28"/>
        </w:rPr>
        <w:t>Формування</w:t>
      </w:r>
      <w:proofErr w:type="spellEnd"/>
      <w:r w:rsidRPr="00C15A12">
        <w:rPr>
          <w:rFonts w:ascii="Times New Roman" w:hAnsi="Times New Roman" w:cs="Times New Roman"/>
          <w:b/>
          <w:bCs/>
          <w:color w:val="5B9BD5" w:themeColor="accent5"/>
          <w:sz w:val="28"/>
          <w:szCs w:val="28"/>
        </w:rPr>
        <w:t xml:space="preserve"> </w:t>
      </w:r>
      <w:proofErr w:type="spellStart"/>
      <w:r w:rsidRPr="00C15A12">
        <w:rPr>
          <w:rFonts w:ascii="Times New Roman" w:hAnsi="Times New Roman" w:cs="Times New Roman"/>
          <w:b/>
          <w:bCs/>
          <w:color w:val="5B9BD5" w:themeColor="accent5"/>
          <w:sz w:val="28"/>
          <w:szCs w:val="28"/>
        </w:rPr>
        <w:t>відносин</w:t>
      </w:r>
      <w:proofErr w:type="spellEnd"/>
      <w:r w:rsidRPr="00C15A12">
        <w:rPr>
          <w:rFonts w:ascii="Times New Roman" w:hAnsi="Times New Roman" w:cs="Times New Roman"/>
          <w:b/>
          <w:bCs/>
          <w:color w:val="5B9BD5" w:themeColor="accent5"/>
          <w:sz w:val="28"/>
          <w:szCs w:val="28"/>
        </w:rPr>
        <w:t xml:space="preserve"> </w:t>
      </w:r>
      <w:proofErr w:type="spellStart"/>
      <w:r w:rsidRPr="00C15A12">
        <w:rPr>
          <w:rFonts w:ascii="Times New Roman" w:hAnsi="Times New Roman" w:cs="Times New Roman"/>
          <w:b/>
          <w:bCs/>
          <w:color w:val="5B9BD5" w:themeColor="accent5"/>
          <w:sz w:val="28"/>
          <w:szCs w:val="28"/>
        </w:rPr>
        <w:t>довіри</w:t>
      </w:r>
      <w:proofErr w:type="spellEnd"/>
      <w:r w:rsidRPr="00C15A12">
        <w:rPr>
          <w:rFonts w:ascii="Times New Roman" w:hAnsi="Times New Roman" w:cs="Times New Roman"/>
          <w:b/>
          <w:bCs/>
          <w:color w:val="5B9BD5" w:themeColor="accent5"/>
          <w:sz w:val="28"/>
          <w:szCs w:val="28"/>
        </w:rPr>
        <w:t xml:space="preserve">, </w:t>
      </w:r>
      <w:proofErr w:type="spellStart"/>
      <w:r w:rsidRPr="00C15A12">
        <w:rPr>
          <w:rFonts w:ascii="Times New Roman" w:hAnsi="Times New Roman" w:cs="Times New Roman"/>
          <w:b/>
          <w:bCs/>
          <w:color w:val="5B9BD5" w:themeColor="accent5"/>
          <w:sz w:val="28"/>
          <w:szCs w:val="28"/>
        </w:rPr>
        <w:t>прозорості</w:t>
      </w:r>
      <w:proofErr w:type="spellEnd"/>
      <w:r w:rsidRPr="00C15A12">
        <w:rPr>
          <w:rFonts w:ascii="Times New Roman" w:hAnsi="Times New Roman" w:cs="Times New Roman"/>
          <w:b/>
          <w:bCs/>
          <w:color w:val="5B9BD5" w:themeColor="accent5"/>
          <w:sz w:val="28"/>
          <w:szCs w:val="28"/>
        </w:rPr>
        <w:t xml:space="preserve">, </w:t>
      </w:r>
      <w:proofErr w:type="spellStart"/>
      <w:r w:rsidRPr="00C15A12">
        <w:rPr>
          <w:rFonts w:ascii="Times New Roman" w:hAnsi="Times New Roman" w:cs="Times New Roman"/>
          <w:b/>
          <w:bCs/>
          <w:color w:val="5B9BD5" w:themeColor="accent5"/>
          <w:sz w:val="28"/>
          <w:szCs w:val="28"/>
        </w:rPr>
        <w:t>дотримання</w:t>
      </w:r>
      <w:proofErr w:type="spellEnd"/>
      <w:r w:rsidRPr="00C15A12">
        <w:rPr>
          <w:rFonts w:ascii="Times New Roman" w:hAnsi="Times New Roman" w:cs="Times New Roman"/>
          <w:b/>
          <w:bCs/>
          <w:color w:val="5B9BD5" w:themeColor="accent5"/>
          <w:sz w:val="28"/>
          <w:szCs w:val="28"/>
        </w:rPr>
        <w:t xml:space="preserve"> </w:t>
      </w:r>
      <w:proofErr w:type="spellStart"/>
      <w:r w:rsidRPr="00C15A12">
        <w:rPr>
          <w:rFonts w:ascii="Times New Roman" w:hAnsi="Times New Roman" w:cs="Times New Roman"/>
          <w:b/>
          <w:bCs/>
          <w:color w:val="5B9BD5" w:themeColor="accent5"/>
          <w:sz w:val="28"/>
          <w:szCs w:val="28"/>
        </w:rPr>
        <w:t>етичних</w:t>
      </w:r>
      <w:proofErr w:type="spellEnd"/>
      <w:r w:rsidRPr="00C15A12">
        <w:rPr>
          <w:rFonts w:ascii="Times New Roman" w:hAnsi="Times New Roman" w:cs="Times New Roman"/>
          <w:b/>
          <w:bCs/>
          <w:color w:val="5B9BD5" w:themeColor="accent5"/>
          <w:sz w:val="28"/>
          <w:szCs w:val="28"/>
        </w:rPr>
        <w:t xml:space="preserve"> норм. </w:t>
      </w:r>
    </w:p>
    <w:p w14:paraId="5D84D5E7" w14:textId="701738A3" w:rsidR="009F09B6" w:rsidRPr="00BA5CD1" w:rsidRDefault="00E92170" w:rsidP="00301CF7">
      <w:pPr>
        <w:jc w:val="both"/>
        <w:rPr>
          <w:rFonts w:ascii="Times New Roman" w:hAnsi="Times New Roman" w:cs="Times New Roman"/>
          <w:sz w:val="28"/>
          <w:szCs w:val="28"/>
          <w:lang w:val="uk-UA"/>
        </w:rPr>
      </w:pPr>
      <w:r w:rsidRPr="00E92170">
        <w:rPr>
          <w:rFonts w:ascii="Times New Roman" w:hAnsi="Times New Roman" w:cs="Times New Roman"/>
          <w:sz w:val="28"/>
          <w:szCs w:val="28"/>
        </w:rPr>
        <w:t xml:space="preserve">У </w:t>
      </w:r>
      <w:proofErr w:type="spellStart"/>
      <w:r w:rsidRPr="00E92170">
        <w:rPr>
          <w:rFonts w:ascii="Times New Roman" w:hAnsi="Times New Roman" w:cs="Times New Roman"/>
          <w:sz w:val="28"/>
          <w:szCs w:val="28"/>
        </w:rPr>
        <w:t>діяльності</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ліцею</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забезпечується</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прозорість</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відкритість</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демократичність</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управління</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Важливою</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умовою</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успішної</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діяльності</w:t>
      </w:r>
      <w:proofErr w:type="spellEnd"/>
      <w:r w:rsidRPr="00E92170">
        <w:rPr>
          <w:rFonts w:ascii="Times New Roman" w:hAnsi="Times New Roman" w:cs="Times New Roman"/>
          <w:sz w:val="28"/>
          <w:szCs w:val="28"/>
        </w:rPr>
        <w:t xml:space="preserve"> закладу є </w:t>
      </w:r>
      <w:proofErr w:type="spellStart"/>
      <w:r w:rsidRPr="00E92170">
        <w:rPr>
          <w:rFonts w:ascii="Times New Roman" w:hAnsi="Times New Roman" w:cs="Times New Roman"/>
          <w:sz w:val="28"/>
          <w:szCs w:val="28"/>
        </w:rPr>
        <w:t>чітке</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конкретне</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планування</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освітньої</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роботи</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Воно</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забезпечує</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цілеспрямованість</w:t>
      </w:r>
      <w:proofErr w:type="spellEnd"/>
      <w:r w:rsidRPr="00E92170">
        <w:rPr>
          <w:rFonts w:ascii="Times New Roman" w:hAnsi="Times New Roman" w:cs="Times New Roman"/>
          <w:sz w:val="28"/>
          <w:szCs w:val="28"/>
        </w:rPr>
        <w:t xml:space="preserve"> у </w:t>
      </w:r>
      <w:proofErr w:type="spellStart"/>
      <w:r w:rsidRPr="00E92170">
        <w:rPr>
          <w:rFonts w:ascii="Times New Roman" w:hAnsi="Times New Roman" w:cs="Times New Roman"/>
          <w:sz w:val="28"/>
          <w:szCs w:val="28"/>
        </w:rPr>
        <w:t>роботі</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всіх</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підрозділів</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створює</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умови</w:t>
      </w:r>
      <w:proofErr w:type="spellEnd"/>
      <w:r w:rsidRPr="00E92170">
        <w:rPr>
          <w:rFonts w:ascii="Times New Roman" w:hAnsi="Times New Roman" w:cs="Times New Roman"/>
          <w:sz w:val="28"/>
          <w:szCs w:val="28"/>
        </w:rPr>
        <w:t xml:space="preserve"> для </w:t>
      </w:r>
      <w:proofErr w:type="spellStart"/>
      <w:r w:rsidRPr="00E92170">
        <w:rPr>
          <w:rFonts w:ascii="Times New Roman" w:hAnsi="Times New Roman" w:cs="Times New Roman"/>
          <w:sz w:val="28"/>
          <w:szCs w:val="28"/>
        </w:rPr>
        <w:t>організації</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роботи</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педагогічного</w:t>
      </w:r>
      <w:proofErr w:type="spellEnd"/>
      <w:r w:rsidRPr="00E92170">
        <w:rPr>
          <w:rFonts w:ascii="Times New Roman" w:hAnsi="Times New Roman" w:cs="Times New Roman"/>
          <w:sz w:val="28"/>
          <w:szCs w:val="28"/>
        </w:rPr>
        <w:t xml:space="preserve"> та </w:t>
      </w:r>
      <w:proofErr w:type="spellStart"/>
      <w:r w:rsidRPr="00E92170">
        <w:rPr>
          <w:rFonts w:ascii="Times New Roman" w:hAnsi="Times New Roman" w:cs="Times New Roman"/>
          <w:sz w:val="28"/>
          <w:szCs w:val="28"/>
        </w:rPr>
        <w:t>учнівського</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колективів</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раціонального</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використання</w:t>
      </w:r>
      <w:proofErr w:type="spellEnd"/>
      <w:r w:rsidRPr="00E92170">
        <w:rPr>
          <w:rFonts w:ascii="Times New Roman" w:hAnsi="Times New Roman" w:cs="Times New Roman"/>
          <w:sz w:val="28"/>
          <w:szCs w:val="28"/>
        </w:rPr>
        <w:t xml:space="preserve"> часу. </w:t>
      </w:r>
      <w:proofErr w:type="spellStart"/>
      <w:r w:rsidRPr="00E92170">
        <w:rPr>
          <w:rFonts w:ascii="Times New Roman" w:hAnsi="Times New Roman" w:cs="Times New Roman"/>
          <w:sz w:val="28"/>
          <w:szCs w:val="28"/>
        </w:rPr>
        <w:t>Плануємо</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проведення</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реальних</w:t>
      </w:r>
      <w:proofErr w:type="spellEnd"/>
      <w:r w:rsidRPr="00E92170">
        <w:rPr>
          <w:rFonts w:ascii="Times New Roman" w:hAnsi="Times New Roman" w:cs="Times New Roman"/>
          <w:sz w:val="28"/>
          <w:szCs w:val="28"/>
        </w:rPr>
        <w:t xml:space="preserve"> і </w:t>
      </w:r>
      <w:proofErr w:type="spellStart"/>
      <w:r w:rsidRPr="00E92170">
        <w:rPr>
          <w:rFonts w:ascii="Times New Roman" w:hAnsi="Times New Roman" w:cs="Times New Roman"/>
          <w:sz w:val="28"/>
          <w:szCs w:val="28"/>
        </w:rPr>
        <w:t>оптимальних</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заходів</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які</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можна</w:t>
      </w:r>
      <w:proofErr w:type="spellEnd"/>
      <w:r w:rsidRPr="00E92170">
        <w:rPr>
          <w:rFonts w:ascii="Times New Roman" w:hAnsi="Times New Roman" w:cs="Times New Roman"/>
          <w:sz w:val="28"/>
          <w:szCs w:val="28"/>
        </w:rPr>
        <w:t xml:space="preserve"> провести і </w:t>
      </w:r>
      <w:proofErr w:type="spellStart"/>
      <w:r w:rsidRPr="00E92170">
        <w:rPr>
          <w:rFonts w:ascii="Times New Roman" w:hAnsi="Times New Roman" w:cs="Times New Roman"/>
          <w:sz w:val="28"/>
          <w:szCs w:val="28"/>
        </w:rPr>
        <w:t>які</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забезпечують</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рівномірний</w:t>
      </w:r>
      <w:proofErr w:type="spellEnd"/>
      <w:r w:rsidRPr="00E92170">
        <w:rPr>
          <w:rFonts w:ascii="Times New Roman" w:hAnsi="Times New Roman" w:cs="Times New Roman"/>
          <w:sz w:val="28"/>
          <w:szCs w:val="28"/>
        </w:rPr>
        <w:t xml:space="preserve"> ритм </w:t>
      </w:r>
      <w:proofErr w:type="spellStart"/>
      <w:r w:rsidRPr="00E92170">
        <w:rPr>
          <w:rFonts w:ascii="Times New Roman" w:hAnsi="Times New Roman" w:cs="Times New Roman"/>
          <w:sz w:val="28"/>
          <w:szCs w:val="28"/>
        </w:rPr>
        <w:t>роботи</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ліцею</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протягом</w:t>
      </w:r>
      <w:proofErr w:type="spellEnd"/>
      <w:r w:rsidRPr="00E92170">
        <w:rPr>
          <w:rFonts w:ascii="Times New Roman" w:hAnsi="Times New Roman" w:cs="Times New Roman"/>
          <w:sz w:val="28"/>
          <w:szCs w:val="28"/>
        </w:rPr>
        <w:t xml:space="preserve"> року. У </w:t>
      </w:r>
      <w:proofErr w:type="spellStart"/>
      <w:r w:rsidRPr="00E92170">
        <w:rPr>
          <w:rFonts w:ascii="Times New Roman" w:hAnsi="Times New Roman" w:cs="Times New Roman"/>
          <w:sz w:val="28"/>
          <w:szCs w:val="28"/>
        </w:rPr>
        <w:t>ліцеї</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ведеться</w:t>
      </w:r>
      <w:proofErr w:type="spellEnd"/>
      <w:r w:rsidRPr="00E92170">
        <w:rPr>
          <w:rFonts w:ascii="Times New Roman" w:hAnsi="Times New Roman" w:cs="Times New Roman"/>
          <w:sz w:val="28"/>
          <w:szCs w:val="28"/>
        </w:rPr>
        <w:t xml:space="preserve"> журнал </w:t>
      </w:r>
      <w:proofErr w:type="spellStart"/>
      <w:r w:rsidRPr="00E92170">
        <w:rPr>
          <w:rFonts w:ascii="Times New Roman" w:hAnsi="Times New Roman" w:cs="Times New Roman"/>
          <w:sz w:val="28"/>
          <w:szCs w:val="28"/>
        </w:rPr>
        <w:t>реєстрації</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звернень</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громадян</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керівництвом</w:t>
      </w:r>
      <w:proofErr w:type="spellEnd"/>
      <w:r w:rsidRPr="00E92170">
        <w:rPr>
          <w:rFonts w:ascii="Times New Roman" w:hAnsi="Times New Roman" w:cs="Times New Roman"/>
          <w:sz w:val="28"/>
          <w:szCs w:val="28"/>
        </w:rPr>
        <w:t xml:space="preserve"> закладу </w:t>
      </w:r>
      <w:proofErr w:type="spellStart"/>
      <w:r w:rsidRPr="00E92170">
        <w:rPr>
          <w:rFonts w:ascii="Times New Roman" w:hAnsi="Times New Roman" w:cs="Times New Roman"/>
          <w:sz w:val="28"/>
          <w:szCs w:val="28"/>
        </w:rPr>
        <w:t>освіти</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здійснюється</w:t>
      </w:r>
      <w:proofErr w:type="spellEnd"/>
      <w:r w:rsidRPr="00E92170">
        <w:rPr>
          <w:rFonts w:ascii="Times New Roman" w:hAnsi="Times New Roman" w:cs="Times New Roman"/>
          <w:sz w:val="28"/>
          <w:szCs w:val="28"/>
        </w:rPr>
        <w:t xml:space="preserve"> контроль за </w:t>
      </w:r>
      <w:proofErr w:type="spellStart"/>
      <w:r w:rsidRPr="00E92170">
        <w:rPr>
          <w:rFonts w:ascii="Times New Roman" w:hAnsi="Times New Roman" w:cs="Times New Roman"/>
          <w:sz w:val="28"/>
          <w:szCs w:val="28"/>
        </w:rPr>
        <w:t>розглядом</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скарг</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заяв</w:t>
      </w:r>
      <w:proofErr w:type="spellEnd"/>
      <w:r w:rsidRPr="00E92170">
        <w:rPr>
          <w:rFonts w:ascii="Times New Roman" w:hAnsi="Times New Roman" w:cs="Times New Roman"/>
          <w:sz w:val="28"/>
          <w:szCs w:val="28"/>
        </w:rPr>
        <w:t xml:space="preserve"> і </w:t>
      </w:r>
      <w:proofErr w:type="spellStart"/>
      <w:r w:rsidRPr="00E92170">
        <w:rPr>
          <w:rFonts w:ascii="Times New Roman" w:hAnsi="Times New Roman" w:cs="Times New Roman"/>
          <w:sz w:val="28"/>
          <w:szCs w:val="28"/>
        </w:rPr>
        <w:t>розв’язанням</w:t>
      </w:r>
      <w:proofErr w:type="spellEnd"/>
      <w:r w:rsidRPr="00E92170">
        <w:rPr>
          <w:rFonts w:ascii="Times New Roman" w:hAnsi="Times New Roman" w:cs="Times New Roman"/>
          <w:sz w:val="28"/>
          <w:szCs w:val="28"/>
        </w:rPr>
        <w:t xml:space="preserve"> проблем, </w:t>
      </w:r>
      <w:proofErr w:type="spellStart"/>
      <w:r w:rsidRPr="00E92170">
        <w:rPr>
          <w:rFonts w:ascii="Times New Roman" w:hAnsi="Times New Roman" w:cs="Times New Roman"/>
          <w:sz w:val="28"/>
          <w:szCs w:val="28"/>
        </w:rPr>
        <w:t>що</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виникли</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Затверджено</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графік</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особистого</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прийому</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громадян</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адміністрацією</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ліцею</w:t>
      </w:r>
      <w:proofErr w:type="spellEnd"/>
      <w:r w:rsidRPr="00E92170">
        <w:rPr>
          <w:rFonts w:ascii="Times New Roman" w:hAnsi="Times New Roman" w:cs="Times New Roman"/>
          <w:sz w:val="28"/>
          <w:szCs w:val="28"/>
        </w:rPr>
        <w:t xml:space="preserve"> в 2023/2024 </w:t>
      </w:r>
      <w:proofErr w:type="spellStart"/>
      <w:r w:rsidRPr="00E92170">
        <w:rPr>
          <w:rFonts w:ascii="Times New Roman" w:hAnsi="Times New Roman" w:cs="Times New Roman"/>
          <w:sz w:val="28"/>
          <w:szCs w:val="28"/>
        </w:rPr>
        <w:t>навчальному</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році</w:t>
      </w:r>
      <w:proofErr w:type="spellEnd"/>
      <w:r w:rsidRPr="00E92170">
        <w:rPr>
          <w:rFonts w:ascii="Times New Roman" w:hAnsi="Times New Roman" w:cs="Times New Roman"/>
          <w:sz w:val="28"/>
          <w:szCs w:val="28"/>
        </w:rPr>
        <w:t xml:space="preserve"> (наказ №114 </w:t>
      </w:r>
      <w:proofErr w:type="spellStart"/>
      <w:r w:rsidRPr="00E92170">
        <w:rPr>
          <w:rFonts w:ascii="Times New Roman" w:hAnsi="Times New Roman" w:cs="Times New Roman"/>
          <w:sz w:val="28"/>
          <w:szCs w:val="28"/>
        </w:rPr>
        <w:t>від</w:t>
      </w:r>
      <w:proofErr w:type="spellEnd"/>
      <w:r w:rsidRPr="00E92170">
        <w:rPr>
          <w:rFonts w:ascii="Times New Roman" w:hAnsi="Times New Roman" w:cs="Times New Roman"/>
          <w:sz w:val="28"/>
          <w:szCs w:val="28"/>
        </w:rPr>
        <w:t xml:space="preserve"> 01.09.2023). Вся робота закладу, </w:t>
      </w:r>
      <w:proofErr w:type="spellStart"/>
      <w:r w:rsidRPr="00E92170">
        <w:rPr>
          <w:rFonts w:ascii="Times New Roman" w:hAnsi="Times New Roman" w:cs="Times New Roman"/>
          <w:sz w:val="28"/>
          <w:szCs w:val="28"/>
        </w:rPr>
        <w:t>нормативні</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документи</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інформація</w:t>
      </w:r>
      <w:proofErr w:type="spellEnd"/>
      <w:r w:rsidRPr="00E92170">
        <w:rPr>
          <w:rFonts w:ascii="Times New Roman" w:hAnsi="Times New Roman" w:cs="Times New Roman"/>
          <w:sz w:val="28"/>
          <w:szCs w:val="28"/>
        </w:rPr>
        <w:t xml:space="preserve"> для </w:t>
      </w:r>
      <w:proofErr w:type="spellStart"/>
      <w:r w:rsidRPr="00E92170">
        <w:rPr>
          <w:rFonts w:ascii="Times New Roman" w:hAnsi="Times New Roman" w:cs="Times New Roman"/>
          <w:sz w:val="28"/>
          <w:szCs w:val="28"/>
        </w:rPr>
        <w:t>здобувачів</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освіти</w:t>
      </w:r>
      <w:proofErr w:type="spellEnd"/>
      <w:r w:rsidRPr="00E92170">
        <w:rPr>
          <w:rFonts w:ascii="Times New Roman" w:hAnsi="Times New Roman" w:cs="Times New Roman"/>
          <w:sz w:val="28"/>
          <w:szCs w:val="28"/>
        </w:rPr>
        <w:t xml:space="preserve"> та </w:t>
      </w:r>
      <w:proofErr w:type="spellStart"/>
      <w:r w:rsidRPr="00E92170">
        <w:rPr>
          <w:rFonts w:ascii="Times New Roman" w:hAnsi="Times New Roman" w:cs="Times New Roman"/>
          <w:sz w:val="28"/>
          <w:szCs w:val="28"/>
        </w:rPr>
        <w:t>їх</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батьків</w:t>
      </w:r>
      <w:proofErr w:type="spellEnd"/>
      <w:r w:rsidRPr="00E92170">
        <w:rPr>
          <w:rFonts w:ascii="Times New Roman" w:hAnsi="Times New Roman" w:cs="Times New Roman"/>
          <w:sz w:val="28"/>
          <w:szCs w:val="28"/>
        </w:rPr>
        <w:t xml:space="preserve"> регулярно </w:t>
      </w:r>
      <w:proofErr w:type="spellStart"/>
      <w:r w:rsidRPr="00E92170">
        <w:rPr>
          <w:rFonts w:ascii="Times New Roman" w:hAnsi="Times New Roman" w:cs="Times New Roman"/>
          <w:sz w:val="28"/>
          <w:szCs w:val="28"/>
        </w:rPr>
        <w:t>поновлюється</w:t>
      </w:r>
      <w:proofErr w:type="spellEnd"/>
      <w:r w:rsidRPr="00E92170">
        <w:rPr>
          <w:rFonts w:ascii="Times New Roman" w:hAnsi="Times New Roman" w:cs="Times New Roman"/>
          <w:sz w:val="28"/>
          <w:szCs w:val="28"/>
        </w:rPr>
        <w:t xml:space="preserve"> на </w:t>
      </w:r>
      <w:proofErr w:type="spellStart"/>
      <w:r w:rsidRPr="00E92170">
        <w:rPr>
          <w:rFonts w:ascii="Times New Roman" w:hAnsi="Times New Roman" w:cs="Times New Roman"/>
          <w:sz w:val="28"/>
          <w:szCs w:val="28"/>
        </w:rPr>
        <w:t>сайті</w:t>
      </w:r>
      <w:proofErr w:type="spellEnd"/>
      <w:r w:rsidRPr="00E92170">
        <w:rPr>
          <w:rFonts w:ascii="Times New Roman" w:hAnsi="Times New Roman" w:cs="Times New Roman"/>
          <w:sz w:val="28"/>
          <w:szCs w:val="28"/>
        </w:rPr>
        <w:t xml:space="preserve"> закладу</w:t>
      </w:r>
      <w:r w:rsidR="009F09B6">
        <w:rPr>
          <w:rFonts w:ascii="Times New Roman" w:hAnsi="Times New Roman" w:cs="Times New Roman"/>
          <w:sz w:val="28"/>
          <w:szCs w:val="28"/>
          <w:lang w:val="uk-UA"/>
        </w:rPr>
        <w:t>.</w:t>
      </w:r>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Нажаль</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учасники</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освітнього</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процесу</w:t>
      </w:r>
      <w:proofErr w:type="spellEnd"/>
      <w:r w:rsidRPr="00E92170">
        <w:rPr>
          <w:rFonts w:ascii="Times New Roman" w:hAnsi="Times New Roman" w:cs="Times New Roman"/>
          <w:sz w:val="28"/>
          <w:szCs w:val="28"/>
        </w:rPr>
        <w:t xml:space="preserve"> </w:t>
      </w:r>
      <w:proofErr w:type="spellStart"/>
      <w:r w:rsidRPr="00E92170">
        <w:rPr>
          <w:rFonts w:ascii="Times New Roman" w:hAnsi="Times New Roman" w:cs="Times New Roman"/>
          <w:sz w:val="28"/>
          <w:szCs w:val="28"/>
        </w:rPr>
        <w:t>досить</w:t>
      </w:r>
      <w:proofErr w:type="spellEnd"/>
      <w:r w:rsidR="009F09B6">
        <w:rPr>
          <w:rFonts w:ascii="Times New Roman" w:hAnsi="Times New Roman" w:cs="Times New Roman"/>
          <w:sz w:val="28"/>
          <w:szCs w:val="28"/>
          <w:lang w:val="uk-UA"/>
        </w:rPr>
        <w:t xml:space="preserve"> </w:t>
      </w:r>
      <w:proofErr w:type="spellStart"/>
      <w:r w:rsidR="00EF4C66" w:rsidRPr="00EF4C66">
        <w:rPr>
          <w:rFonts w:ascii="Times New Roman" w:hAnsi="Times New Roman" w:cs="Times New Roman"/>
          <w:sz w:val="28"/>
          <w:szCs w:val="28"/>
        </w:rPr>
        <w:t>рідко</w:t>
      </w:r>
      <w:proofErr w:type="spellEnd"/>
      <w:r w:rsidR="00EF4C66" w:rsidRPr="00EF4C66">
        <w:rPr>
          <w:rFonts w:ascii="Times New Roman" w:hAnsi="Times New Roman" w:cs="Times New Roman"/>
          <w:sz w:val="28"/>
          <w:szCs w:val="28"/>
        </w:rPr>
        <w:t xml:space="preserve"> </w:t>
      </w:r>
      <w:proofErr w:type="spellStart"/>
      <w:r w:rsidR="00EF4C66" w:rsidRPr="00EF4C66">
        <w:rPr>
          <w:rFonts w:ascii="Times New Roman" w:hAnsi="Times New Roman" w:cs="Times New Roman"/>
          <w:sz w:val="28"/>
          <w:szCs w:val="28"/>
        </w:rPr>
        <w:t>його</w:t>
      </w:r>
      <w:proofErr w:type="spellEnd"/>
      <w:r w:rsidR="00EF4C66" w:rsidRPr="00EF4C66">
        <w:rPr>
          <w:rFonts w:ascii="Times New Roman" w:hAnsi="Times New Roman" w:cs="Times New Roman"/>
          <w:sz w:val="28"/>
          <w:szCs w:val="28"/>
        </w:rPr>
        <w:t xml:space="preserve"> </w:t>
      </w:r>
      <w:proofErr w:type="spellStart"/>
      <w:r w:rsidR="00EF4C66" w:rsidRPr="00EF4C66">
        <w:rPr>
          <w:rFonts w:ascii="Times New Roman" w:hAnsi="Times New Roman" w:cs="Times New Roman"/>
          <w:sz w:val="28"/>
          <w:szCs w:val="28"/>
        </w:rPr>
        <w:t>відвідують</w:t>
      </w:r>
      <w:proofErr w:type="spellEnd"/>
      <w:r w:rsidR="00EF4C66" w:rsidRPr="00EF4C66">
        <w:rPr>
          <w:rFonts w:ascii="Times New Roman" w:hAnsi="Times New Roman" w:cs="Times New Roman"/>
          <w:sz w:val="28"/>
          <w:szCs w:val="28"/>
        </w:rPr>
        <w:t xml:space="preserve">. </w:t>
      </w:r>
      <w:r w:rsidR="00BA5CD1">
        <w:rPr>
          <w:rFonts w:ascii="Times New Roman" w:hAnsi="Times New Roman" w:cs="Times New Roman"/>
          <w:sz w:val="28"/>
          <w:szCs w:val="28"/>
          <w:lang w:val="uk-UA"/>
        </w:rPr>
        <w:t>За звітний період звернень, скарг не було.</w:t>
      </w:r>
    </w:p>
    <w:p w14:paraId="7524C807" w14:textId="77777777" w:rsidR="009F09B6" w:rsidRPr="00C15A12" w:rsidRDefault="00EF4C66" w:rsidP="00301CF7">
      <w:pPr>
        <w:jc w:val="both"/>
        <w:rPr>
          <w:rFonts w:ascii="Times New Roman" w:hAnsi="Times New Roman" w:cs="Times New Roman"/>
          <w:color w:val="5B9BD5" w:themeColor="accent5"/>
          <w:sz w:val="28"/>
          <w:szCs w:val="28"/>
          <w:lang w:val="uk-UA"/>
        </w:rPr>
      </w:pPr>
      <w:r w:rsidRPr="00C15A12">
        <w:rPr>
          <w:rFonts w:ascii="Times New Roman" w:hAnsi="Times New Roman" w:cs="Times New Roman"/>
          <w:b/>
          <w:bCs/>
          <w:color w:val="5B9BD5" w:themeColor="accent5"/>
          <w:sz w:val="28"/>
          <w:szCs w:val="28"/>
        </w:rPr>
        <w:t xml:space="preserve">4.3. </w:t>
      </w:r>
      <w:proofErr w:type="spellStart"/>
      <w:r w:rsidRPr="00C15A12">
        <w:rPr>
          <w:rFonts w:ascii="Times New Roman" w:hAnsi="Times New Roman" w:cs="Times New Roman"/>
          <w:b/>
          <w:bCs/>
          <w:color w:val="5B9BD5" w:themeColor="accent5"/>
          <w:sz w:val="28"/>
          <w:szCs w:val="28"/>
        </w:rPr>
        <w:t>Ефективність</w:t>
      </w:r>
      <w:proofErr w:type="spellEnd"/>
      <w:r w:rsidRPr="00C15A12">
        <w:rPr>
          <w:rFonts w:ascii="Times New Roman" w:hAnsi="Times New Roman" w:cs="Times New Roman"/>
          <w:b/>
          <w:bCs/>
          <w:color w:val="5B9BD5" w:themeColor="accent5"/>
          <w:sz w:val="28"/>
          <w:szCs w:val="28"/>
        </w:rPr>
        <w:t xml:space="preserve"> </w:t>
      </w:r>
      <w:proofErr w:type="spellStart"/>
      <w:r w:rsidRPr="00C15A12">
        <w:rPr>
          <w:rFonts w:ascii="Times New Roman" w:hAnsi="Times New Roman" w:cs="Times New Roman"/>
          <w:b/>
          <w:bCs/>
          <w:color w:val="5B9BD5" w:themeColor="accent5"/>
          <w:sz w:val="28"/>
          <w:szCs w:val="28"/>
        </w:rPr>
        <w:t>кадрової</w:t>
      </w:r>
      <w:proofErr w:type="spellEnd"/>
      <w:r w:rsidRPr="00C15A12">
        <w:rPr>
          <w:rFonts w:ascii="Times New Roman" w:hAnsi="Times New Roman" w:cs="Times New Roman"/>
          <w:b/>
          <w:bCs/>
          <w:color w:val="5B9BD5" w:themeColor="accent5"/>
          <w:sz w:val="28"/>
          <w:szCs w:val="28"/>
        </w:rPr>
        <w:t xml:space="preserve"> </w:t>
      </w:r>
      <w:proofErr w:type="spellStart"/>
      <w:r w:rsidRPr="00C15A12">
        <w:rPr>
          <w:rFonts w:ascii="Times New Roman" w:hAnsi="Times New Roman" w:cs="Times New Roman"/>
          <w:b/>
          <w:bCs/>
          <w:color w:val="5B9BD5" w:themeColor="accent5"/>
          <w:sz w:val="28"/>
          <w:szCs w:val="28"/>
        </w:rPr>
        <w:t>політики</w:t>
      </w:r>
      <w:proofErr w:type="spellEnd"/>
      <w:r w:rsidRPr="00C15A12">
        <w:rPr>
          <w:rFonts w:ascii="Times New Roman" w:hAnsi="Times New Roman" w:cs="Times New Roman"/>
          <w:b/>
          <w:bCs/>
          <w:color w:val="5B9BD5" w:themeColor="accent5"/>
          <w:sz w:val="28"/>
          <w:szCs w:val="28"/>
        </w:rPr>
        <w:t xml:space="preserve"> та </w:t>
      </w:r>
      <w:proofErr w:type="spellStart"/>
      <w:r w:rsidRPr="00C15A12">
        <w:rPr>
          <w:rFonts w:ascii="Times New Roman" w:hAnsi="Times New Roman" w:cs="Times New Roman"/>
          <w:b/>
          <w:bCs/>
          <w:color w:val="5B9BD5" w:themeColor="accent5"/>
          <w:sz w:val="28"/>
          <w:szCs w:val="28"/>
        </w:rPr>
        <w:t>забезпечення</w:t>
      </w:r>
      <w:proofErr w:type="spellEnd"/>
      <w:r w:rsidRPr="00C15A12">
        <w:rPr>
          <w:rFonts w:ascii="Times New Roman" w:hAnsi="Times New Roman" w:cs="Times New Roman"/>
          <w:b/>
          <w:bCs/>
          <w:color w:val="5B9BD5" w:themeColor="accent5"/>
          <w:sz w:val="28"/>
          <w:szCs w:val="28"/>
        </w:rPr>
        <w:t xml:space="preserve"> </w:t>
      </w:r>
      <w:proofErr w:type="spellStart"/>
      <w:r w:rsidRPr="00C15A12">
        <w:rPr>
          <w:rFonts w:ascii="Times New Roman" w:hAnsi="Times New Roman" w:cs="Times New Roman"/>
          <w:b/>
          <w:bCs/>
          <w:color w:val="5B9BD5" w:themeColor="accent5"/>
          <w:sz w:val="28"/>
          <w:szCs w:val="28"/>
        </w:rPr>
        <w:t>можливостей</w:t>
      </w:r>
      <w:proofErr w:type="spellEnd"/>
      <w:r w:rsidRPr="00C15A12">
        <w:rPr>
          <w:rFonts w:ascii="Times New Roman" w:hAnsi="Times New Roman" w:cs="Times New Roman"/>
          <w:b/>
          <w:bCs/>
          <w:color w:val="5B9BD5" w:themeColor="accent5"/>
          <w:sz w:val="28"/>
          <w:szCs w:val="28"/>
        </w:rPr>
        <w:t xml:space="preserve"> для </w:t>
      </w:r>
      <w:proofErr w:type="spellStart"/>
      <w:r w:rsidRPr="00C15A12">
        <w:rPr>
          <w:rFonts w:ascii="Times New Roman" w:hAnsi="Times New Roman" w:cs="Times New Roman"/>
          <w:b/>
          <w:bCs/>
          <w:color w:val="5B9BD5" w:themeColor="accent5"/>
          <w:sz w:val="28"/>
          <w:szCs w:val="28"/>
        </w:rPr>
        <w:t>професійного</w:t>
      </w:r>
      <w:proofErr w:type="spellEnd"/>
      <w:r w:rsidRPr="00C15A12">
        <w:rPr>
          <w:rFonts w:ascii="Times New Roman" w:hAnsi="Times New Roman" w:cs="Times New Roman"/>
          <w:b/>
          <w:bCs/>
          <w:color w:val="5B9BD5" w:themeColor="accent5"/>
          <w:sz w:val="28"/>
          <w:szCs w:val="28"/>
        </w:rPr>
        <w:t xml:space="preserve"> </w:t>
      </w:r>
      <w:proofErr w:type="spellStart"/>
      <w:r w:rsidRPr="00C15A12">
        <w:rPr>
          <w:rFonts w:ascii="Times New Roman" w:hAnsi="Times New Roman" w:cs="Times New Roman"/>
          <w:b/>
          <w:bCs/>
          <w:color w:val="5B9BD5" w:themeColor="accent5"/>
          <w:sz w:val="28"/>
          <w:szCs w:val="28"/>
        </w:rPr>
        <w:t>розвитку</w:t>
      </w:r>
      <w:proofErr w:type="spellEnd"/>
      <w:r w:rsidRPr="00C15A12">
        <w:rPr>
          <w:rFonts w:ascii="Times New Roman" w:hAnsi="Times New Roman" w:cs="Times New Roman"/>
          <w:b/>
          <w:bCs/>
          <w:color w:val="5B9BD5" w:themeColor="accent5"/>
          <w:sz w:val="28"/>
          <w:szCs w:val="28"/>
        </w:rPr>
        <w:t xml:space="preserve"> </w:t>
      </w:r>
      <w:proofErr w:type="spellStart"/>
      <w:r w:rsidRPr="00C15A12">
        <w:rPr>
          <w:rFonts w:ascii="Times New Roman" w:hAnsi="Times New Roman" w:cs="Times New Roman"/>
          <w:b/>
          <w:bCs/>
          <w:color w:val="5B9BD5" w:themeColor="accent5"/>
          <w:sz w:val="28"/>
          <w:szCs w:val="28"/>
        </w:rPr>
        <w:t>педагогічних</w:t>
      </w:r>
      <w:proofErr w:type="spellEnd"/>
      <w:r w:rsidRPr="00C15A12">
        <w:rPr>
          <w:rFonts w:ascii="Times New Roman" w:hAnsi="Times New Roman" w:cs="Times New Roman"/>
          <w:b/>
          <w:bCs/>
          <w:color w:val="5B9BD5" w:themeColor="accent5"/>
          <w:sz w:val="28"/>
          <w:szCs w:val="28"/>
        </w:rPr>
        <w:t xml:space="preserve"> </w:t>
      </w:r>
      <w:proofErr w:type="spellStart"/>
      <w:r w:rsidRPr="00C15A12">
        <w:rPr>
          <w:rFonts w:ascii="Times New Roman" w:hAnsi="Times New Roman" w:cs="Times New Roman"/>
          <w:b/>
          <w:bCs/>
          <w:color w:val="5B9BD5" w:themeColor="accent5"/>
          <w:sz w:val="28"/>
          <w:szCs w:val="28"/>
        </w:rPr>
        <w:t>працівників</w:t>
      </w:r>
      <w:proofErr w:type="spellEnd"/>
      <w:r w:rsidRPr="00C15A12">
        <w:rPr>
          <w:rFonts w:ascii="Times New Roman" w:hAnsi="Times New Roman" w:cs="Times New Roman"/>
          <w:b/>
          <w:bCs/>
          <w:color w:val="5B9BD5" w:themeColor="accent5"/>
          <w:sz w:val="28"/>
          <w:szCs w:val="28"/>
        </w:rPr>
        <w:t>.</w:t>
      </w:r>
      <w:r w:rsidRPr="00C15A12">
        <w:rPr>
          <w:rFonts w:ascii="Times New Roman" w:hAnsi="Times New Roman" w:cs="Times New Roman"/>
          <w:color w:val="5B9BD5" w:themeColor="accent5"/>
          <w:sz w:val="28"/>
          <w:szCs w:val="28"/>
        </w:rPr>
        <w:t xml:space="preserve"> </w:t>
      </w:r>
    </w:p>
    <w:p w14:paraId="03B649F9" w14:textId="51CA69F3" w:rsidR="009F09B6" w:rsidRDefault="00EF4C66" w:rsidP="00C43DEF">
      <w:pPr>
        <w:spacing w:after="0" w:line="240" w:lineRule="auto"/>
        <w:ind w:firstLine="720"/>
        <w:jc w:val="both"/>
        <w:rPr>
          <w:rFonts w:ascii="Times New Roman" w:hAnsi="Times New Roman" w:cs="Times New Roman"/>
          <w:sz w:val="28"/>
          <w:szCs w:val="28"/>
          <w:lang w:val="uk-UA"/>
        </w:rPr>
      </w:pPr>
      <w:r w:rsidRPr="009F09B6">
        <w:rPr>
          <w:rFonts w:ascii="Times New Roman" w:hAnsi="Times New Roman" w:cs="Times New Roman"/>
          <w:sz w:val="28"/>
          <w:szCs w:val="28"/>
          <w:lang w:val="uk-UA"/>
        </w:rPr>
        <w:t xml:space="preserve">Протягом 2023/2024 навчального року належна увага з боку адміністрації ліцею приділялась росту педагогічної майстерності вчителів через самоосвітню діяльність, курсову перепідготовку та атестацію педагогічних працівників. </w:t>
      </w:r>
      <w:r w:rsidRPr="00477321">
        <w:rPr>
          <w:rFonts w:ascii="Times New Roman" w:hAnsi="Times New Roman" w:cs="Times New Roman"/>
          <w:sz w:val="28"/>
          <w:szCs w:val="28"/>
          <w:lang w:val="uk-UA"/>
        </w:rPr>
        <w:t xml:space="preserve">Одним з пріоритетів методичної роботи є якісне підвищення фахової майстерності педагогічних працівників, їх безперервне самовдосконалення, розвиток професійної компетентності та педагогічної культури, відповідно до сучасних вимог, реалізація Річного плану підвищення кваліфікації вчителів на 2023 рік виконано. Педагогічна рада визнала результати підвищення кваліфікації, які вчителі проходили на онлайн платформах відповідно поданих </w:t>
      </w:r>
      <w:r w:rsidRPr="00477321">
        <w:rPr>
          <w:rFonts w:ascii="Times New Roman" w:hAnsi="Times New Roman" w:cs="Times New Roman"/>
          <w:sz w:val="28"/>
          <w:szCs w:val="28"/>
          <w:lang w:val="uk-UA"/>
        </w:rPr>
        <w:lastRenderedPageBreak/>
        <w:t>клопотань та на підставі звітів про проходження</w:t>
      </w:r>
      <w:r w:rsidR="00BA5CD1">
        <w:rPr>
          <w:rFonts w:ascii="Times New Roman" w:hAnsi="Times New Roman" w:cs="Times New Roman"/>
          <w:sz w:val="28"/>
          <w:szCs w:val="28"/>
          <w:lang w:val="uk-UA"/>
        </w:rPr>
        <w:t xml:space="preserve"> курсів підвищення </w:t>
      </w:r>
      <w:r w:rsidRPr="00477321">
        <w:rPr>
          <w:rFonts w:ascii="Times New Roman" w:hAnsi="Times New Roman" w:cs="Times New Roman"/>
          <w:sz w:val="28"/>
          <w:szCs w:val="28"/>
          <w:lang w:val="uk-UA"/>
        </w:rPr>
        <w:t xml:space="preserve"> кваліфікації, документів, що засвідчують проходження підвищення кваліфікації. Затверджено плани підвищення кваліфікації на 2024 рік. Відповідно до затверджених графіків роботи протягом року вчителі ліцею брали активну участь у засіданнях методичних об’єднань, проведених К</w:t>
      </w:r>
      <w:r w:rsidR="00BA5CD1">
        <w:rPr>
          <w:rFonts w:ascii="Times New Roman" w:hAnsi="Times New Roman" w:cs="Times New Roman"/>
          <w:sz w:val="28"/>
          <w:szCs w:val="28"/>
          <w:lang w:val="uk-UA"/>
        </w:rPr>
        <w:t>У</w:t>
      </w:r>
      <w:r w:rsidRPr="00477321">
        <w:rPr>
          <w:rFonts w:ascii="Times New Roman" w:hAnsi="Times New Roman" w:cs="Times New Roman"/>
          <w:sz w:val="28"/>
          <w:szCs w:val="28"/>
          <w:lang w:val="uk-UA"/>
        </w:rPr>
        <w:t xml:space="preserve"> «Центр професійного розвитку педагогічних працівників». </w:t>
      </w:r>
      <w:r w:rsidRPr="00C43DEF">
        <w:rPr>
          <w:rFonts w:ascii="Times New Roman" w:hAnsi="Times New Roman" w:cs="Times New Roman"/>
          <w:sz w:val="28"/>
          <w:szCs w:val="28"/>
          <w:lang w:val="uk-UA"/>
        </w:rPr>
        <w:t xml:space="preserve">Вчителі ліцею </w:t>
      </w:r>
      <w:r w:rsidR="009C730D" w:rsidRPr="00C43DEF">
        <w:rPr>
          <w:rFonts w:ascii="Times New Roman" w:hAnsi="Times New Roman" w:cs="Times New Roman"/>
          <w:sz w:val="28"/>
          <w:szCs w:val="28"/>
          <w:lang w:val="uk-UA"/>
        </w:rPr>
        <w:t>Ляскало О.Л.</w:t>
      </w:r>
      <w:r w:rsidR="00C43DEF" w:rsidRPr="00C43DEF">
        <w:rPr>
          <w:rFonts w:ascii="Times New Roman" w:hAnsi="Times New Roman" w:cs="Times New Roman"/>
          <w:sz w:val="28"/>
          <w:szCs w:val="28"/>
          <w:lang w:val="uk-UA"/>
        </w:rPr>
        <w:t xml:space="preserve">, Данильченко </w:t>
      </w:r>
      <w:proofErr w:type="spellStart"/>
      <w:r w:rsidR="00C43DEF" w:rsidRPr="00C43DEF">
        <w:rPr>
          <w:rFonts w:ascii="Times New Roman" w:hAnsi="Times New Roman" w:cs="Times New Roman"/>
          <w:sz w:val="28"/>
          <w:szCs w:val="28"/>
          <w:lang w:val="uk-UA"/>
        </w:rPr>
        <w:t>Н.О.,Хміль</w:t>
      </w:r>
      <w:proofErr w:type="spellEnd"/>
      <w:r w:rsidR="00C43DEF" w:rsidRPr="00C43DEF">
        <w:rPr>
          <w:rFonts w:ascii="Times New Roman" w:hAnsi="Times New Roman" w:cs="Times New Roman"/>
          <w:sz w:val="28"/>
          <w:szCs w:val="28"/>
          <w:lang w:val="uk-UA"/>
        </w:rPr>
        <w:t xml:space="preserve"> А.О.</w:t>
      </w:r>
      <w:r w:rsidRPr="00C43DEF">
        <w:rPr>
          <w:rFonts w:ascii="Times New Roman" w:hAnsi="Times New Roman" w:cs="Times New Roman"/>
          <w:b/>
          <w:bCs/>
          <w:sz w:val="28"/>
          <w:szCs w:val="28"/>
          <w:lang w:val="uk-UA"/>
        </w:rPr>
        <w:t xml:space="preserve"> </w:t>
      </w:r>
      <w:r w:rsidRPr="00C43DEF">
        <w:rPr>
          <w:rFonts w:ascii="Times New Roman" w:hAnsi="Times New Roman" w:cs="Times New Roman"/>
          <w:sz w:val="28"/>
          <w:szCs w:val="28"/>
          <w:lang w:val="uk-UA"/>
        </w:rPr>
        <w:t>пройшли навчання для тренерів вчителів НУШ.</w:t>
      </w:r>
    </w:p>
    <w:p w14:paraId="3FBB1A54" w14:textId="77777777" w:rsidR="00C15A12" w:rsidRDefault="00EF4C66" w:rsidP="00C43DEF">
      <w:pPr>
        <w:spacing w:after="0" w:line="240" w:lineRule="auto"/>
        <w:jc w:val="both"/>
        <w:rPr>
          <w:rFonts w:ascii="Times New Roman" w:hAnsi="Times New Roman" w:cs="Times New Roman"/>
          <w:sz w:val="28"/>
          <w:szCs w:val="28"/>
        </w:rPr>
      </w:pPr>
      <w:r w:rsidRPr="00C43DEF">
        <w:rPr>
          <w:rFonts w:ascii="Times New Roman" w:hAnsi="Times New Roman" w:cs="Times New Roman"/>
          <w:sz w:val="28"/>
          <w:szCs w:val="28"/>
          <w:lang w:val="uk-UA"/>
        </w:rPr>
        <w:t xml:space="preserve"> </w:t>
      </w:r>
      <w:r w:rsidRPr="00EF4C66">
        <w:rPr>
          <w:rFonts w:ascii="Times New Roman" w:hAnsi="Times New Roman" w:cs="Times New Roman"/>
          <w:sz w:val="28"/>
          <w:szCs w:val="28"/>
        </w:rPr>
        <w:t xml:space="preserve">Одним </w:t>
      </w:r>
      <w:proofErr w:type="spellStart"/>
      <w:r w:rsidRPr="00EF4C66">
        <w:rPr>
          <w:rFonts w:ascii="Times New Roman" w:hAnsi="Times New Roman" w:cs="Times New Roman"/>
          <w:sz w:val="28"/>
          <w:szCs w:val="28"/>
        </w:rPr>
        <w:t>із</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важливих</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напрямків</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удосконалення</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педагогічної</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майстерності</w:t>
      </w:r>
      <w:proofErr w:type="spellEnd"/>
      <w:r w:rsidRPr="00EF4C66">
        <w:rPr>
          <w:rFonts w:ascii="Times New Roman" w:hAnsi="Times New Roman" w:cs="Times New Roman"/>
          <w:sz w:val="28"/>
          <w:szCs w:val="28"/>
        </w:rPr>
        <w:t xml:space="preserve"> є </w:t>
      </w:r>
      <w:proofErr w:type="spellStart"/>
      <w:r w:rsidRPr="00EF4C66">
        <w:rPr>
          <w:rFonts w:ascii="Times New Roman" w:hAnsi="Times New Roman" w:cs="Times New Roman"/>
          <w:sz w:val="28"/>
          <w:szCs w:val="28"/>
        </w:rPr>
        <w:t>атестація</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вчителів</w:t>
      </w:r>
      <w:proofErr w:type="spellEnd"/>
      <w:r w:rsidRPr="00EF4C66">
        <w:rPr>
          <w:rFonts w:ascii="Times New Roman" w:hAnsi="Times New Roman" w:cs="Times New Roman"/>
          <w:sz w:val="28"/>
          <w:szCs w:val="28"/>
        </w:rPr>
        <w:t xml:space="preserve">, яка </w:t>
      </w:r>
      <w:proofErr w:type="spellStart"/>
      <w:r w:rsidRPr="00EF4C66">
        <w:rPr>
          <w:rFonts w:ascii="Times New Roman" w:hAnsi="Times New Roman" w:cs="Times New Roman"/>
          <w:sz w:val="28"/>
          <w:szCs w:val="28"/>
        </w:rPr>
        <w:t>здійснюється</w:t>
      </w:r>
      <w:proofErr w:type="spellEnd"/>
      <w:r w:rsidRPr="00EF4C66">
        <w:rPr>
          <w:rFonts w:ascii="Times New Roman" w:hAnsi="Times New Roman" w:cs="Times New Roman"/>
          <w:sz w:val="28"/>
          <w:szCs w:val="28"/>
        </w:rPr>
        <w:t xml:space="preserve"> у </w:t>
      </w:r>
      <w:proofErr w:type="spellStart"/>
      <w:r w:rsidRPr="00EF4C66">
        <w:rPr>
          <w:rFonts w:ascii="Times New Roman" w:hAnsi="Times New Roman" w:cs="Times New Roman"/>
          <w:sz w:val="28"/>
          <w:szCs w:val="28"/>
        </w:rPr>
        <w:t>відповідності</w:t>
      </w:r>
      <w:proofErr w:type="spellEnd"/>
      <w:r w:rsidRPr="00EF4C66">
        <w:rPr>
          <w:rFonts w:ascii="Times New Roman" w:hAnsi="Times New Roman" w:cs="Times New Roman"/>
          <w:sz w:val="28"/>
          <w:szCs w:val="28"/>
        </w:rPr>
        <w:t xml:space="preserve"> з </w:t>
      </w:r>
      <w:proofErr w:type="spellStart"/>
      <w:r w:rsidRPr="00EF4C66">
        <w:rPr>
          <w:rFonts w:ascii="Times New Roman" w:hAnsi="Times New Roman" w:cs="Times New Roman"/>
          <w:sz w:val="28"/>
          <w:szCs w:val="28"/>
        </w:rPr>
        <w:t>чинним</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законодавством</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Типовим</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положенням</w:t>
      </w:r>
      <w:proofErr w:type="spellEnd"/>
      <w:r w:rsidRPr="00EF4C66">
        <w:rPr>
          <w:rFonts w:ascii="Times New Roman" w:hAnsi="Times New Roman" w:cs="Times New Roman"/>
          <w:sz w:val="28"/>
          <w:szCs w:val="28"/>
        </w:rPr>
        <w:t xml:space="preserve"> про </w:t>
      </w:r>
      <w:proofErr w:type="spellStart"/>
      <w:r w:rsidRPr="00EF4C66">
        <w:rPr>
          <w:rFonts w:ascii="Times New Roman" w:hAnsi="Times New Roman" w:cs="Times New Roman"/>
          <w:sz w:val="28"/>
          <w:szCs w:val="28"/>
        </w:rPr>
        <w:t>атестацію</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педагогічних</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працівників</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змінами</w:t>
      </w:r>
      <w:proofErr w:type="spellEnd"/>
      <w:r w:rsidRPr="00EF4C66">
        <w:rPr>
          <w:rFonts w:ascii="Times New Roman" w:hAnsi="Times New Roman" w:cs="Times New Roman"/>
          <w:sz w:val="28"/>
          <w:szCs w:val="28"/>
        </w:rPr>
        <w:t xml:space="preserve"> і </w:t>
      </w:r>
      <w:proofErr w:type="spellStart"/>
      <w:r w:rsidRPr="00EF4C66">
        <w:rPr>
          <w:rFonts w:ascii="Times New Roman" w:hAnsi="Times New Roman" w:cs="Times New Roman"/>
          <w:sz w:val="28"/>
          <w:szCs w:val="28"/>
        </w:rPr>
        <w:t>доповненнями</w:t>
      </w:r>
      <w:proofErr w:type="spellEnd"/>
      <w:r w:rsidRPr="00EF4C66">
        <w:rPr>
          <w:rFonts w:ascii="Times New Roman" w:hAnsi="Times New Roman" w:cs="Times New Roman"/>
          <w:sz w:val="28"/>
          <w:szCs w:val="28"/>
        </w:rPr>
        <w:t xml:space="preserve"> до </w:t>
      </w:r>
      <w:proofErr w:type="spellStart"/>
      <w:r w:rsidRPr="00EF4C66">
        <w:rPr>
          <w:rFonts w:ascii="Times New Roman" w:hAnsi="Times New Roman" w:cs="Times New Roman"/>
          <w:sz w:val="28"/>
          <w:szCs w:val="28"/>
        </w:rPr>
        <w:t>нього</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Головним</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завданням</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атестаційного</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періоду</w:t>
      </w:r>
      <w:proofErr w:type="spellEnd"/>
      <w:r w:rsidRPr="00EF4C66">
        <w:rPr>
          <w:rFonts w:ascii="Times New Roman" w:hAnsi="Times New Roman" w:cs="Times New Roman"/>
          <w:sz w:val="28"/>
          <w:szCs w:val="28"/>
        </w:rPr>
        <w:t xml:space="preserve"> є комплексна </w:t>
      </w:r>
      <w:proofErr w:type="spellStart"/>
      <w:r w:rsidRPr="00EF4C66">
        <w:rPr>
          <w:rFonts w:ascii="Times New Roman" w:hAnsi="Times New Roman" w:cs="Times New Roman"/>
          <w:sz w:val="28"/>
          <w:szCs w:val="28"/>
        </w:rPr>
        <w:t>оцінка</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рівня</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кваліфікації</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педагогічної</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майстерності</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результатів</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педагогічної</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діяльності</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вчителів</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різних</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фахів</w:t>
      </w:r>
      <w:proofErr w:type="spellEnd"/>
      <w:r w:rsidRPr="00EF4C66">
        <w:rPr>
          <w:rFonts w:ascii="Times New Roman" w:hAnsi="Times New Roman" w:cs="Times New Roman"/>
          <w:sz w:val="28"/>
          <w:szCs w:val="28"/>
        </w:rPr>
        <w:t xml:space="preserve">. З метою </w:t>
      </w:r>
      <w:proofErr w:type="spellStart"/>
      <w:r w:rsidRPr="00EF4C66">
        <w:rPr>
          <w:rFonts w:ascii="Times New Roman" w:hAnsi="Times New Roman" w:cs="Times New Roman"/>
          <w:sz w:val="28"/>
          <w:szCs w:val="28"/>
        </w:rPr>
        <w:t>використання</w:t>
      </w:r>
      <w:proofErr w:type="spellEnd"/>
      <w:r w:rsidRPr="00EF4C66">
        <w:rPr>
          <w:rFonts w:ascii="Times New Roman" w:hAnsi="Times New Roman" w:cs="Times New Roman"/>
          <w:sz w:val="28"/>
          <w:szCs w:val="28"/>
        </w:rPr>
        <w:t xml:space="preserve"> права </w:t>
      </w:r>
      <w:proofErr w:type="spellStart"/>
      <w:r w:rsidRPr="00EF4C66">
        <w:rPr>
          <w:rFonts w:ascii="Times New Roman" w:hAnsi="Times New Roman" w:cs="Times New Roman"/>
          <w:sz w:val="28"/>
          <w:szCs w:val="28"/>
        </w:rPr>
        <w:t>вчителя</w:t>
      </w:r>
      <w:proofErr w:type="spellEnd"/>
      <w:r w:rsidRPr="00EF4C66">
        <w:rPr>
          <w:rFonts w:ascii="Times New Roman" w:hAnsi="Times New Roman" w:cs="Times New Roman"/>
          <w:sz w:val="28"/>
          <w:szCs w:val="28"/>
        </w:rPr>
        <w:t xml:space="preserve"> на </w:t>
      </w:r>
      <w:proofErr w:type="spellStart"/>
      <w:r w:rsidRPr="00EF4C66">
        <w:rPr>
          <w:rFonts w:ascii="Times New Roman" w:hAnsi="Times New Roman" w:cs="Times New Roman"/>
          <w:sz w:val="28"/>
          <w:szCs w:val="28"/>
        </w:rPr>
        <w:t>атестацію</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адміністрація</w:t>
      </w:r>
      <w:proofErr w:type="spellEnd"/>
      <w:r w:rsidRPr="00EF4C66">
        <w:rPr>
          <w:rFonts w:ascii="Times New Roman" w:hAnsi="Times New Roman" w:cs="Times New Roman"/>
          <w:sz w:val="28"/>
          <w:szCs w:val="28"/>
        </w:rPr>
        <w:t xml:space="preserve"> закладу </w:t>
      </w:r>
      <w:proofErr w:type="spellStart"/>
      <w:r w:rsidRPr="00EF4C66">
        <w:rPr>
          <w:rFonts w:ascii="Times New Roman" w:hAnsi="Times New Roman" w:cs="Times New Roman"/>
          <w:sz w:val="28"/>
          <w:szCs w:val="28"/>
        </w:rPr>
        <w:t>щороку</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знайомить</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педагогів</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із</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законодавчою</w:t>
      </w:r>
      <w:proofErr w:type="spellEnd"/>
      <w:r w:rsidRPr="00EF4C66">
        <w:rPr>
          <w:rFonts w:ascii="Times New Roman" w:hAnsi="Times New Roman" w:cs="Times New Roman"/>
          <w:sz w:val="28"/>
          <w:szCs w:val="28"/>
        </w:rPr>
        <w:t xml:space="preserve"> і нормативною базою </w:t>
      </w:r>
      <w:proofErr w:type="spellStart"/>
      <w:r w:rsidRPr="00EF4C66">
        <w:rPr>
          <w:rFonts w:ascii="Times New Roman" w:hAnsi="Times New Roman" w:cs="Times New Roman"/>
          <w:sz w:val="28"/>
          <w:szCs w:val="28"/>
        </w:rPr>
        <w:t>щодо</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даного</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питання</w:t>
      </w:r>
      <w:proofErr w:type="spellEnd"/>
      <w:r w:rsidRPr="00EF4C66">
        <w:rPr>
          <w:rFonts w:ascii="Times New Roman" w:hAnsi="Times New Roman" w:cs="Times New Roman"/>
          <w:sz w:val="28"/>
          <w:szCs w:val="28"/>
        </w:rPr>
        <w:t xml:space="preserve">. Наказом по закладу </w:t>
      </w:r>
      <w:proofErr w:type="spellStart"/>
      <w:r w:rsidRPr="00EF4C66">
        <w:rPr>
          <w:rFonts w:ascii="Times New Roman" w:hAnsi="Times New Roman" w:cs="Times New Roman"/>
          <w:sz w:val="28"/>
          <w:szCs w:val="28"/>
        </w:rPr>
        <w:t>від</w:t>
      </w:r>
      <w:proofErr w:type="spellEnd"/>
      <w:r w:rsidRPr="00EF4C66">
        <w:rPr>
          <w:rFonts w:ascii="Times New Roman" w:hAnsi="Times New Roman" w:cs="Times New Roman"/>
          <w:sz w:val="28"/>
          <w:szCs w:val="28"/>
        </w:rPr>
        <w:t xml:space="preserve"> 01.09.2023 №</w:t>
      </w:r>
      <w:r w:rsidR="00C15A12">
        <w:rPr>
          <w:rFonts w:ascii="Times New Roman" w:hAnsi="Times New Roman" w:cs="Times New Roman"/>
          <w:sz w:val="28"/>
          <w:szCs w:val="28"/>
          <w:lang w:val="uk-UA"/>
        </w:rPr>
        <w:t>34</w:t>
      </w:r>
      <w:r w:rsidRPr="00EF4C66">
        <w:rPr>
          <w:rFonts w:ascii="Times New Roman" w:hAnsi="Times New Roman" w:cs="Times New Roman"/>
          <w:sz w:val="28"/>
          <w:szCs w:val="28"/>
        </w:rPr>
        <w:t xml:space="preserve"> «Про </w:t>
      </w:r>
      <w:proofErr w:type="spellStart"/>
      <w:r w:rsidRPr="00EF4C66">
        <w:rPr>
          <w:rFonts w:ascii="Times New Roman" w:hAnsi="Times New Roman" w:cs="Times New Roman"/>
          <w:sz w:val="28"/>
          <w:szCs w:val="28"/>
        </w:rPr>
        <w:t>створення</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атестаційної</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комісії</w:t>
      </w:r>
      <w:proofErr w:type="spellEnd"/>
      <w:r w:rsidRPr="00EF4C66">
        <w:rPr>
          <w:rFonts w:ascii="Times New Roman" w:hAnsi="Times New Roman" w:cs="Times New Roman"/>
          <w:sz w:val="28"/>
          <w:szCs w:val="28"/>
        </w:rPr>
        <w:t xml:space="preserve"> </w:t>
      </w:r>
      <w:proofErr w:type="spellStart"/>
      <w:r w:rsidR="009F09B6">
        <w:rPr>
          <w:rFonts w:ascii="Times New Roman" w:hAnsi="Times New Roman" w:cs="Times New Roman"/>
          <w:sz w:val="28"/>
          <w:szCs w:val="28"/>
          <w:lang w:val="uk-UA"/>
        </w:rPr>
        <w:t>Сидоренківського</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ліце</w:t>
      </w:r>
      <w:proofErr w:type="spellEnd"/>
      <w:r w:rsidR="009F09B6">
        <w:rPr>
          <w:rFonts w:ascii="Times New Roman" w:hAnsi="Times New Roman" w:cs="Times New Roman"/>
          <w:sz w:val="28"/>
          <w:szCs w:val="28"/>
          <w:lang w:val="uk-UA"/>
        </w:rPr>
        <w:t>ю</w:t>
      </w:r>
      <w:r w:rsidRPr="00EF4C66">
        <w:rPr>
          <w:rFonts w:ascii="Times New Roman" w:hAnsi="Times New Roman" w:cs="Times New Roman"/>
          <w:sz w:val="28"/>
          <w:szCs w:val="28"/>
        </w:rPr>
        <w:t xml:space="preserve"> та </w:t>
      </w:r>
      <w:proofErr w:type="spellStart"/>
      <w:r w:rsidRPr="00EF4C66">
        <w:rPr>
          <w:rFonts w:ascii="Times New Roman" w:hAnsi="Times New Roman" w:cs="Times New Roman"/>
          <w:sz w:val="28"/>
          <w:szCs w:val="28"/>
        </w:rPr>
        <w:t>атестацію</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педагогічних</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працівників</w:t>
      </w:r>
      <w:proofErr w:type="spellEnd"/>
      <w:r w:rsidRPr="00EF4C66">
        <w:rPr>
          <w:rFonts w:ascii="Times New Roman" w:hAnsi="Times New Roman" w:cs="Times New Roman"/>
          <w:sz w:val="28"/>
          <w:szCs w:val="28"/>
        </w:rPr>
        <w:t xml:space="preserve"> у 2023/2024 </w:t>
      </w:r>
      <w:proofErr w:type="spellStart"/>
      <w:r w:rsidRPr="00EF4C66">
        <w:rPr>
          <w:rFonts w:ascii="Times New Roman" w:hAnsi="Times New Roman" w:cs="Times New Roman"/>
          <w:sz w:val="28"/>
          <w:szCs w:val="28"/>
        </w:rPr>
        <w:t>навчальному</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році</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було</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затверджено</w:t>
      </w:r>
      <w:proofErr w:type="spellEnd"/>
      <w:r w:rsidRPr="00EF4C66">
        <w:rPr>
          <w:rFonts w:ascii="Times New Roman" w:hAnsi="Times New Roman" w:cs="Times New Roman"/>
          <w:sz w:val="28"/>
          <w:szCs w:val="28"/>
        </w:rPr>
        <w:t xml:space="preserve"> склад </w:t>
      </w:r>
      <w:proofErr w:type="spellStart"/>
      <w:r w:rsidRPr="00EF4C66">
        <w:rPr>
          <w:rFonts w:ascii="Times New Roman" w:hAnsi="Times New Roman" w:cs="Times New Roman"/>
          <w:sz w:val="28"/>
          <w:szCs w:val="28"/>
        </w:rPr>
        <w:t>атестаційної</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комісії</w:t>
      </w:r>
      <w:proofErr w:type="spellEnd"/>
      <w:r w:rsidRPr="00EF4C66">
        <w:rPr>
          <w:rFonts w:ascii="Times New Roman" w:hAnsi="Times New Roman" w:cs="Times New Roman"/>
          <w:sz w:val="28"/>
          <w:szCs w:val="28"/>
        </w:rPr>
        <w:t xml:space="preserve"> І </w:t>
      </w:r>
      <w:proofErr w:type="spellStart"/>
      <w:r w:rsidRPr="00EF4C66">
        <w:rPr>
          <w:rFonts w:ascii="Times New Roman" w:hAnsi="Times New Roman" w:cs="Times New Roman"/>
          <w:sz w:val="28"/>
          <w:szCs w:val="28"/>
        </w:rPr>
        <w:t>рівня</w:t>
      </w:r>
      <w:proofErr w:type="spellEnd"/>
      <w:r w:rsidRPr="00EF4C66">
        <w:rPr>
          <w:rFonts w:ascii="Times New Roman" w:hAnsi="Times New Roman" w:cs="Times New Roman"/>
          <w:sz w:val="28"/>
          <w:szCs w:val="28"/>
        </w:rPr>
        <w:t xml:space="preserve">, до </w:t>
      </w:r>
      <w:proofErr w:type="spellStart"/>
      <w:r w:rsidRPr="00EF4C66">
        <w:rPr>
          <w:rFonts w:ascii="Times New Roman" w:hAnsi="Times New Roman" w:cs="Times New Roman"/>
          <w:sz w:val="28"/>
          <w:szCs w:val="28"/>
        </w:rPr>
        <w:t>якої</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ввійшли</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компетентні</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висококваліфіковані</w:t>
      </w:r>
      <w:proofErr w:type="spellEnd"/>
      <w:r w:rsidRPr="00EF4C66">
        <w:rPr>
          <w:rFonts w:ascii="Times New Roman" w:hAnsi="Times New Roman" w:cs="Times New Roman"/>
          <w:sz w:val="28"/>
          <w:szCs w:val="28"/>
        </w:rPr>
        <w:t xml:space="preserve">, методично </w:t>
      </w:r>
      <w:proofErr w:type="spellStart"/>
      <w:r w:rsidRPr="00EF4C66">
        <w:rPr>
          <w:rFonts w:ascii="Times New Roman" w:hAnsi="Times New Roman" w:cs="Times New Roman"/>
          <w:sz w:val="28"/>
          <w:szCs w:val="28"/>
        </w:rPr>
        <w:t>грамотні</w:t>
      </w:r>
      <w:proofErr w:type="spellEnd"/>
      <w:r w:rsidRPr="00EF4C66">
        <w:rPr>
          <w:rFonts w:ascii="Times New Roman" w:hAnsi="Times New Roman" w:cs="Times New Roman"/>
          <w:sz w:val="28"/>
          <w:szCs w:val="28"/>
        </w:rPr>
        <w:t xml:space="preserve"> педагоги, </w:t>
      </w:r>
      <w:proofErr w:type="spellStart"/>
      <w:r w:rsidRPr="00EF4C66">
        <w:rPr>
          <w:rFonts w:ascii="Times New Roman" w:hAnsi="Times New Roman" w:cs="Times New Roman"/>
          <w:sz w:val="28"/>
          <w:szCs w:val="28"/>
        </w:rPr>
        <w:t>що</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мають</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вищу</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кваліфікаційну</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категорію</w:t>
      </w:r>
      <w:proofErr w:type="spellEnd"/>
      <w:r w:rsidRPr="00EF4C66">
        <w:rPr>
          <w:rFonts w:ascii="Times New Roman" w:hAnsi="Times New Roman" w:cs="Times New Roman"/>
          <w:sz w:val="28"/>
          <w:szCs w:val="28"/>
        </w:rPr>
        <w:t xml:space="preserve"> і </w:t>
      </w:r>
      <w:proofErr w:type="spellStart"/>
      <w:r w:rsidRPr="00EF4C66">
        <w:rPr>
          <w:rFonts w:ascii="Times New Roman" w:hAnsi="Times New Roman" w:cs="Times New Roman"/>
          <w:sz w:val="28"/>
          <w:szCs w:val="28"/>
        </w:rPr>
        <w:t>педагогічні</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звання</w:t>
      </w:r>
      <w:proofErr w:type="spellEnd"/>
      <w:r w:rsidRPr="00EF4C66">
        <w:rPr>
          <w:rFonts w:ascii="Times New Roman" w:hAnsi="Times New Roman" w:cs="Times New Roman"/>
          <w:sz w:val="28"/>
          <w:szCs w:val="28"/>
        </w:rPr>
        <w:t xml:space="preserve">. Вся робота </w:t>
      </w:r>
      <w:proofErr w:type="spellStart"/>
      <w:r w:rsidRPr="00EF4C66">
        <w:rPr>
          <w:rFonts w:ascii="Times New Roman" w:hAnsi="Times New Roman" w:cs="Times New Roman"/>
          <w:sz w:val="28"/>
          <w:szCs w:val="28"/>
        </w:rPr>
        <w:t>атестаційної</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комісії</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проводилася</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згідно</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складеного</w:t>
      </w:r>
      <w:proofErr w:type="spellEnd"/>
      <w:r w:rsidRPr="00EF4C66">
        <w:rPr>
          <w:rFonts w:ascii="Times New Roman" w:hAnsi="Times New Roman" w:cs="Times New Roman"/>
          <w:sz w:val="28"/>
          <w:szCs w:val="28"/>
        </w:rPr>
        <w:t xml:space="preserve"> та </w:t>
      </w:r>
      <w:proofErr w:type="spellStart"/>
      <w:r w:rsidRPr="00EF4C66">
        <w:rPr>
          <w:rFonts w:ascii="Times New Roman" w:hAnsi="Times New Roman" w:cs="Times New Roman"/>
          <w:sz w:val="28"/>
          <w:szCs w:val="28"/>
        </w:rPr>
        <w:t>затвердженого</w:t>
      </w:r>
      <w:proofErr w:type="spellEnd"/>
      <w:r w:rsidRPr="00EF4C66">
        <w:rPr>
          <w:rFonts w:ascii="Times New Roman" w:hAnsi="Times New Roman" w:cs="Times New Roman"/>
          <w:sz w:val="28"/>
          <w:szCs w:val="28"/>
        </w:rPr>
        <w:t xml:space="preserve"> плану </w:t>
      </w:r>
      <w:proofErr w:type="spellStart"/>
      <w:r w:rsidRPr="00EF4C66">
        <w:rPr>
          <w:rFonts w:ascii="Times New Roman" w:hAnsi="Times New Roman" w:cs="Times New Roman"/>
          <w:sz w:val="28"/>
          <w:szCs w:val="28"/>
        </w:rPr>
        <w:t>роботи</w:t>
      </w:r>
      <w:proofErr w:type="spellEnd"/>
      <w:r w:rsidRPr="00EF4C66">
        <w:rPr>
          <w:rFonts w:ascii="Times New Roman" w:hAnsi="Times New Roman" w:cs="Times New Roman"/>
          <w:sz w:val="28"/>
          <w:szCs w:val="28"/>
        </w:rPr>
        <w:t xml:space="preserve"> на засадах </w:t>
      </w:r>
      <w:proofErr w:type="spellStart"/>
      <w:r w:rsidRPr="00EF4C66">
        <w:rPr>
          <w:rFonts w:ascii="Times New Roman" w:hAnsi="Times New Roman" w:cs="Times New Roman"/>
          <w:sz w:val="28"/>
          <w:szCs w:val="28"/>
        </w:rPr>
        <w:t>перспективності</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дієвості</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особистісної</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орієнтації</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демократії</w:t>
      </w:r>
      <w:proofErr w:type="spellEnd"/>
      <w:r w:rsidRPr="00EF4C66">
        <w:rPr>
          <w:rFonts w:ascii="Times New Roman" w:hAnsi="Times New Roman" w:cs="Times New Roman"/>
          <w:sz w:val="28"/>
          <w:szCs w:val="28"/>
        </w:rPr>
        <w:t xml:space="preserve"> та </w:t>
      </w:r>
      <w:proofErr w:type="spellStart"/>
      <w:r w:rsidRPr="00EF4C66">
        <w:rPr>
          <w:rFonts w:ascii="Times New Roman" w:hAnsi="Times New Roman" w:cs="Times New Roman"/>
          <w:sz w:val="28"/>
          <w:szCs w:val="28"/>
        </w:rPr>
        <w:t>взаємоповаги</w:t>
      </w:r>
      <w:proofErr w:type="spellEnd"/>
      <w:r w:rsidRPr="00EF4C66">
        <w:rPr>
          <w:rFonts w:ascii="Times New Roman" w:hAnsi="Times New Roman" w:cs="Times New Roman"/>
          <w:sz w:val="28"/>
          <w:szCs w:val="28"/>
        </w:rPr>
        <w:t>.</w:t>
      </w:r>
    </w:p>
    <w:p w14:paraId="786ACB48" w14:textId="77777777" w:rsidR="00C15A12" w:rsidRDefault="00EF4C66" w:rsidP="00C15A12">
      <w:pPr>
        <w:spacing w:after="0" w:line="240" w:lineRule="auto"/>
        <w:ind w:left="72"/>
        <w:jc w:val="both"/>
        <w:rPr>
          <w:rFonts w:ascii="Times New Roman" w:hAnsi="Times New Roman" w:cs="Times New Roman"/>
          <w:color w:val="4472C4" w:themeColor="accent1"/>
          <w:sz w:val="28"/>
          <w:szCs w:val="28"/>
        </w:rPr>
      </w:pPr>
      <w:r w:rsidRPr="00107A56">
        <w:rPr>
          <w:rFonts w:ascii="Times New Roman" w:hAnsi="Times New Roman" w:cs="Times New Roman"/>
          <w:color w:val="4472C4" w:themeColor="accent1"/>
          <w:sz w:val="28"/>
          <w:szCs w:val="28"/>
        </w:rPr>
        <w:t xml:space="preserve">4.4. </w:t>
      </w:r>
      <w:proofErr w:type="spellStart"/>
      <w:r w:rsidRPr="00107A56">
        <w:rPr>
          <w:rFonts w:ascii="Times New Roman" w:hAnsi="Times New Roman" w:cs="Times New Roman"/>
          <w:color w:val="4472C4" w:themeColor="accent1"/>
          <w:sz w:val="28"/>
          <w:szCs w:val="28"/>
        </w:rPr>
        <w:t>Залучення</w:t>
      </w:r>
      <w:proofErr w:type="spellEnd"/>
      <w:r w:rsidRPr="00107A56">
        <w:rPr>
          <w:rFonts w:ascii="Times New Roman" w:hAnsi="Times New Roman" w:cs="Times New Roman"/>
          <w:color w:val="4472C4" w:themeColor="accent1"/>
          <w:sz w:val="28"/>
          <w:szCs w:val="28"/>
        </w:rPr>
        <w:t xml:space="preserve"> </w:t>
      </w:r>
      <w:proofErr w:type="spellStart"/>
      <w:r w:rsidRPr="00107A56">
        <w:rPr>
          <w:rFonts w:ascii="Times New Roman" w:hAnsi="Times New Roman" w:cs="Times New Roman"/>
          <w:color w:val="4472C4" w:themeColor="accent1"/>
          <w:sz w:val="28"/>
          <w:szCs w:val="28"/>
        </w:rPr>
        <w:t>педагогічної</w:t>
      </w:r>
      <w:proofErr w:type="spellEnd"/>
      <w:r w:rsidRPr="00107A56">
        <w:rPr>
          <w:rFonts w:ascii="Times New Roman" w:hAnsi="Times New Roman" w:cs="Times New Roman"/>
          <w:color w:val="4472C4" w:themeColor="accent1"/>
          <w:sz w:val="28"/>
          <w:szCs w:val="28"/>
        </w:rPr>
        <w:t xml:space="preserve"> та </w:t>
      </w:r>
      <w:proofErr w:type="spellStart"/>
      <w:r w:rsidRPr="00107A56">
        <w:rPr>
          <w:rFonts w:ascii="Times New Roman" w:hAnsi="Times New Roman" w:cs="Times New Roman"/>
          <w:color w:val="4472C4" w:themeColor="accent1"/>
          <w:sz w:val="28"/>
          <w:szCs w:val="28"/>
        </w:rPr>
        <w:t>батьківської</w:t>
      </w:r>
      <w:proofErr w:type="spellEnd"/>
      <w:r w:rsidRPr="00107A56">
        <w:rPr>
          <w:rFonts w:ascii="Times New Roman" w:hAnsi="Times New Roman" w:cs="Times New Roman"/>
          <w:color w:val="4472C4" w:themeColor="accent1"/>
          <w:sz w:val="28"/>
          <w:szCs w:val="28"/>
        </w:rPr>
        <w:t xml:space="preserve"> </w:t>
      </w:r>
      <w:proofErr w:type="spellStart"/>
      <w:r w:rsidRPr="00107A56">
        <w:rPr>
          <w:rFonts w:ascii="Times New Roman" w:hAnsi="Times New Roman" w:cs="Times New Roman"/>
          <w:color w:val="4472C4" w:themeColor="accent1"/>
          <w:sz w:val="28"/>
          <w:szCs w:val="28"/>
        </w:rPr>
        <w:t>громадськості</w:t>
      </w:r>
      <w:proofErr w:type="spellEnd"/>
      <w:r w:rsidRPr="00107A56">
        <w:rPr>
          <w:rFonts w:ascii="Times New Roman" w:hAnsi="Times New Roman" w:cs="Times New Roman"/>
          <w:color w:val="4472C4" w:themeColor="accent1"/>
          <w:sz w:val="28"/>
          <w:szCs w:val="28"/>
        </w:rPr>
        <w:t xml:space="preserve"> закладу </w:t>
      </w:r>
      <w:proofErr w:type="spellStart"/>
      <w:r w:rsidRPr="00107A56">
        <w:rPr>
          <w:rFonts w:ascii="Times New Roman" w:hAnsi="Times New Roman" w:cs="Times New Roman"/>
          <w:color w:val="4472C4" w:themeColor="accent1"/>
          <w:sz w:val="28"/>
          <w:szCs w:val="28"/>
        </w:rPr>
        <w:t>освіти</w:t>
      </w:r>
      <w:proofErr w:type="spellEnd"/>
      <w:r w:rsidRPr="00107A56">
        <w:rPr>
          <w:rFonts w:ascii="Times New Roman" w:hAnsi="Times New Roman" w:cs="Times New Roman"/>
          <w:color w:val="4472C4" w:themeColor="accent1"/>
          <w:sz w:val="28"/>
          <w:szCs w:val="28"/>
        </w:rPr>
        <w:t xml:space="preserve"> до </w:t>
      </w:r>
      <w:proofErr w:type="spellStart"/>
      <w:r w:rsidRPr="00107A56">
        <w:rPr>
          <w:rFonts w:ascii="Times New Roman" w:hAnsi="Times New Roman" w:cs="Times New Roman"/>
          <w:color w:val="4472C4" w:themeColor="accent1"/>
          <w:sz w:val="28"/>
          <w:szCs w:val="28"/>
        </w:rPr>
        <w:t>управління</w:t>
      </w:r>
      <w:proofErr w:type="spellEnd"/>
      <w:r w:rsidRPr="00107A56">
        <w:rPr>
          <w:rFonts w:ascii="Times New Roman" w:hAnsi="Times New Roman" w:cs="Times New Roman"/>
          <w:color w:val="4472C4" w:themeColor="accent1"/>
          <w:sz w:val="28"/>
          <w:szCs w:val="28"/>
        </w:rPr>
        <w:t xml:space="preserve"> </w:t>
      </w:r>
      <w:proofErr w:type="spellStart"/>
      <w:r w:rsidRPr="00107A56">
        <w:rPr>
          <w:rFonts w:ascii="Times New Roman" w:hAnsi="Times New Roman" w:cs="Times New Roman"/>
          <w:color w:val="4472C4" w:themeColor="accent1"/>
          <w:sz w:val="28"/>
          <w:szCs w:val="28"/>
        </w:rPr>
        <w:t>його</w:t>
      </w:r>
      <w:proofErr w:type="spellEnd"/>
      <w:r w:rsidRPr="00107A56">
        <w:rPr>
          <w:rFonts w:ascii="Times New Roman" w:hAnsi="Times New Roman" w:cs="Times New Roman"/>
          <w:color w:val="4472C4" w:themeColor="accent1"/>
          <w:sz w:val="28"/>
          <w:szCs w:val="28"/>
        </w:rPr>
        <w:t xml:space="preserve"> </w:t>
      </w:r>
      <w:proofErr w:type="spellStart"/>
      <w:r w:rsidRPr="00107A56">
        <w:rPr>
          <w:rFonts w:ascii="Times New Roman" w:hAnsi="Times New Roman" w:cs="Times New Roman"/>
          <w:color w:val="4472C4" w:themeColor="accent1"/>
          <w:sz w:val="28"/>
          <w:szCs w:val="28"/>
        </w:rPr>
        <w:t>діяльністю</w:t>
      </w:r>
      <w:proofErr w:type="spellEnd"/>
      <w:r w:rsidRPr="00107A56">
        <w:rPr>
          <w:rFonts w:ascii="Times New Roman" w:hAnsi="Times New Roman" w:cs="Times New Roman"/>
          <w:color w:val="4472C4" w:themeColor="accent1"/>
          <w:sz w:val="28"/>
          <w:szCs w:val="28"/>
        </w:rPr>
        <w:t xml:space="preserve">; </w:t>
      </w:r>
      <w:proofErr w:type="spellStart"/>
      <w:r w:rsidRPr="00107A56">
        <w:rPr>
          <w:rFonts w:ascii="Times New Roman" w:hAnsi="Times New Roman" w:cs="Times New Roman"/>
          <w:color w:val="4472C4" w:themeColor="accent1"/>
          <w:sz w:val="28"/>
          <w:szCs w:val="28"/>
        </w:rPr>
        <w:t>співпраця</w:t>
      </w:r>
      <w:proofErr w:type="spellEnd"/>
      <w:r w:rsidRPr="00107A56">
        <w:rPr>
          <w:rFonts w:ascii="Times New Roman" w:hAnsi="Times New Roman" w:cs="Times New Roman"/>
          <w:color w:val="4472C4" w:themeColor="accent1"/>
          <w:sz w:val="28"/>
          <w:szCs w:val="28"/>
        </w:rPr>
        <w:t xml:space="preserve"> з </w:t>
      </w:r>
      <w:proofErr w:type="spellStart"/>
      <w:r w:rsidRPr="00107A56">
        <w:rPr>
          <w:rFonts w:ascii="Times New Roman" w:hAnsi="Times New Roman" w:cs="Times New Roman"/>
          <w:color w:val="4472C4" w:themeColor="accent1"/>
          <w:sz w:val="28"/>
          <w:szCs w:val="28"/>
        </w:rPr>
        <w:t>громадськими</w:t>
      </w:r>
      <w:proofErr w:type="spellEnd"/>
      <w:r w:rsidRPr="00107A56">
        <w:rPr>
          <w:rFonts w:ascii="Times New Roman" w:hAnsi="Times New Roman" w:cs="Times New Roman"/>
          <w:color w:val="4472C4" w:themeColor="accent1"/>
          <w:sz w:val="28"/>
          <w:szCs w:val="28"/>
        </w:rPr>
        <w:t xml:space="preserve"> </w:t>
      </w:r>
      <w:proofErr w:type="spellStart"/>
      <w:r w:rsidRPr="00107A56">
        <w:rPr>
          <w:rFonts w:ascii="Times New Roman" w:hAnsi="Times New Roman" w:cs="Times New Roman"/>
          <w:color w:val="4472C4" w:themeColor="accent1"/>
          <w:sz w:val="28"/>
          <w:szCs w:val="28"/>
        </w:rPr>
        <w:t>організаціями</w:t>
      </w:r>
      <w:proofErr w:type="spellEnd"/>
      <w:r w:rsidRPr="00107A56">
        <w:rPr>
          <w:rFonts w:ascii="Times New Roman" w:hAnsi="Times New Roman" w:cs="Times New Roman"/>
          <w:color w:val="4472C4" w:themeColor="accent1"/>
          <w:sz w:val="28"/>
          <w:szCs w:val="28"/>
        </w:rPr>
        <w:t>.</w:t>
      </w:r>
    </w:p>
    <w:p w14:paraId="548995B5" w14:textId="050DAB21" w:rsidR="0025529A" w:rsidRDefault="00EF4C66" w:rsidP="00C15A12">
      <w:pPr>
        <w:spacing w:after="0" w:line="240" w:lineRule="auto"/>
        <w:ind w:left="72"/>
        <w:jc w:val="both"/>
        <w:rPr>
          <w:rFonts w:ascii="Times New Roman" w:hAnsi="Times New Roman" w:cs="Times New Roman"/>
          <w:sz w:val="28"/>
          <w:szCs w:val="28"/>
          <w:lang w:val="uk-UA"/>
        </w:rPr>
      </w:pPr>
      <w:r w:rsidRPr="00107A56">
        <w:rPr>
          <w:rFonts w:ascii="Times New Roman" w:hAnsi="Times New Roman" w:cs="Times New Roman"/>
          <w:color w:val="4472C4" w:themeColor="accent1"/>
          <w:sz w:val="28"/>
          <w:szCs w:val="28"/>
        </w:rPr>
        <w:t xml:space="preserve"> </w:t>
      </w:r>
      <w:proofErr w:type="spellStart"/>
      <w:r w:rsidRPr="00EF4C66">
        <w:rPr>
          <w:rFonts w:ascii="Times New Roman" w:hAnsi="Times New Roman" w:cs="Times New Roman"/>
          <w:sz w:val="28"/>
          <w:szCs w:val="28"/>
        </w:rPr>
        <w:t>Педагогічний</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колектив</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працює</w:t>
      </w:r>
      <w:proofErr w:type="spellEnd"/>
      <w:r w:rsidRPr="00EF4C66">
        <w:rPr>
          <w:rFonts w:ascii="Times New Roman" w:hAnsi="Times New Roman" w:cs="Times New Roman"/>
          <w:sz w:val="28"/>
          <w:szCs w:val="28"/>
        </w:rPr>
        <w:t xml:space="preserve"> у </w:t>
      </w:r>
      <w:proofErr w:type="spellStart"/>
      <w:r w:rsidRPr="00EF4C66">
        <w:rPr>
          <w:rFonts w:ascii="Times New Roman" w:hAnsi="Times New Roman" w:cs="Times New Roman"/>
          <w:sz w:val="28"/>
          <w:szCs w:val="28"/>
        </w:rPr>
        <w:t>тісній</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співпраці</w:t>
      </w:r>
      <w:proofErr w:type="spellEnd"/>
      <w:r w:rsidRPr="00EF4C66">
        <w:rPr>
          <w:rFonts w:ascii="Times New Roman" w:hAnsi="Times New Roman" w:cs="Times New Roman"/>
          <w:sz w:val="28"/>
          <w:szCs w:val="28"/>
        </w:rPr>
        <w:t xml:space="preserve"> з </w:t>
      </w:r>
      <w:proofErr w:type="spellStart"/>
      <w:r w:rsidRPr="00EF4C66">
        <w:rPr>
          <w:rFonts w:ascii="Times New Roman" w:hAnsi="Times New Roman" w:cs="Times New Roman"/>
          <w:sz w:val="28"/>
          <w:szCs w:val="28"/>
        </w:rPr>
        <w:t>батьківським</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колективом</w:t>
      </w:r>
      <w:proofErr w:type="spellEnd"/>
      <w:r w:rsidRPr="00EF4C66">
        <w:rPr>
          <w:rFonts w:ascii="Times New Roman" w:hAnsi="Times New Roman" w:cs="Times New Roman"/>
          <w:sz w:val="28"/>
          <w:szCs w:val="28"/>
        </w:rPr>
        <w:t xml:space="preserve"> з метою </w:t>
      </w:r>
      <w:proofErr w:type="spellStart"/>
      <w:r w:rsidRPr="00EF4C66">
        <w:rPr>
          <w:rFonts w:ascii="Times New Roman" w:hAnsi="Times New Roman" w:cs="Times New Roman"/>
          <w:sz w:val="28"/>
          <w:szCs w:val="28"/>
        </w:rPr>
        <w:t>створення</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найсприятливіших</w:t>
      </w:r>
      <w:proofErr w:type="spellEnd"/>
      <w:r w:rsidRPr="00EF4C66">
        <w:rPr>
          <w:rFonts w:ascii="Times New Roman" w:hAnsi="Times New Roman" w:cs="Times New Roman"/>
          <w:sz w:val="28"/>
          <w:szCs w:val="28"/>
        </w:rPr>
        <w:t xml:space="preserve"> умов для </w:t>
      </w:r>
      <w:proofErr w:type="spellStart"/>
      <w:r w:rsidRPr="00EF4C66">
        <w:rPr>
          <w:rFonts w:ascii="Times New Roman" w:hAnsi="Times New Roman" w:cs="Times New Roman"/>
          <w:sz w:val="28"/>
          <w:szCs w:val="28"/>
        </w:rPr>
        <w:t>самореалізації</w:t>
      </w:r>
      <w:proofErr w:type="spellEnd"/>
      <w:r w:rsidRPr="00EF4C66">
        <w:rPr>
          <w:rFonts w:ascii="Times New Roman" w:hAnsi="Times New Roman" w:cs="Times New Roman"/>
          <w:sz w:val="28"/>
          <w:szCs w:val="28"/>
        </w:rPr>
        <w:t xml:space="preserve"> та </w:t>
      </w:r>
      <w:proofErr w:type="spellStart"/>
      <w:r w:rsidRPr="00EF4C66">
        <w:rPr>
          <w:rFonts w:ascii="Times New Roman" w:hAnsi="Times New Roman" w:cs="Times New Roman"/>
          <w:sz w:val="28"/>
          <w:szCs w:val="28"/>
        </w:rPr>
        <w:t>розвитку</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учня</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Виховання</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учня</w:t>
      </w:r>
      <w:proofErr w:type="spellEnd"/>
      <w:r w:rsidRPr="00EF4C66">
        <w:rPr>
          <w:rFonts w:ascii="Times New Roman" w:hAnsi="Times New Roman" w:cs="Times New Roman"/>
          <w:sz w:val="28"/>
          <w:szCs w:val="28"/>
        </w:rPr>
        <w:t xml:space="preserve"> в </w:t>
      </w:r>
      <w:proofErr w:type="spellStart"/>
      <w:r w:rsidRPr="00EF4C66">
        <w:rPr>
          <w:rFonts w:ascii="Times New Roman" w:hAnsi="Times New Roman" w:cs="Times New Roman"/>
          <w:sz w:val="28"/>
          <w:szCs w:val="28"/>
        </w:rPr>
        <w:t>ліцеї</w:t>
      </w:r>
      <w:proofErr w:type="spellEnd"/>
      <w:r w:rsidRPr="00EF4C66">
        <w:rPr>
          <w:rFonts w:ascii="Times New Roman" w:hAnsi="Times New Roman" w:cs="Times New Roman"/>
          <w:sz w:val="28"/>
          <w:szCs w:val="28"/>
        </w:rPr>
        <w:t xml:space="preserve"> і </w:t>
      </w:r>
      <w:proofErr w:type="spellStart"/>
      <w:r w:rsidRPr="00EF4C66">
        <w:rPr>
          <w:rFonts w:ascii="Times New Roman" w:hAnsi="Times New Roman" w:cs="Times New Roman"/>
          <w:sz w:val="28"/>
          <w:szCs w:val="28"/>
        </w:rPr>
        <w:t>сім’ї</w:t>
      </w:r>
      <w:proofErr w:type="spellEnd"/>
      <w:r w:rsidRPr="00EF4C66">
        <w:rPr>
          <w:rFonts w:ascii="Times New Roman" w:hAnsi="Times New Roman" w:cs="Times New Roman"/>
          <w:sz w:val="28"/>
          <w:szCs w:val="28"/>
        </w:rPr>
        <w:t xml:space="preserve"> – </w:t>
      </w:r>
      <w:proofErr w:type="spellStart"/>
      <w:r w:rsidRPr="00EF4C66">
        <w:rPr>
          <w:rFonts w:ascii="Times New Roman" w:hAnsi="Times New Roman" w:cs="Times New Roman"/>
          <w:sz w:val="28"/>
          <w:szCs w:val="28"/>
        </w:rPr>
        <w:t>щоденний</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нерозривний</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процес</w:t>
      </w:r>
      <w:proofErr w:type="spellEnd"/>
      <w:r w:rsidRPr="00EF4C66">
        <w:rPr>
          <w:rFonts w:ascii="Times New Roman" w:hAnsi="Times New Roman" w:cs="Times New Roman"/>
          <w:sz w:val="28"/>
          <w:szCs w:val="28"/>
        </w:rPr>
        <w:t xml:space="preserve">. Батьки є </w:t>
      </w:r>
      <w:proofErr w:type="spellStart"/>
      <w:r w:rsidRPr="00EF4C66">
        <w:rPr>
          <w:rFonts w:ascii="Times New Roman" w:hAnsi="Times New Roman" w:cs="Times New Roman"/>
          <w:sz w:val="28"/>
          <w:szCs w:val="28"/>
        </w:rPr>
        <w:t>соціальним</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замовником</w:t>
      </w:r>
      <w:proofErr w:type="spellEnd"/>
      <w:r w:rsidRPr="00EF4C66">
        <w:rPr>
          <w:rFonts w:ascii="Times New Roman" w:hAnsi="Times New Roman" w:cs="Times New Roman"/>
          <w:sz w:val="28"/>
          <w:szCs w:val="28"/>
        </w:rPr>
        <w:t xml:space="preserve"> закладу </w:t>
      </w:r>
      <w:proofErr w:type="spellStart"/>
      <w:r w:rsidRPr="00EF4C66">
        <w:rPr>
          <w:rFonts w:ascii="Times New Roman" w:hAnsi="Times New Roman" w:cs="Times New Roman"/>
          <w:sz w:val="28"/>
          <w:szCs w:val="28"/>
        </w:rPr>
        <w:t>освіти</w:t>
      </w:r>
      <w:proofErr w:type="spellEnd"/>
      <w:r w:rsidRPr="00EF4C66">
        <w:rPr>
          <w:rFonts w:ascii="Times New Roman" w:hAnsi="Times New Roman" w:cs="Times New Roman"/>
          <w:sz w:val="28"/>
          <w:szCs w:val="28"/>
        </w:rPr>
        <w:t xml:space="preserve">, а тому </w:t>
      </w:r>
      <w:proofErr w:type="spellStart"/>
      <w:r w:rsidRPr="00EF4C66">
        <w:rPr>
          <w:rFonts w:ascii="Times New Roman" w:hAnsi="Times New Roman" w:cs="Times New Roman"/>
          <w:sz w:val="28"/>
          <w:szCs w:val="28"/>
        </w:rPr>
        <w:t>мають</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брати</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активну</w:t>
      </w:r>
      <w:proofErr w:type="spellEnd"/>
      <w:r w:rsidRPr="00EF4C66">
        <w:rPr>
          <w:rFonts w:ascii="Times New Roman" w:hAnsi="Times New Roman" w:cs="Times New Roman"/>
          <w:sz w:val="28"/>
          <w:szCs w:val="28"/>
        </w:rPr>
        <w:t xml:space="preserve"> участь в </w:t>
      </w:r>
      <w:proofErr w:type="spellStart"/>
      <w:r w:rsidRPr="00EF4C66">
        <w:rPr>
          <w:rFonts w:ascii="Times New Roman" w:hAnsi="Times New Roman" w:cs="Times New Roman"/>
          <w:sz w:val="28"/>
          <w:szCs w:val="28"/>
        </w:rPr>
        <w:t>освітньому</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процесі</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Основним</w:t>
      </w:r>
      <w:proofErr w:type="spellEnd"/>
      <w:r w:rsidRPr="00EF4C66">
        <w:rPr>
          <w:rFonts w:ascii="Times New Roman" w:hAnsi="Times New Roman" w:cs="Times New Roman"/>
          <w:sz w:val="28"/>
          <w:szCs w:val="28"/>
        </w:rPr>
        <w:t xml:space="preserve"> органом </w:t>
      </w:r>
      <w:proofErr w:type="spellStart"/>
      <w:r w:rsidRPr="00EF4C66">
        <w:rPr>
          <w:rFonts w:ascii="Times New Roman" w:hAnsi="Times New Roman" w:cs="Times New Roman"/>
          <w:sz w:val="28"/>
          <w:szCs w:val="28"/>
        </w:rPr>
        <w:t>громадського</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самоврядування</w:t>
      </w:r>
      <w:proofErr w:type="spellEnd"/>
      <w:r w:rsidRPr="00EF4C66">
        <w:rPr>
          <w:rFonts w:ascii="Times New Roman" w:hAnsi="Times New Roman" w:cs="Times New Roman"/>
          <w:sz w:val="28"/>
          <w:szCs w:val="28"/>
        </w:rPr>
        <w:t xml:space="preserve"> є </w:t>
      </w:r>
      <w:proofErr w:type="spellStart"/>
      <w:r w:rsidRPr="00EF4C66">
        <w:rPr>
          <w:rFonts w:ascii="Times New Roman" w:hAnsi="Times New Roman" w:cs="Times New Roman"/>
          <w:sz w:val="28"/>
          <w:szCs w:val="28"/>
        </w:rPr>
        <w:t>загальні</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збори</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конференція</w:t>
      </w:r>
      <w:proofErr w:type="spellEnd"/>
      <w:r w:rsidRPr="00EF4C66">
        <w:rPr>
          <w:rFonts w:ascii="Times New Roman" w:hAnsi="Times New Roman" w:cs="Times New Roman"/>
          <w:sz w:val="28"/>
          <w:szCs w:val="28"/>
        </w:rPr>
        <w:t xml:space="preserve">). У </w:t>
      </w:r>
      <w:proofErr w:type="spellStart"/>
      <w:r w:rsidRPr="00EF4C66">
        <w:rPr>
          <w:rFonts w:ascii="Times New Roman" w:hAnsi="Times New Roman" w:cs="Times New Roman"/>
          <w:sz w:val="28"/>
          <w:szCs w:val="28"/>
        </w:rPr>
        <w:t>період</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між</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зборами</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діє</w:t>
      </w:r>
      <w:proofErr w:type="spellEnd"/>
      <w:r w:rsidRPr="00EF4C66">
        <w:rPr>
          <w:rFonts w:ascii="Times New Roman" w:hAnsi="Times New Roman" w:cs="Times New Roman"/>
          <w:sz w:val="28"/>
          <w:szCs w:val="28"/>
        </w:rPr>
        <w:t xml:space="preserve"> рада </w:t>
      </w:r>
      <w:proofErr w:type="spellStart"/>
      <w:r w:rsidRPr="00EF4C66">
        <w:rPr>
          <w:rFonts w:ascii="Times New Roman" w:hAnsi="Times New Roman" w:cs="Times New Roman"/>
          <w:sz w:val="28"/>
          <w:szCs w:val="28"/>
        </w:rPr>
        <w:t>ліцею</w:t>
      </w:r>
      <w:proofErr w:type="spellEnd"/>
      <w:r w:rsidRPr="00EF4C66">
        <w:rPr>
          <w:rFonts w:ascii="Times New Roman" w:hAnsi="Times New Roman" w:cs="Times New Roman"/>
          <w:sz w:val="28"/>
          <w:szCs w:val="28"/>
        </w:rPr>
        <w:t xml:space="preserve">, робота </w:t>
      </w:r>
      <w:proofErr w:type="spellStart"/>
      <w:r w:rsidRPr="00EF4C66">
        <w:rPr>
          <w:rFonts w:ascii="Times New Roman" w:hAnsi="Times New Roman" w:cs="Times New Roman"/>
          <w:sz w:val="28"/>
          <w:szCs w:val="28"/>
        </w:rPr>
        <w:t>якої</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планується</w:t>
      </w:r>
      <w:proofErr w:type="spellEnd"/>
      <w:r w:rsidRPr="00EF4C66">
        <w:rPr>
          <w:rFonts w:ascii="Times New Roman" w:hAnsi="Times New Roman" w:cs="Times New Roman"/>
          <w:sz w:val="28"/>
          <w:szCs w:val="28"/>
        </w:rPr>
        <w:t xml:space="preserve"> на </w:t>
      </w:r>
      <w:proofErr w:type="spellStart"/>
      <w:r w:rsidRPr="00EF4C66">
        <w:rPr>
          <w:rFonts w:ascii="Times New Roman" w:hAnsi="Times New Roman" w:cs="Times New Roman"/>
          <w:sz w:val="28"/>
          <w:szCs w:val="28"/>
        </w:rPr>
        <w:t>навчальний</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рік</w:t>
      </w:r>
      <w:proofErr w:type="spellEnd"/>
      <w:r w:rsidRPr="00EF4C66">
        <w:rPr>
          <w:rFonts w:ascii="Times New Roman" w:hAnsi="Times New Roman" w:cs="Times New Roman"/>
          <w:sz w:val="28"/>
          <w:szCs w:val="28"/>
        </w:rPr>
        <w:t xml:space="preserve">. У кожному </w:t>
      </w:r>
      <w:proofErr w:type="spellStart"/>
      <w:r w:rsidRPr="00EF4C66">
        <w:rPr>
          <w:rFonts w:ascii="Times New Roman" w:hAnsi="Times New Roman" w:cs="Times New Roman"/>
          <w:sz w:val="28"/>
          <w:szCs w:val="28"/>
        </w:rPr>
        <w:t>класі</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обирається</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батьківський</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комітет</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із</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трьох</w:t>
      </w:r>
      <w:proofErr w:type="spellEnd"/>
      <w:r w:rsidR="009F09B6">
        <w:rPr>
          <w:rFonts w:ascii="Times New Roman" w:hAnsi="Times New Roman" w:cs="Times New Roman"/>
          <w:sz w:val="28"/>
          <w:szCs w:val="28"/>
          <w:lang w:val="uk-UA"/>
        </w:rPr>
        <w:t>-</w:t>
      </w:r>
      <w:r w:rsidR="0025529A">
        <w:rPr>
          <w:rFonts w:ascii="Times New Roman" w:hAnsi="Times New Roman" w:cs="Times New Roman"/>
          <w:sz w:val="28"/>
          <w:szCs w:val="28"/>
          <w:lang w:val="uk-UA"/>
        </w:rPr>
        <w:t xml:space="preserve"> </w:t>
      </w:r>
      <w:proofErr w:type="spellStart"/>
      <w:r w:rsidRPr="00EF4C66">
        <w:rPr>
          <w:rFonts w:ascii="Times New Roman" w:hAnsi="Times New Roman" w:cs="Times New Roman"/>
          <w:sz w:val="28"/>
          <w:szCs w:val="28"/>
        </w:rPr>
        <w:t>п’яти</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осіб</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Із</w:t>
      </w:r>
      <w:proofErr w:type="spellEnd"/>
      <w:r w:rsidRPr="00EF4C66">
        <w:rPr>
          <w:rFonts w:ascii="Times New Roman" w:hAnsi="Times New Roman" w:cs="Times New Roman"/>
          <w:sz w:val="28"/>
          <w:szCs w:val="28"/>
        </w:rPr>
        <w:t xml:space="preserve"> них </w:t>
      </w:r>
      <w:proofErr w:type="spellStart"/>
      <w:r w:rsidRPr="00EF4C66">
        <w:rPr>
          <w:rFonts w:ascii="Times New Roman" w:hAnsi="Times New Roman" w:cs="Times New Roman"/>
          <w:sz w:val="28"/>
          <w:szCs w:val="28"/>
        </w:rPr>
        <w:t>визначається</w:t>
      </w:r>
      <w:proofErr w:type="spellEnd"/>
      <w:r w:rsidRPr="00EF4C66">
        <w:rPr>
          <w:rFonts w:ascii="Times New Roman" w:hAnsi="Times New Roman" w:cs="Times New Roman"/>
          <w:sz w:val="28"/>
          <w:szCs w:val="28"/>
        </w:rPr>
        <w:t xml:space="preserve"> голова </w:t>
      </w:r>
      <w:proofErr w:type="spellStart"/>
      <w:r w:rsidRPr="00EF4C66">
        <w:rPr>
          <w:rFonts w:ascii="Times New Roman" w:hAnsi="Times New Roman" w:cs="Times New Roman"/>
          <w:sz w:val="28"/>
          <w:szCs w:val="28"/>
        </w:rPr>
        <w:t>батьківського</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комітету</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класу</w:t>
      </w:r>
      <w:proofErr w:type="spellEnd"/>
      <w:r w:rsidRPr="00EF4C66">
        <w:rPr>
          <w:rFonts w:ascii="Times New Roman" w:hAnsi="Times New Roman" w:cs="Times New Roman"/>
          <w:sz w:val="28"/>
          <w:szCs w:val="28"/>
        </w:rPr>
        <w:t xml:space="preserve">. У 2023/2024 </w:t>
      </w:r>
      <w:proofErr w:type="spellStart"/>
      <w:r w:rsidRPr="00EF4C66">
        <w:rPr>
          <w:rFonts w:ascii="Times New Roman" w:hAnsi="Times New Roman" w:cs="Times New Roman"/>
          <w:sz w:val="28"/>
          <w:szCs w:val="28"/>
        </w:rPr>
        <w:t>навчальному</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році</w:t>
      </w:r>
      <w:proofErr w:type="spellEnd"/>
      <w:r w:rsidR="00107A56">
        <w:rPr>
          <w:rFonts w:ascii="Times New Roman" w:hAnsi="Times New Roman" w:cs="Times New Roman"/>
          <w:sz w:val="28"/>
          <w:szCs w:val="28"/>
          <w:lang w:val="uk-UA"/>
        </w:rPr>
        <w:t xml:space="preserve"> робота </w:t>
      </w:r>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батьківськ</w:t>
      </w:r>
      <w:proofErr w:type="spellEnd"/>
      <w:r w:rsidR="00107A56">
        <w:rPr>
          <w:rFonts w:ascii="Times New Roman" w:hAnsi="Times New Roman" w:cs="Times New Roman"/>
          <w:sz w:val="28"/>
          <w:szCs w:val="28"/>
          <w:lang w:val="uk-UA"/>
        </w:rPr>
        <w:t>ого</w:t>
      </w:r>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комітет</w:t>
      </w:r>
      <w:proofErr w:type="spellEnd"/>
      <w:r w:rsidR="00107A56">
        <w:rPr>
          <w:rFonts w:ascii="Times New Roman" w:hAnsi="Times New Roman" w:cs="Times New Roman"/>
          <w:sz w:val="28"/>
          <w:szCs w:val="28"/>
          <w:lang w:val="uk-UA"/>
        </w:rPr>
        <w:t>у</w:t>
      </w:r>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ліцею</w:t>
      </w:r>
      <w:proofErr w:type="spellEnd"/>
      <w:r w:rsidR="00107A56">
        <w:rPr>
          <w:rFonts w:ascii="Times New Roman" w:hAnsi="Times New Roman" w:cs="Times New Roman"/>
          <w:sz w:val="28"/>
          <w:szCs w:val="28"/>
          <w:lang w:val="uk-UA"/>
        </w:rPr>
        <w:t>,</w:t>
      </w:r>
      <w:r w:rsidR="00107A56" w:rsidRPr="00107A56">
        <w:rPr>
          <w:rFonts w:ascii="Times New Roman" w:hAnsi="Times New Roman" w:cs="Times New Roman"/>
          <w:sz w:val="28"/>
          <w:szCs w:val="28"/>
        </w:rPr>
        <w:t xml:space="preserve"> </w:t>
      </w:r>
      <w:proofErr w:type="spellStart"/>
      <w:r w:rsidR="00107A56" w:rsidRPr="00EF4C66">
        <w:rPr>
          <w:rFonts w:ascii="Times New Roman" w:hAnsi="Times New Roman" w:cs="Times New Roman"/>
          <w:sz w:val="28"/>
          <w:szCs w:val="28"/>
        </w:rPr>
        <w:t>громадських</w:t>
      </w:r>
      <w:proofErr w:type="spellEnd"/>
      <w:r w:rsidR="00107A56" w:rsidRPr="00EF4C66">
        <w:rPr>
          <w:rFonts w:ascii="Times New Roman" w:hAnsi="Times New Roman" w:cs="Times New Roman"/>
          <w:sz w:val="28"/>
          <w:szCs w:val="28"/>
        </w:rPr>
        <w:t xml:space="preserve"> </w:t>
      </w:r>
      <w:proofErr w:type="spellStart"/>
      <w:r w:rsidR="00107A56" w:rsidRPr="00EF4C66">
        <w:rPr>
          <w:rFonts w:ascii="Times New Roman" w:hAnsi="Times New Roman" w:cs="Times New Roman"/>
          <w:sz w:val="28"/>
          <w:szCs w:val="28"/>
        </w:rPr>
        <w:t>об'єднань</w:t>
      </w:r>
      <w:proofErr w:type="spellEnd"/>
      <w:r w:rsidRPr="00EF4C66">
        <w:rPr>
          <w:rFonts w:ascii="Times New Roman" w:hAnsi="Times New Roman" w:cs="Times New Roman"/>
          <w:sz w:val="28"/>
          <w:szCs w:val="28"/>
        </w:rPr>
        <w:t xml:space="preserve"> </w:t>
      </w:r>
      <w:r w:rsidR="00107A56">
        <w:rPr>
          <w:rFonts w:ascii="Times New Roman" w:hAnsi="Times New Roman" w:cs="Times New Roman"/>
          <w:sz w:val="28"/>
          <w:szCs w:val="28"/>
          <w:lang w:val="uk-UA"/>
        </w:rPr>
        <w:t>н</w:t>
      </w:r>
      <w:r w:rsidRPr="00EF4C66">
        <w:rPr>
          <w:rFonts w:ascii="Times New Roman" w:hAnsi="Times New Roman" w:cs="Times New Roman"/>
          <w:sz w:val="28"/>
          <w:szCs w:val="28"/>
        </w:rPr>
        <w:t xml:space="preserve">а жаль,  </w:t>
      </w:r>
      <w:proofErr w:type="spellStart"/>
      <w:r w:rsidRPr="00EF4C66">
        <w:rPr>
          <w:rFonts w:ascii="Times New Roman" w:hAnsi="Times New Roman" w:cs="Times New Roman"/>
          <w:sz w:val="28"/>
          <w:szCs w:val="28"/>
        </w:rPr>
        <w:t>зводиться</w:t>
      </w:r>
      <w:proofErr w:type="spellEnd"/>
      <w:r w:rsidRPr="00EF4C66">
        <w:rPr>
          <w:rFonts w:ascii="Times New Roman" w:hAnsi="Times New Roman" w:cs="Times New Roman"/>
          <w:sz w:val="28"/>
          <w:szCs w:val="28"/>
        </w:rPr>
        <w:t xml:space="preserve"> до </w:t>
      </w:r>
      <w:proofErr w:type="spellStart"/>
      <w:r w:rsidRPr="00EF4C66">
        <w:rPr>
          <w:rFonts w:ascii="Times New Roman" w:hAnsi="Times New Roman" w:cs="Times New Roman"/>
          <w:sz w:val="28"/>
          <w:szCs w:val="28"/>
        </w:rPr>
        <w:t>спілкування</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представників</w:t>
      </w:r>
      <w:proofErr w:type="spellEnd"/>
      <w:r w:rsidRPr="00EF4C66">
        <w:rPr>
          <w:rFonts w:ascii="Times New Roman" w:hAnsi="Times New Roman" w:cs="Times New Roman"/>
          <w:sz w:val="28"/>
          <w:szCs w:val="28"/>
        </w:rPr>
        <w:t xml:space="preserve"> за </w:t>
      </w:r>
      <w:proofErr w:type="spellStart"/>
      <w:r w:rsidRPr="00EF4C66">
        <w:rPr>
          <w:rFonts w:ascii="Times New Roman" w:hAnsi="Times New Roman" w:cs="Times New Roman"/>
          <w:sz w:val="28"/>
          <w:szCs w:val="28"/>
        </w:rPr>
        <w:t>ініціативою</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адміністрації</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Активності</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батьківської</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громадськості</w:t>
      </w:r>
      <w:proofErr w:type="spellEnd"/>
      <w:r w:rsidRPr="00EF4C66">
        <w:rPr>
          <w:rFonts w:ascii="Times New Roman" w:hAnsi="Times New Roman" w:cs="Times New Roman"/>
          <w:sz w:val="28"/>
          <w:szCs w:val="28"/>
        </w:rPr>
        <w:t xml:space="preserve"> не </w:t>
      </w:r>
      <w:proofErr w:type="spellStart"/>
      <w:r w:rsidRPr="00EF4C66">
        <w:rPr>
          <w:rFonts w:ascii="Times New Roman" w:hAnsi="Times New Roman" w:cs="Times New Roman"/>
          <w:sz w:val="28"/>
          <w:szCs w:val="28"/>
        </w:rPr>
        <w:t>спостерігається</w:t>
      </w:r>
      <w:proofErr w:type="spellEnd"/>
      <w:r w:rsidRPr="00EF4C66">
        <w:rPr>
          <w:rFonts w:ascii="Times New Roman" w:hAnsi="Times New Roman" w:cs="Times New Roman"/>
          <w:sz w:val="28"/>
          <w:szCs w:val="28"/>
        </w:rPr>
        <w:t xml:space="preserve">. Тому одним з </w:t>
      </w:r>
      <w:proofErr w:type="spellStart"/>
      <w:r w:rsidRPr="00EF4C66">
        <w:rPr>
          <w:rFonts w:ascii="Times New Roman" w:hAnsi="Times New Roman" w:cs="Times New Roman"/>
          <w:sz w:val="28"/>
          <w:szCs w:val="28"/>
        </w:rPr>
        <w:t>пріоритетних</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завдань</w:t>
      </w:r>
      <w:proofErr w:type="spellEnd"/>
      <w:r w:rsidRPr="00EF4C66">
        <w:rPr>
          <w:rFonts w:ascii="Times New Roman" w:hAnsi="Times New Roman" w:cs="Times New Roman"/>
          <w:sz w:val="28"/>
          <w:szCs w:val="28"/>
        </w:rPr>
        <w:t xml:space="preserve"> на 2024/2025 </w:t>
      </w:r>
      <w:proofErr w:type="spellStart"/>
      <w:r w:rsidRPr="00EF4C66">
        <w:rPr>
          <w:rFonts w:ascii="Times New Roman" w:hAnsi="Times New Roman" w:cs="Times New Roman"/>
          <w:sz w:val="28"/>
          <w:szCs w:val="28"/>
        </w:rPr>
        <w:t>навчальний</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рік</w:t>
      </w:r>
      <w:proofErr w:type="spellEnd"/>
      <w:r w:rsidRPr="00EF4C66">
        <w:rPr>
          <w:rFonts w:ascii="Times New Roman" w:hAnsi="Times New Roman" w:cs="Times New Roman"/>
          <w:sz w:val="28"/>
          <w:szCs w:val="28"/>
        </w:rPr>
        <w:t xml:space="preserve"> є </w:t>
      </w:r>
      <w:proofErr w:type="spellStart"/>
      <w:r w:rsidRPr="00EF4C66">
        <w:rPr>
          <w:rFonts w:ascii="Times New Roman" w:hAnsi="Times New Roman" w:cs="Times New Roman"/>
          <w:sz w:val="28"/>
          <w:szCs w:val="28"/>
        </w:rPr>
        <w:t>ширше</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залучення</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органів</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учнівського</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батьківського</w:t>
      </w:r>
      <w:proofErr w:type="spellEnd"/>
      <w:r w:rsidRPr="00EF4C66">
        <w:rPr>
          <w:rFonts w:ascii="Times New Roman" w:hAnsi="Times New Roman" w:cs="Times New Roman"/>
          <w:sz w:val="28"/>
          <w:szCs w:val="28"/>
        </w:rPr>
        <w:t xml:space="preserve"> та </w:t>
      </w:r>
      <w:proofErr w:type="spellStart"/>
      <w:r w:rsidRPr="00EF4C66">
        <w:rPr>
          <w:rFonts w:ascii="Times New Roman" w:hAnsi="Times New Roman" w:cs="Times New Roman"/>
          <w:sz w:val="28"/>
          <w:szCs w:val="28"/>
        </w:rPr>
        <w:t>громадського</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самоврядування</w:t>
      </w:r>
      <w:proofErr w:type="spellEnd"/>
      <w:r w:rsidRPr="00EF4C66">
        <w:rPr>
          <w:rFonts w:ascii="Times New Roman" w:hAnsi="Times New Roman" w:cs="Times New Roman"/>
          <w:sz w:val="28"/>
          <w:szCs w:val="28"/>
        </w:rPr>
        <w:t xml:space="preserve"> до </w:t>
      </w:r>
      <w:proofErr w:type="spellStart"/>
      <w:r w:rsidRPr="00EF4C66">
        <w:rPr>
          <w:rFonts w:ascii="Times New Roman" w:hAnsi="Times New Roman" w:cs="Times New Roman"/>
          <w:sz w:val="28"/>
          <w:szCs w:val="28"/>
        </w:rPr>
        <w:t>конструктивної</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співпраці</w:t>
      </w:r>
      <w:proofErr w:type="spellEnd"/>
      <w:r w:rsidRPr="00EF4C66">
        <w:rPr>
          <w:rFonts w:ascii="Times New Roman" w:hAnsi="Times New Roman" w:cs="Times New Roman"/>
          <w:sz w:val="28"/>
          <w:szCs w:val="28"/>
        </w:rPr>
        <w:t xml:space="preserve">, партнерства, </w:t>
      </w:r>
      <w:proofErr w:type="spellStart"/>
      <w:r w:rsidRPr="00EF4C66">
        <w:rPr>
          <w:rFonts w:ascii="Times New Roman" w:hAnsi="Times New Roman" w:cs="Times New Roman"/>
          <w:sz w:val="28"/>
          <w:szCs w:val="28"/>
        </w:rPr>
        <w:t>розроблення</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важливих</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документів</w:t>
      </w:r>
      <w:proofErr w:type="spellEnd"/>
      <w:r w:rsidRPr="00EF4C66">
        <w:rPr>
          <w:rFonts w:ascii="Times New Roman" w:hAnsi="Times New Roman" w:cs="Times New Roman"/>
          <w:sz w:val="28"/>
          <w:szCs w:val="28"/>
        </w:rPr>
        <w:t xml:space="preserve"> закладу та </w:t>
      </w:r>
      <w:proofErr w:type="spellStart"/>
      <w:r w:rsidRPr="00EF4C66">
        <w:rPr>
          <w:rFonts w:ascii="Times New Roman" w:hAnsi="Times New Roman" w:cs="Times New Roman"/>
          <w:sz w:val="28"/>
          <w:szCs w:val="28"/>
        </w:rPr>
        <w:t>прийняття</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рішень</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щодо</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його</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діяльності</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Із</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урахуванням</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проведеного</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самоаналізу</w:t>
      </w:r>
      <w:proofErr w:type="spellEnd"/>
      <w:r w:rsidRPr="00EF4C66">
        <w:rPr>
          <w:rFonts w:ascii="Times New Roman" w:hAnsi="Times New Roman" w:cs="Times New Roman"/>
          <w:sz w:val="28"/>
          <w:szCs w:val="28"/>
        </w:rPr>
        <w:t xml:space="preserve"> за 2023/2024 </w:t>
      </w:r>
      <w:proofErr w:type="spellStart"/>
      <w:r w:rsidRPr="00EF4C66">
        <w:rPr>
          <w:rFonts w:ascii="Times New Roman" w:hAnsi="Times New Roman" w:cs="Times New Roman"/>
          <w:sz w:val="28"/>
          <w:szCs w:val="28"/>
        </w:rPr>
        <w:t>навчальний</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рік</w:t>
      </w:r>
      <w:proofErr w:type="spellEnd"/>
      <w:r w:rsidRPr="00EF4C66">
        <w:rPr>
          <w:rFonts w:ascii="Times New Roman" w:hAnsi="Times New Roman" w:cs="Times New Roman"/>
          <w:sz w:val="28"/>
          <w:szCs w:val="28"/>
        </w:rPr>
        <w:t xml:space="preserve"> перед </w:t>
      </w:r>
      <w:proofErr w:type="spellStart"/>
      <w:r w:rsidRPr="00EF4C66">
        <w:rPr>
          <w:rFonts w:ascii="Times New Roman" w:hAnsi="Times New Roman" w:cs="Times New Roman"/>
          <w:sz w:val="28"/>
          <w:szCs w:val="28"/>
        </w:rPr>
        <w:t>учасниками</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освітнього</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процесу</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постають</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Основні</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завдання</w:t>
      </w:r>
      <w:proofErr w:type="spellEnd"/>
      <w:r w:rsidRPr="00EF4C66">
        <w:rPr>
          <w:rFonts w:ascii="Times New Roman" w:hAnsi="Times New Roman" w:cs="Times New Roman"/>
          <w:sz w:val="28"/>
          <w:szCs w:val="28"/>
        </w:rPr>
        <w:t xml:space="preserve"> на 2024/2025 </w:t>
      </w:r>
      <w:proofErr w:type="spellStart"/>
      <w:r w:rsidRPr="00EF4C66">
        <w:rPr>
          <w:rFonts w:ascii="Times New Roman" w:hAnsi="Times New Roman" w:cs="Times New Roman"/>
          <w:sz w:val="28"/>
          <w:szCs w:val="28"/>
        </w:rPr>
        <w:t>навчальний</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рік</w:t>
      </w:r>
      <w:proofErr w:type="spellEnd"/>
      <w:r w:rsidRPr="00EF4C66">
        <w:rPr>
          <w:rFonts w:ascii="Times New Roman" w:hAnsi="Times New Roman" w:cs="Times New Roman"/>
          <w:sz w:val="28"/>
          <w:szCs w:val="28"/>
        </w:rPr>
        <w:t xml:space="preserve">: </w:t>
      </w:r>
    </w:p>
    <w:p w14:paraId="07CDF210" w14:textId="77777777" w:rsidR="0025529A" w:rsidRDefault="00EF4C66" w:rsidP="00301CF7">
      <w:pPr>
        <w:jc w:val="both"/>
        <w:rPr>
          <w:rFonts w:ascii="Times New Roman" w:hAnsi="Times New Roman" w:cs="Times New Roman"/>
          <w:sz w:val="28"/>
          <w:szCs w:val="28"/>
          <w:lang w:val="uk-UA"/>
        </w:rPr>
      </w:pPr>
      <w:r w:rsidRPr="00EF4C66">
        <w:rPr>
          <w:rFonts w:ascii="Times New Roman" w:hAnsi="Times New Roman" w:cs="Times New Roman"/>
          <w:sz w:val="28"/>
          <w:szCs w:val="28"/>
        </w:rPr>
        <w:t xml:space="preserve">1) </w:t>
      </w:r>
      <w:proofErr w:type="spellStart"/>
      <w:r w:rsidRPr="00EF4C66">
        <w:rPr>
          <w:rFonts w:ascii="Times New Roman" w:hAnsi="Times New Roman" w:cs="Times New Roman"/>
          <w:sz w:val="28"/>
          <w:szCs w:val="28"/>
        </w:rPr>
        <w:t>Продовжити</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реалізацію</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реформи</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загальної</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середньої</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освіти</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відповідно</w:t>
      </w:r>
      <w:proofErr w:type="spellEnd"/>
      <w:r w:rsidRPr="00EF4C66">
        <w:rPr>
          <w:rFonts w:ascii="Times New Roman" w:hAnsi="Times New Roman" w:cs="Times New Roman"/>
          <w:sz w:val="28"/>
          <w:szCs w:val="28"/>
        </w:rPr>
        <w:t xml:space="preserve"> до </w:t>
      </w:r>
      <w:proofErr w:type="spellStart"/>
      <w:r w:rsidRPr="00EF4C66">
        <w:rPr>
          <w:rFonts w:ascii="Times New Roman" w:hAnsi="Times New Roman" w:cs="Times New Roman"/>
          <w:sz w:val="28"/>
          <w:szCs w:val="28"/>
        </w:rPr>
        <w:t>Концепції</w:t>
      </w:r>
      <w:proofErr w:type="spellEnd"/>
      <w:r w:rsidRPr="00EF4C66">
        <w:rPr>
          <w:rFonts w:ascii="Times New Roman" w:hAnsi="Times New Roman" w:cs="Times New Roman"/>
          <w:sz w:val="28"/>
          <w:szCs w:val="28"/>
        </w:rPr>
        <w:t xml:space="preserve"> «Нова </w:t>
      </w:r>
      <w:proofErr w:type="spellStart"/>
      <w:r w:rsidRPr="00EF4C66">
        <w:rPr>
          <w:rFonts w:ascii="Times New Roman" w:hAnsi="Times New Roman" w:cs="Times New Roman"/>
          <w:sz w:val="28"/>
          <w:szCs w:val="28"/>
        </w:rPr>
        <w:t>українська</w:t>
      </w:r>
      <w:proofErr w:type="spellEnd"/>
      <w:r w:rsidRPr="00EF4C66">
        <w:rPr>
          <w:rFonts w:ascii="Times New Roman" w:hAnsi="Times New Roman" w:cs="Times New Roman"/>
          <w:sz w:val="28"/>
          <w:szCs w:val="28"/>
        </w:rPr>
        <w:t xml:space="preserve"> школа». </w:t>
      </w:r>
    </w:p>
    <w:p w14:paraId="69BDA77F" w14:textId="77777777" w:rsidR="0025529A" w:rsidRDefault="00EF4C66" w:rsidP="00301CF7">
      <w:pPr>
        <w:jc w:val="both"/>
        <w:rPr>
          <w:rFonts w:ascii="Times New Roman" w:hAnsi="Times New Roman" w:cs="Times New Roman"/>
          <w:sz w:val="28"/>
          <w:szCs w:val="28"/>
          <w:lang w:val="uk-UA"/>
        </w:rPr>
      </w:pPr>
      <w:r w:rsidRPr="00EF4C66">
        <w:rPr>
          <w:rFonts w:ascii="Times New Roman" w:hAnsi="Times New Roman" w:cs="Times New Roman"/>
          <w:sz w:val="28"/>
          <w:szCs w:val="28"/>
        </w:rPr>
        <w:lastRenderedPageBreak/>
        <w:t xml:space="preserve">2) </w:t>
      </w:r>
      <w:proofErr w:type="spellStart"/>
      <w:r w:rsidRPr="00EF4C66">
        <w:rPr>
          <w:rFonts w:ascii="Times New Roman" w:hAnsi="Times New Roman" w:cs="Times New Roman"/>
          <w:sz w:val="28"/>
          <w:szCs w:val="28"/>
        </w:rPr>
        <w:t>Забезпечити</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якість</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національно-патріотичного</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виховання</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уникаючи</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формалізації</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цього</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процесу</w:t>
      </w:r>
      <w:proofErr w:type="spellEnd"/>
      <w:r w:rsidRPr="00EF4C66">
        <w:rPr>
          <w:rFonts w:ascii="Times New Roman" w:hAnsi="Times New Roman" w:cs="Times New Roman"/>
          <w:sz w:val="28"/>
          <w:szCs w:val="28"/>
        </w:rPr>
        <w:t xml:space="preserve">. </w:t>
      </w:r>
    </w:p>
    <w:p w14:paraId="5A2B78C3" w14:textId="77777777" w:rsidR="0025529A" w:rsidRDefault="00EF4C66" w:rsidP="00301CF7">
      <w:pPr>
        <w:jc w:val="both"/>
        <w:rPr>
          <w:rFonts w:ascii="Times New Roman" w:hAnsi="Times New Roman" w:cs="Times New Roman"/>
          <w:sz w:val="28"/>
          <w:szCs w:val="28"/>
          <w:lang w:val="uk-UA"/>
        </w:rPr>
      </w:pPr>
      <w:r w:rsidRPr="0025529A">
        <w:rPr>
          <w:rFonts w:ascii="Times New Roman" w:hAnsi="Times New Roman" w:cs="Times New Roman"/>
          <w:sz w:val="28"/>
          <w:szCs w:val="28"/>
          <w:lang w:val="uk-UA"/>
        </w:rPr>
        <w:t>3) Організувати таку навчальну діяльність здобувачів освіти, яка базується на зворотному зв’язку з педагогом в умовах очної, дистанційної, змішаної форм навчання.</w:t>
      </w:r>
    </w:p>
    <w:p w14:paraId="25AEF18C" w14:textId="77777777" w:rsidR="0025529A" w:rsidRDefault="00EF4C66" w:rsidP="00301CF7">
      <w:pPr>
        <w:jc w:val="both"/>
        <w:rPr>
          <w:rFonts w:ascii="Times New Roman" w:hAnsi="Times New Roman" w:cs="Times New Roman"/>
          <w:sz w:val="28"/>
          <w:szCs w:val="28"/>
          <w:lang w:val="uk-UA"/>
        </w:rPr>
      </w:pPr>
      <w:r w:rsidRPr="0025529A">
        <w:rPr>
          <w:rFonts w:ascii="Times New Roman" w:hAnsi="Times New Roman" w:cs="Times New Roman"/>
          <w:sz w:val="28"/>
          <w:szCs w:val="28"/>
          <w:lang w:val="uk-UA"/>
        </w:rPr>
        <w:t xml:space="preserve"> </w:t>
      </w:r>
      <w:r w:rsidRPr="00EF4C66">
        <w:rPr>
          <w:rFonts w:ascii="Times New Roman" w:hAnsi="Times New Roman" w:cs="Times New Roman"/>
          <w:sz w:val="28"/>
          <w:szCs w:val="28"/>
        </w:rPr>
        <w:t xml:space="preserve">4) </w:t>
      </w:r>
      <w:proofErr w:type="spellStart"/>
      <w:r w:rsidRPr="00EF4C66">
        <w:rPr>
          <w:rFonts w:ascii="Times New Roman" w:hAnsi="Times New Roman" w:cs="Times New Roman"/>
          <w:sz w:val="28"/>
          <w:szCs w:val="28"/>
        </w:rPr>
        <w:t>Створювати</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умови</w:t>
      </w:r>
      <w:proofErr w:type="spellEnd"/>
      <w:r w:rsidRPr="00EF4C66">
        <w:rPr>
          <w:rFonts w:ascii="Times New Roman" w:hAnsi="Times New Roman" w:cs="Times New Roman"/>
          <w:sz w:val="28"/>
          <w:szCs w:val="28"/>
        </w:rPr>
        <w:t xml:space="preserve"> для </w:t>
      </w:r>
      <w:proofErr w:type="spellStart"/>
      <w:r w:rsidRPr="00EF4C66">
        <w:rPr>
          <w:rFonts w:ascii="Times New Roman" w:hAnsi="Times New Roman" w:cs="Times New Roman"/>
          <w:sz w:val="28"/>
          <w:szCs w:val="28"/>
        </w:rPr>
        <w:t>повноцінного</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інтелектуального</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творчого</w:t>
      </w:r>
      <w:proofErr w:type="spellEnd"/>
      <w:r w:rsidRPr="00EF4C66">
        <w:rPr>
          <w:rFonts w:ascii="Times New Roman" w:hAnsi="Times New Roman" w:cs="Times New Roman"/>
          <w:sz w:val="28"/>
          <w:szCs w:val="28"/>
        </w:rPr>
        <w:t xml:space="preserve">, морального, </w:t>
      </w:r>
      <w:proofErr w:type="spellStart"/>
      <w:r w:rsidRPr="00EF4C66">
        <w:rPr>
          <w:rFonts w:ascii="Times New Roman" w:hAnsi="Times New Roman" w:cs="Times New Roman"/>
          <w:sz w:val="28"/>
          <w:szCs w:val="28"/>
        </w:rPr>
        <w:t>фізичного</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розвитку</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дитини</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вироблення</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сучасної</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моделі</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випускника</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спроможного</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реалізувати</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власний</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позитивний</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потенціал</w:t>
      </w:r>
      <w:proofErr w:type="spellEnd"/>
      <w:r w:rsidRPr="00EF4C66">
        <w:rPr>
          <w:rFonts w:ascii="Times New Roman" w:hAnsi="Times New Roman" w:cs="Times New Roman"/>
          <w:sz w:val="28"/>
          <w:szCs w:val="28"/>
        </w:rPr>
        <w:t xml:space="preserve">. </w:t>
      </w:r>
    </w:p>
    <w:p w14:paraId="04F63275" w14:textId="77777777" w:rsidR="0025529A" w:rsidRDefault="00EF4C66" w:rsidP="00301CF7">
      <w:pPr>
        <w:jc w:val="both"/>
        <w:rPr>
          <w:rFonts w:ascii="Times New Roman" w:hAnsi="Times New Roman" w:cs="Times New Roman"/>
          <w:sz w:val="28"/>
          <w:szCs w:val="28"/>
          <w:lang w:val="uk-UA"/>
        </w:rPr>
      </w:pPr>
      <w:r w:rsidRPr="00EF4C66">
        <w:rPr>
          <w:rFonts w:ascii="Times New Roman" w:hAnsi="Times New Roman" w:cs="Times New Roman"/>
          <w:sz w:val="28"/>
          <w:szCs w:val="28"/>
        </w:rPr>
        <w:t xml:space="preserve">5) </w:t>
      </w:r>
      <w:proofErr w:type="spellStart"/>
      <w:r w:rsidRPr="00EF4C66">
        <w:rPr>
          <w:rFonts w:ascii="Times New Roman" w:hAnsi="Times New Roman" w:cs="Times New Roman"/>
          <w:sz w:val="28"/>
          <w:szCs w:val="28"/>
        </w:rPr>
        <w:t>Формувати</w:t>
      </w:r>
      <w:proofErr w:type="spellEnd"/>
      <w:r w:rsidRPr="00EF4C66">
        <w:rPr>
          <w:rFonts w:ascii="Times New Roman" w:hAnsi="Times New Roman" w:cs="Times New Roman"/>
          <w:sz w:val="28"/>
          <w:szCs w:val="28"/>
        </w:rPr>
        <w:t xml:space="preserve"> у </w:t>
      </w:r>
      <w:proofErr w:type="spellStart"/>
      <w:r w:rsidRPr="00EF4C66">
        <w:rPr>
          <w:rFonts w:ascii="Times New Roman" w:hAnsi="Times New Roman" w:cs="Times New Roman"/>
          <w:sz w:val="28"/>
          <w:szCs w:val="28"/>
        </w:rPr>
        <w:t>здобувачів</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освіти</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медіаграмотність</w:t>
      </w:r>
      <w:proofErr w:type="spellEnd"/>
      <w:r w:rsidRPr="00EF4C66">
        <w:rPr>
          <w:rFonts w:ascii="Times New Roman" w:hAnsi="Times New Roman" w:cs="Times New Roman"/>
          <w:sz w:val="28"/>
          <w:szCs w:val="28"/>
        </w:rPr>
        <w:t xml:space="preserve">. </w:t>
      </w:r>
    </w:p>
    <w:p w14:paraId="6AF2DFA7" w14:textId="77777777" w:rsidR="0025529A" w:rsidRDefault="00EF4C66" w:rsidP="00301CF7">
      <w:pPr>
        <w:jc w:val="both"/>
        <w:rPr>
          <w:rFonts w:ascii="Times New Roman" w:hAnsi="Times New Roman" w:cs="Times New Roman"/>
          <w:sz w:val="28"/>
          <w:szCs w:val="28"/>
          <w:lang w:val="uk-UA"/>
        </w:rPr>
      </w:pPr>
      <w:r w:rsidRPr="00EF4C66">
        <w:rPr>
          <w:rFonts w:ascii="Times New Roman" w:hAnsi="Times New Roman" w:cs="Times New Roman"/>
          <w:sz w:val="28"/>
          <w:szCs w:val="28"/>
        </w:rPr>
        <w:t xml:space="preserve">6) </w:t>
      </w:r>
      <w:proofErr w:type="spellStart"/>
      <w:r w:rsidRPr="00EF4C66">
        <w:rPr>
          <w:rFonts w:ascii="Times New Roman" w:hAnsi="Times New Roman" w:cs="Times New Roman"/>
          <w:sz w:val="28"/>
          <w:szCs w:val="28"/>
        </w:rPr>
        <w:t>Організувати</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повсякденну</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психологічну</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допомогу</w:t>
      </w:r>
      <w:proofErr w:type="spellEnd"/>
      <w:r w:rsidRPr="00EF4C66">
        <w:rPr>
          <w:rFonts w:ascii="Times New Roman" w:hAnsi="Times New Roman" w:cs="Times New Roman"/>
          <w:sz w:val="28"/>
          <w:szCs w:val="28"/>
        </w:rPr>
        <w:t xml:space="preserve"> та </w:t>
      </w:r>
      <w:proofErr w:type="spellStart"/>
      <w:r w:rsidRPr="00EF4C66">
        <w:rPr>
          <w:rFonts w:ascii="Times New Roman" w:hAnsi="Times New Roman" w:cs="Times New Roman"/>
          <w:sz w:val="28"/>
          <w:szCs w:val="28"/>
        </w:rPr>
        <w:t>емоційну</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підтримку</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учасників</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освітнього</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процесу</w:t>
      </w:r>
      <w:proofErr w:type="spellEnd"/>
      <w:r w:rsidRPr="00EF4C66">
        <w:rPr>
          <w:rFonts w:ascii="Times New Roman" w:hAnsi="Times New Roman" w:cs="Times New Roman"/>
          <w:sz w:val="28"/>
          <w:szCs w:val="28"/>
        </w:rPr>
        <w:t xml:space="preserve">. </w:t>
      </w:r>
    </w:p>
    <w:p w14:paraId="40DB33F0" w14:textId="77777777" w:rsidR="0025529A" w:rsidRDefault="00EF4C66" w:rsidP="00301CF7">
      <w:pPr>
        <w:jc w:val="both"/>
        <w:rPr>
          <w:rFonts w:ascii="Times New Roman" w:hAnsi="Times New Roman" w:cs="Times New Roman"/>
          <w:sz w:val="28"/>
          <w:szCs w:val="28"/>
          <w:lang w:val="uk-UA"/>
        </w:rPr>
      </w:pPr>
      <w:r w:rsidRPr="00EF4C66">
        <w:rPr>
          <w:rFonts w:ascii="Times New Roman" w:hAnsi="Times New Roman" w:cs="Times New Roman"/>
          <w:sz w:val="28"/>
          <w:szCs w:val="28"/>
        </w:rPr>
        <w:t xml:space="preserve">7) </w:t>
      </w:r>
      <w:proofErr w:type="spellStart"/>
      <w:r w:rsidRPr="00EF4C66">
        <w:rPr>
          <w:rFonts w:ascii="Times New Roman" w:hAnsi="Times New Roman" w:cs="Times New Roman"/>
          <w:sz w:val="28"/>
          <w:szCs w:val="28"/>
        </w:rPr>
        <w:t>Приймати</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управлінські</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рішення</w:t>
      </w:r>
      <w:proofErr w:type="spellEnd"/>
      <w:r w:rsidRPr="00EF4C66">
        <w:rPr>
          <w:rFonts w:ascii="Times New Roman" w:hAnsi="Times New Roman" w:cs="Times New Roman"/>
          <w:sz w:val="28"/>
          <w:szCs w:val="28"/>
        </w:rPr>
        <w:t xml:space="preserve"> на </w:t>
      </w:r>
      <w:proofErr w:type="spellStart"/>
      <w:r w:rsidRPr="00EF4C66">
        <w:rPr>
          <w:rFonts w:ascii="Times New Roman" w:hAnsi="Times New Roman" w:cs="Times New Roman"/>
          <w:sz w:val="28"/>
          <w:szCs w:val="28"/>
        </w:rPr>
        <w:t>основі</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конструктивної</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співпраці</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учасників</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освітнього</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процесу</w:t>
      </w:r>
      <w:proofErr w:type="spellEnd"/>
      <w:r w:rsidRPr="00EF4C66">
        <w:rPr>
          <w:rFonts w:ascii="Times New Roman" w:hAnsi="Times New Roman" w:cs="Times New Roman"/>
          <w:sz w:val="28"/>
          <w:szCs w:val="28"/>
        </w:rPr>
        <w:t xml:space="preserve">. </w:t>
      </w:r>
    </w:p>
    <w:p w14:paraId="07B4972E" w14:textId="77777777" w:rsidR="0025529A" w:rsidRDefault="00EF4C66" w:rsidP="00301CF7">
      <w:pPr>
        <w:jc w:val="both"/>
        <w:rPr>
          <w:rFonts w:ascii="Times New Roman" w:hAnsi="Times New Roman" w:cs="Times New Roman"/>
          <w:sz w:val="28"/>
          <w:szCs w:val="28"/>
          <w:lang w:val="uk-UA"/>
        </w:rPr>
      </w:pPr>
      <w:r w:rsidRPr="00EF4C66">
        <w:rPr>
          <w:rFonts w:ascii="Times New Roman" w:hAnsi="Times New Roman" w:cs="Times New Roman"/>
          <w:sz w:val="28"/>
          <w:szCs w:val="28"/>
        </w:rPr>
        <w:t xml:space="preserve">8) </w:t>
      </w:r>
      <w:proofErr w:type="spellStart"/>
      <w:r w:rsidRPr="00EF4C66">
        <w:rPr>
          <w:rFonts w:ascii="Times New Roman" w:hAnsi="Times New Roman" w:cs="Times New Roman"/>
          <w:sz w:val="28"/>
          <w:szCs w:val="28"/>
        </w:rPr>
        <w:t>Посилити</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інформаційно-просвітницьку</w:t>
      </w:r>
      <w:proofErr w:type="spellEnd"/>
      <w:r w:rsidRPr="00EF4C66">
        <w:rPr>
          <w:rFonts w:ascii="Times New Roman" w:hAnsi="Times New Roman" w:cs="Times New Roman"/>
          <w:sz w:val="28"/>
          <w:szCs w:val="28"/>
        </w:rPr>
        <w:t xml:space="preserve"> роботу з батьками. </w:t>
      </w:r>
    </w:p>
    <w:p w14:paraId="56C8BDF8" w14:textId="77777777" w:rsidR="0025529A" w:rsidRDefault="00EF4C66" w:rsidP="00301CF7">
      <w:pPr>
        <w:jc w:val="both"/>
        <w:rPr>
          <w:rFonts w:ascii="Times New Roman" w:hAnsi="Times New Roman" w:cs="Times New Roman"/>
          <w:sz w:val="28"/>
          <w:szCs w:val="28"/>
          <w:lang w:val="uk-UA"/>
        </w:rPr>
      </w:pPr>
      <w:r w:rsidRPr="0025529A">
        <w:rPr>
          <w:rFonts w:ascii="Times New Roman" w:hAnsi="Times New Roman" w:cs="Times New Roman"/>
          <w:sz w:val="28"/>
          <w:szCs w:val="28"/>
          <w:lang w:val="uk-UA"/>
        </w:rPr>
        <w:t>9) Формувати в закладі інклюзивне середовище (попередження будь</w:t>
      </w:r>
      <w:r w:rsidR="0025529A">
        <w:rPr>
          <w:rFonts w:ascii="Times New Roman" w:hAnsi="Times New Roman" w:cs="Times New Roman"/>
          <w:sz w:val="28"/>
          <w:szCs w:val="28"/>
          <w:lang w:val="uk-UA"/>
        </w:rPr>
        <w:t>-</w:t>
      </w:r>
      <w:r w:rsidRPr="0025529A">
        <w:rPr>
          <w:rFonts w:ascii="Times New Roman" w:hAnsi="Times New Roman" w:cs="Times New Roman"/>
          <w:sz w:val="28"/>
          <w:szCs w:val="28"/>
          <w:lang w:val="uk-UA"/>
        </w:rPr>
        <w:t xml:space="preserve">яких проявів упередженого ставлення та дискримінації) та впроваджувати педагогічні технології в роботі з дітьми з ООП. </w:t>
      </w:r>
    </w:p>
    <w:p w14:paraId="4600FB52" w14:textId="77777777" w:rsidR="0025529A" w:rsidRDefault="00EF4C66" w:rsidP="00301CF7">
      <w:pPr>
        <w:jc w:val="both"/>
        <w:rPr>
          <w:rFonts w:ascii="Times New Roman" w:hAnsi="Times New Roman" w:cs="Times New Roman"/>
          <w:sz w:val="28"/>
          <w:szCs w:val="28"/>
          <w:lang w:val="uk-UA"/>
        </w:rPr>
      </w:pPr>
      <w:r w:rsidRPr="0025529A">
        <w:rPr>
          <w:rFonts w:ascii="Times New Roman" w:hAnsi="Times New Roman" w:cs="Times New Roman"/>
          <w:sz w:val="28"/>
          <w:szCs w:val="28"/>
          <w:lang w:val="uk-UA"/>
        </w:rPr>
        <w:t xml:space="preserve">10) Продовжити та покращити роботу по забезпеченню комфортних і безпечних умов навчання та праці. </w:t>
      </w:r>
    </w:p>
    <w:p w14:paraId="2A2CD662" w14:textId="77777777" w:rsidR="00107A56" w:rsidRDefault="00EF4C66" w:rsidP="00301CF7">
      <w:pPr>
        <w:jc w:val="both"/>
        <w:rPr>
          <w:rFonts w:ascii="Times New Roman" w:hAnsi="Times New Roman" w:cs="Times New Roman"/>
          <w:sz w:val="28"/>
          <w:szCs w:val="28"/>
          <w:lang w:val="uk-UA"/>
        </w:rPr>
      </w:pPr>
      <w:r w:rsidRPr="0025529A">
        <w:rPr>
          <w:rFonts w:ascii="Times New Roman" w:hAnsi="Times New Roman" w:cs="Times New Roman"/>
          <w:sz w:val="28"/>
          <w:szCs w:val="28"/>
          <w:lang w:val="uk-UA"/>
        </w:rPr>
        <w:t xml:space="preserve">11) Здійснювати внутрішній моніторинг, що передбачає систематичне відстеження та коригування результатів навчання кожного здобувача освіти; </w:t>
      </w:r>
    </w:p>
    <w:p w14:paraId="223F4B2A" w14:textId="0D12ED78" w:rsidR="0025529A" w:rsidRDefault="00EF4C66" w:rsidP="00301CF7">
      <w:pPr>
        <w:jc w:val="both"/>
        <w:rPr>
          <w:rFonts w:ascii="Times New Roman" w:hAnsi="Times New Roman" w:cs="Times New Roman"/>
          <w:sz w:val="28"/>
          <w:szCs w:val="28"/>
          <w:lang w:val="uk-UA"/>
        </w:rPr>
      </w:pPr>
      <w:r w:rsidRPr="0025529A">
        <w:rPr>
          <w:rFonts w:ascii="Times New Roman" w:hAnsi="Times New Roman" w:cs="Times New Roman"/>
          <w:sz w:val="28"/>
          <w:szCs w:val="28"/>
          <w:lang w:val="uk-UA"/>
        </w:rPr>
        <w:t xml:space="preserve">12) Створювати сприятливий мікроклімат серед учасників освітнього процесу для успішної реалізації їхнього творчого потенціалу. </w:t>
      </w:r>
    </w:p>
    <w:p w14:paraId="58694939" w14:textId="77777777" w:rsidR="0025529A" w:rsidRDefault="00EF4C66" w:rsidP="00301CF7">
      <w:pPr>
        <w:jc w:val="both"/>
        <w:rPr>
          <w:rFonts w:ascii="Times New Roman" w:hAnsi="Times New Roman" w:cs="Times New Roman"/>
          <w:sz w:val="28"/>
          <w:szCs w:val="28"/>
          <w:lang w:val="uk-UA"/>
        </w:rPr>
      </w:pPr>
      <w:r w:rsidRPr="0025529A">
        <w:rPr>
          <w:rFonts w:ascii="Times New Roman" w:hAnsi="Times New Roman" w:cs="Times New Roman"/>
          <w:sz w:val="28"/>
          <w:szCs w:val="28"/>
          <w:lang w:val="uk-UA"/>
        </w:rPr>
        <w:t xml:space="preserve">13) Здійснювати </w:t>
      </w:r>
      <w:proofErr w:type="spellStart"/>
      <w:r w:rsidRPr="0025529A">
        <w:rPr>
          <w:rFonts w:ascii="Times New Roman" w:hAnsi="Times New Roman" w:cs="Times New Roman"/>
          <w:sz w:val="28"/>
          <w:szCs w:val="28"/>
          <w:lang w:val="uk-UA"/>
        </w:rPr>
        <w:t>самооцінювання</w:t>
      </w:r>
      <w:proofErr w:type="spellEnd"/>
      <w:r w:rsidRPr="0025529A">
        <w:rPr>
          <w:rFonts w:ascii="Times New Roman" w:hAnsi="Times New Roman" w:cs="Times New Roman"/>
          <w:sz w:val="28"/>
          <w:szCs w:val="28"/>
          <w:lang w:val="uk-UA"/>
        </w:rPr>
        <w:t xml:space="preserve"> якості освітньої діяльності. </w:t>
      </w:r>
    </w:p>
    <w:p w14:paraId="3CEC5EE9" w14:textId="77777777" w:rsidR="0025529A" w:rsidRDefault="00EF4C66" w:rsidP="00301CF7">
      <w:pPr>
        <w:jc w:val="both"/>
        <w:rPr>
          <w:rFonts w:ascii="Times New Roman" w:hAnsi="Times New Roman" w:cs="Times New Roman"/>
          <w:sz w:val="28"/>
          <w:szCs w:val="28"/>
          <w:lang w:val="uk-UA"/>
        </w:rPr>
      </w:pPr>
      <w:r w:rsidRPr="00EF4C66">
        <w:rPr>
          <w:rFonts w:ascii="Times New Roman" w:hAnsi="Times New Roman" w:cs="Times New Roman"/>
          <w:sz w:val="28"/>
          <w:szCs w:val="28"/>
        </w:rPr>
        <w:t xml:space="preserve">14) </w:t>
      </w:r>
      <w:proofErr w:type="spellStart"/>
      <w:r w:rsidRPr="00EF4C66">
        <w:rPr>
          <w:rFonts w:ascii="Times New Roman" w:hAnsi="Times New Roman" w:cs="Times New Roman"/>
          <w:sz w:val="28"/>
          <w:szCs w:val="28"/>
        </w:rPr>
        <w:t>Забезпечити</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реалізацію</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політики</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академічної</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доброчесності</w:t>
      </w:r>
      <w:proofErr w:type="spellEnd"/>
      <w:r w:rsidRPr="00EF4C66">
        <w:rPr>
          <w:rFonts w:ascii="Times New Roman" w:hAnsi="Times New Roman" w:cs="Times New Roman"/>
          <w:sz w:val="28"/>
          <w:szCs w:val="28"/>
        </w:rPr>
        <w:t xml:space="preserve"> закладу. </w:t>
      </w:r>
    </w:p>
    <w:p w14:paraId="08CA4889" w14:textId="77777777" w:rsidR="0025529A" w:rsidRDefault="00EF4C66" w:rsidP="00301CF7">
      <w:pPr>
        <w:jc w:val="both"/>
        <w:rPr>
          <w:rFonts w:ascii="Times New Roman" w:hAnsi="Times New Roman" w:cs="Times New Roman"/>
          <w:sz w:val="28"/>
          <w:szCs w:val="28"/>
          <w:lang w:val="uk-UA"/>
        </w:rPr>
      </w:pPr>
      <w:r w:rsidRPr="00EF4C66">
        <w:rPr>
          <w:rFonts w:ascii="Times New Roman" w:hAnsi="Times New Roman" w:cs="Times New Roman"/>
          <w:sz w:val="28"/>
          <w:szCs w:val="28"/>
        </w:rPr>
        <w:t xml:space="preserve">15) </w:t>
      </w:r>
      <w:proofErr w:type="spellStart"/>
      <w:r w:rsidRPr="00EF4C66">
        <w:rPr>
          <w:rFonts w:ascii="Times New Roman" w:hAnsi="Times New Roman" w:cs="Times New Roman"/>
          <w:sz w:val="28"/>
          <w:szCs w:val="28"/>
        </w:rPr>
        <w:t>Здійснювати</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моніторинг</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дотримання</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вчителями</w:t>
      </w:r>
      <w:proofErr w:type="spellEnd"/>
      <w:r w:rsidRPr="00EF4C66">
        <w:rPr>
          <w:rFonts w:ascii="Times New Roman" w:hAnsi="Times New Roman" w:cs="Times New Roman"/>
          <w:sz w:val="28"/>
          <w:szCs w:val="28"/>
        </w:rPr>
        <w:t xml:space="preserve"> Закону </w:t>
      </w:r>
      <w:proofErr w:type="spellStart"/>
      <w:r w:rsidRPr="00EF4C66">
        <w:rPr>
          <w:rFonts w:ascii="Times New Roman" w:hAnsi="Times New Roman" w:cs="Times New Roman"/>
          <w:sz w:val="28"/>
          <w:szCs w:val="28"/>
        </w:rPr>
        <w:t>України</w:t>
      </w:r>
      <w:proofErr w:type="spellEnd"/>
      <w:r w:rsidRPr="00EF4C66">
        <w:rPr>
          <w:rFonts w:ascii="Times New Roman" w:hAnsi="Times New Roman" w:cs="Times New Roman"/>
          <w:sz w:val="28"/>
          <w:szCs w:val="28"/>
        </w:rPr>
        <w:t xml:space="preserve"> «Про </w:t>
      </w:r>
      <w:proofErr w:type="spellStart"/>
      <w:r w:rsidRPr="00EF4C66">
        <w:rPr>
          <w:rFonts w:ascii="Times New Roman" w:hAnsi="Times New Roman" w:cs="Times New Roman"/>
          <w:sz w:val="28"/>
          <w:szCs w:val="28"/>
        </w:rPr>
        <w:t>повну</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загальну</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середню</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освіту</w:t>
      </w:r>
      <w:proofErr w:type="spellEnd"/>
      <w:r w:rsidRPr="00EF4C66">
        <w:rPr>
          <w:rFonts w:ascii="Times New Roman" w:hAnsi="Times New Roman" w:cs="Times New Roman"/>
          <w:sz w:val="28"/>
          <w:szCs w:val="28"/>
        </w:rPr>
        <w:t xml:space="preserve">» в </w:t>
      </w:r>
      <w:proofErr w:type="spellStart"/>
      <w:r w:rsidRPr="00EF4C66">
        <w:rPr>
          <w:rFonts w:ascii="Times New Roman" w:hAnsi="Times New Roman" w:cs="Times New Roman"/>
          <w:sz w:val="28"/>
          <w:szCs w:val="28"/>
        </w:rPr>
        <w:t>частині</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підвищення</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кваліфікації</w:t>
      </w:r>
      <w:proofErr w:type="spellEnd"/>
      <w:r w:rsidRPr="00EF4C66">
        <w:rPr>
          <w:rFonts w:ascii="Times New Roman" w:hAnsi="Times New Roman" w:cs="Times New Roman"/>
          <w:sz w:val="28"/>
          <w:szCs w:val="28"/>
        </w:rPr>
        <w:t>.</w:t>
      </w:r>
    </w:p>
    <w:p w14:paraId="4F854D6F" w14:textId="77777777" w:rsidR="00C15A12" w:rsidRDefault="00EF4C66" w:rsidP="00301CF7">
      <w:pPr>
        <w:jc w:val="both"/>
        <w:rPr>
          <w:rFonts w:ascii="Times New Roman" w:hAnsi="Times New Roman" w:cs="Times New Roman"/>
          <w:sz w:val="28"/>
          <w:szCs w:val="28"/>
        </w:rPr>
      </w:pPr>
      <w:r w:rsidRPr="00EF4C66">
        <w:rPr>
          <w:rFonts w:ascii="Times New Roman" w:hAnsi="Times New Roman" w:cs="Times New Roman"/>
          <w:sz w:val="28"/>
          <w:szCs w:val="28"/>
        </w:rPr>
        <w:t xml:space="preserve"> 16) Провести в </w:t>
      </w:r>
      <w:proofErr w:type="spellStart"/>
      <w:r w:rsidRPr="00EF4C66">
        <w:rPr>
          <w:rFonts w:ascii="Times New Roman" w:hAnsi="Times New Roman" w:cs="Times New Roman"/>
          <w:sz w:val="28"/>
          <w:szCs w:val="28"/>
        </w:rPr>
        <w:t>наступному</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навчальному</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році</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самооцінювання</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діяльності</w:t>
      </w:r>
      <w:proofErr w:type="spellEnd"/>
      <w:r w:rsidRPr="00EF4C66">
        <w:rPr>
          <w:rFonts w:ascii="Times New Roman" w:hAnsi="Times New Roman" w:cs="Times New Roman"/>
          <w:sz w:val="28"/>
          <w:szCs w:val="28"/>
        </w:rPr>
        <w:t xml:space="preserve"> закладу </w:t>
      </w:r>
      <w:proofErr w:type="spellStart"/>
      <w:r w:rsidRPr="00EF4C66">
        <w:rPr>
          <w:rFonts w:ascii="Times New Roman" w:hAnsi="Times New Roman" w:cs="Times New Roman"/>
          <w:sz w:val="28"/>
          <w:szCs w:val="28"/>
        </w:rPr>
        <w:t>освіти</w:t>
      </w:r>
      <w:proofErr w:type="spellEnd"/>
      <w:r w:rsidRPr="00EF4C66">
        <w:rPr>
          <w:rFonts w:ascii="Times New Roman" w:hAnsi="Times New Roman" w:cs="Times New Roman"/>
          <w:sz w:val="28"/>
          <w:szCs w:val="28"/>
        </w:rPr>
        <w:t xml:space="preserve"> за </w:t>
      </w:r>
      <w:proofErr w:type="spellStart"/>
      <w:r w:rsidRPr="00EF4C66">
        <w:rPr>
          <w:rFonts w:ascii="Times New Roman" w:hAnsi="Times New Roman" w:cs="Times New Roman"/>
          <w:sz w:val="28"/>
          <w:szCs w:val="28"/>
        </w:rPr>
        <w:t>напрямом</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Педагогічна</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діяльність</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працівників</w:t>
      </w:r>
      <w:proofErr w:type="spellEnd"/>
      <w:r w:rsidRPr="00EF4C66">
        <w:rPr>
          <w:rFonts w:ascii="Times New Roman" w:hAnsi="Times New Roman" w:cs="Times New Roman"/>
          <w:sz w:val="28"/>
          <w:szCs w:val="28"/>
        </w:rPr>
        <w:t xml:space="preserve">». </w:t>
      </w:r>
    </w:p>
    <w:p w14:paraId="241F6E76" w14:textId="34056F22" w:rsidR="00E92170" w:rsidRDefault="00EF4C66" w:rsidP="00301CF7">
      <w:pPr>
        <w:jc w:val="both"/>
        <w:rPr>
          <w:rFonts w:ascii="Times New Roman" w:hAnsi="Times New Roman" w:cs="Times New Roman"/>
          <w:sz w:val="28"/>
          <w:szCs w:val="28"/>
          <w:lang w:val="uk-UA"/>
        </w:rPr>
      </w:pPr>
      <w:proofErr w:type="spellStart"/>
      <w:r w:rsidRPr="00EF4C66">
        <w:rPr>
          <w:rFonts w:ascii="Times New Roman" w:hAnsi="Times New Roman" w:cs="Times New Roman"/>
          <w:sz w:val="28"/>
          <w:szCs w:val="28"/>
        </w:rPr>
        <w:t>Отже</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життя</w:t>
      </w:r>
      <w:proofErr w:type="spellEnd"/>
      <w:r w:rsidRPr="00EF4C66">
        <w:rPr>
          <w:rFonts w:ascii="Times New Roman" w:hAnsi="Times New Roman" w:cs="Times New Roman"/>
          <w:sz w:val="28"/>
          <w:szCs w:val="28"/>
        </w:rPr>
        <w:t xml:space="preserve"> не </w:t>
      </w:r>
      <w:proofErr w:type="spellStart"/>
      <w:r w:rsidRPr="00EF4C66">
        <w:rPr>
          <w:rFonts w:ascii="Times New Roman" w:hAnsi="Times New Roman" w:cs="Times New Roman"/>
          <w:sz w:val="28"/>
          <w:szCs w:val="28"/>
        </w:rPr>
        <w:t>зупинилося</w:t>
      </w:r>
      <w:proofErr w:type="spellEnd"/>
      <w:r w:rsidRPr="00EF4C66">
        <w:rPr>
          <w:rFonts w:ascii="Times New Roman" w:hAnsi="Times New Roman" w:cs="Times New Roman"/>
          <w:sz w:val="28"/>
          <w:szCs w:val="28"/>
        </w:rPr>
        <w:t xml:space="preserve"> і попри те, </w:t>
      </w:r>
      <w:proofErr w:type="spellStart"/>
      <w:r w:rsidRPr="00EF4C66">
        <w:rPr>
          <w:rFonts w:ascii="Times New Roman" w:hAnsi="Times New Roman" w:cs="Times New Roman"/>
          <w:sz w:val="28"/>
          <w:szCs w:val="28"/>
        </w:rPr>
        <w:t>що</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війна</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ввірвалася</w:t>
      </w:r>
      <w:proofErr w:type="spellEnd"/>
      <w:r w:rsidRPr="00EF4C66">
        <w:rPr>
          <w:rFonts w:ascii="Times New Roman" w:hAnsi="Times New Roman" w:cs="Times New Roman"/>
          <w:sz w:val="28"/>
          <w:szCs w:val="28"/>
        </w:rPr>
        <w:t xml:space="preserve"> в </w:t>
      </w:r>
      <w:proofErr w:type="spellStart"/>
      <w:r w:rsidRPr="00EF4C66">
        <w:rPr>
          <w:rFonts w:ascii="Times New Roman" w:hAnsi="Times New Roman" w:cs="Times New Roman"/>
          <w:sz w:val="28"/>
          <w:szCs w:val="28"/>
        </w:rPr>
        <w:t>нього</w:t>
      </w:r>
      <w:proofErr w:type="spellEnd"/>
      <w:r w:rsidRPr="00EF4C66">
        <w:rPr>
          <w:rFonts w:ascii="Times New Roman" w:hAnsi="Times New Roman" w:cs="Times New Roman"/>
          <w:sz w:val="28"/>
          <w:szCs w:val="28"/>
        </w:rPr>
        <w:t xml:space="preserve"> – ми </w:t>
      </w:r>
      <w:proofErr w:type="spellStart"/>
      <w:r w:rsidRPr="00EF4C66">
        <w:rPr>
          <w:rFonts w:ascii="Times New Roman" w:hAnsi="Times New Roman" w:cs="Times New Roman"/>
          <w:sz w:val="28"/>
          <w:szCs w:val="28"/>
        </w:rPr>
        <w:t>рухаємося</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далі</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доводячи</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власне</w:t>
      </w:r>
      <w:proofErr w:type="spellEnd"/>
      <w:r w:rsidRPr="00EF4C66">
        <w:rPr>
          <w:rFonts w:ascii="Times New Roman" w:hAnsi="Times New Roman" w:cs="Times New Roman"/>
          <w:sz w:val="28"/>
          <w:szCs w:val="28"/>
        </w:rPr>
        <w:t xml:space="preserve"> і </w:t>
      </w:r>
      <w:proofErr w:type="spellStart"/>
      <w:r w:rsidRPr="00EF4C66">
        <w:rPr>
          <w:rFonts w:ascii="Times New Roman" w:hAnsi="Times New Roman" w:cs="Times New Roman"/>
          <w:sz w:val="28"/>
          <w:szCs w:val="28"/>
        </w:rPr>
        <w:t>собі</w:t>
      </w:r>
      <w:proofErr w:type="spellEnd"/>
      <w:r w:rsidRPr="00EF4C66">
        <w:rPr>
          <w:rFonts w:ascii="Times New Roman" w:hAnsi="Times New Roman" w:cs="Times New Roman"/>
          <w:sz w:val="28"/>
          <w:szCs w:val="28"/>
        </w:rPr>
        <w:t xml:space="preserve"> й </w:t>
      </w:r>
      <w:proofErr w:type="spellStart"/>
      <w:r w:rsidRPr="00EF4C66">
        <w:rPr>
          <w:rFonts w:ascii="Times New Roman" w:hAnsi="Times New Roman" w:cs="Times New Roman"/>
          <w:sz w:val="28"/>
          <w:szCs w:val="28"/>
        </w:rPr>
        <w:t>цілому</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світу</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що</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незламність</w:t>
      </w:r>
      <w:proofErr w:type="spellEnd"/>
      <w:r w:rsidRPr="00EF4C66">
        <w:rPr>
          <w:rFonts w:ascii="Times New Roman" w:hAnsi="Times New Roman" w:cs="Times New Roman"/>
          <w:sz w:val="28"/>
          <w:szCs w:val="28"/>
        </w:rPr>
        <w:t xml:space="preserve"> духу, сила </w:t>
      </w:r>
      <w:proofErr w:type="spellStart"/>
      <w:r w:rsidRPr="00EF4C66">
        <w:rPr>
          <w:rFonts w:ascii="Times New Roman" w:hAnsi="Times New Roman" w:cs="Times New Roman"/>
          <w:sz w:val="28"/>
          <w:szCs w:val="28"/>
        </w:rPr>
        <w:t>волі</w:t>
      </w:r>
      <w:proofErr w:type="spellEnd"/>
      <w:r w:rsidRPr="00EF4C66">
        <w:rPr>
          <w:rFonts w:ascii="Times New Roman" w:hAnsi="Times New Roman" w:cs="Times New Roman"/>
          <w:sz w:val="28"/>
          <w:szCs w:val="28"/>
        </w:rPr>
        <w:t xml:space="preserve"> й </w:t>
      </w:r>
      <w:proofErr w:type="spellStart"/>
      <w:r w:rsidRPr="00EF4C66">
        <w:rPr>
          <w:rFonts w:ascii="Times New Roman" w:hAnsi="Times New Roman" w:cs="Times New Roman"/>
          <w:sz w:val="28"/>
          <w:szCs w:val="28"/>
        </w:rPr>
        <w:t>бажання</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жити</w:t>
      </w:r>
      <w:proofErr w:type="spellEnd"/>
      <w:r w:rsidRPr="00EF4C66">
        <w:rPr>
          <w:rFonts w:ascii="Times New Roman" w:hAnsi="Times New Roman" w:cs="Times New Roman"/>
          <w:sz w:val="28"/>
          <w:szCs w:val="28"/>
        </w:rPr>
        <w:t xml:space="preserve"> у </w:t>
      </w:r>
      <w:proofErr w:type="spellStart"/>
      <w:r w:rsidRPr="00EF4C66">
        <w:rPr>
          <w:rFonts w:ascii="Times New Roman" w:hAnsi="Times New Roman" w:cs="Times New Roman"/>
          <w:sz w:val="28"/>
          <w:szCs w:val="28"/>
        </w:rPr>
        <w:t>вільній</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країні</w:t>
      </w:r>
      <w:proofErr w:type="spellEnd"/>
      <w:r w:rsidRPr="00EF4C66">
        <w:rPr>
          <w:rFonts w:ascii="Times New Roman" w:hAnsi="Times New Roman" w:cs="Times New Roman"/>
          <w:sz w:val="28"/>
          <w:szCs w:val="28"/>
        </w:rPr>
        <w:t xml:space="preserve"> є </w:t>
      </w:r>
      <w:proofErr w:type="spellStart"/>
      <w:r w:rsidRPr="00EF4C66">
        <w:rPr>
          <w:rFonts w:ascii="Times New Roman" w:hAnsi="Times New Roman" w:cs="Times New Roman"/>
          <w:sz w:val="28"/>
          <w:szCs w:val="28"/>
        </w:rPr>
        <w:t>сильнішими</w:t>
      </w:r>
      <w:proofErr w:type="spellEnd"/>
      <w:r w:rsidRPr="00EF4C66">
        <w:rPr>
          <w:rFonts w:ascii="Times New Roman" w:hAnsi="Times New Roman" w:cs="Times New Roman"/>
          <w:sz w:val="28"/>
          <w:szCs w:val="28"/>
        </w:rPr>
        <w:t xml:space="preserve"> за </w:t>
      </w:r>
      <w:proofErr w:type="spellStart"/>
      <w:r w:rsidRPr="00EF4C66">
        <w:rPr>
          <w:rFonts w:ascii="Times New Roman" w:hAnsi="Times New Roman" w:cs="Times New Roman"/>
          <w:sz w:val="28"/>
          <w:szCs w:val="28"/>
        </w:rPr>
        <w:t>чиєсь</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бажання</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зруйнувати</w:t>
      </w:r>
      <w:proofErr w:type="spellEnd"/>
      <w:r w:rsidRPr="00EF4C66">
        <w:rPr>
          <w:rFonts w:ascii="Times New Roman" w:hAnsi="Times New Roman" w:cs="Times New Roman"/>
          <w:sz w:val="28"/>
          <w:szCs w:val="28"/>
        </w:rPr>
        <w:t xml:space="preserve"> мир. Я </w:t>
      </w:r>
      <w:proofErr w:type="spellStart"/>
      <w:r w:rsidRPr="00EF4C66">
        <w:rPr>
          <w:rFonts w:ascii="Times New Roman" w:hAnsi="Times New Roman" w:cs="Times New Roman"/>
          <w:sz w:val="28"/>
          <w:szCs w:val="28"/>
        </w:rPr>
        <w:t>вкотре</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переконуюсь</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що</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успіх</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керівника</w:t>
      </w:r>
      <w:proofErr w:type="spellEnd"/>
      <w:r w:rsidRPr="00EF4C66">
        <w:rPr>
          <w:rFonts w:ascii="Times New Roman" w:hAnsi="Times New Roman" w:cs="Times New Roman"/>
          <w:sz w:val="28"/>
          <w:szCs w:val="28"/>
        </w:rPr>
        <w:t xml:space="preserve"> – </w:t>
      </w:r>
      <w:proofErr w:type="spellStart"/>
      <w:r w:rsidRPr="00EF4C66">
        <w:rPr>
          <w:rFonts w:ascii="Times New Roman" w:hAnsi="Times New Roman" w:cs="Times New Roman"/>
          <w:sz w:val="28"/>
          <w:szCs w:val="28"/>
        </w:rPr>
        <w:t>це</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віддана</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праця</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колективу</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однодумців</w:t>
      </w:r>
      <w:proofErr w:type="spellEnd"/>
      <w:r w:rsidRPr="00EF4C66">
        <w:rPr>
          <w:rFonts w:ascii="Times New Roman" w:hAnsi="Times New Roman" w:cs="Times New Roman"/>
          <w:sz w:val="28"/>
          <w:szCs w:val="28"/>
        </w:rPr>
        <w:t xml:space="preserve">, разом з </w:t>
      </w:r>
      <w:proofErr w:type="spellStart"/>
      <w:r w:rsidRPr="00EF4C66">
        <w:rPr>
          <w:rFonts w:ascii="Times New Roman" w:hAnsi="Times New Roman" w:cs="Times New Roman"/>
          <w:sz w:val="28"/>
          <w:szCs w:val="28"/>
        </w:rPr>
        <w:t>якими</w:t>
      </w:r>
      <w:proofErr w:type="spellEnd"/>
      <w:r w:rsidRPr="00EF4C66">
        <w:rPr>
          <w:rFonts w:ascii="Times New Roman" w:hAnsi="Times New Roman" w:cs="Times New Roman"/>
          <w:sz w:val="28"/>
          <w:szCs w:val="28"/>
        </w:rPr>
        <w:t xml:space="preserve"> будь-</w:t>
      </w:r>
      <w:proofErr w:type="spellStart"/>
      <w:r w:rsidRPr="00EF4C66">
        <w:rPr>
          <w:rFonts w:ascii="Times New Roman" w:hAnsi="Times New Roman" w:cs="Times New Roman"/>
          <w:sz w:val="28"/>
          <w:szCs w:val="28"/>
        </w:rPr>
        <w:t>який</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виклик</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можна</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здолати</w:t>
      </w:r>
      <w:proofErr w:type="spellEnd"/>
      <w:r w:rsidRPr="00EF4C66">
        <w:rPr>
          <w:rFonts w:ascii="Times New Roman" w:hAnsi="Times New Roman" w:cs="Times New Roman"/>
          <w:sz w:val="28"/>
          <w:szCs w:val="28"/>
        </w:rPr>
        <w:t>.</w:t>
      </w:r>
    </w:p>
    <w:p w14:paraId="772B78C6" w14:textId="77777777" w:rsidR="00685FD1" w:rsidRPr="00685FD1" w:rsidRDefault="00685FD1" w:rsidP="00685FD1">
      <w:pPr>
        <w:jc w:val="both"/>
        <w:rPr>
          <w:rFonts w:ascii="Times New Roman" w:hAnsi="Times New Roman" w:cs="Times New Roman"/>
          <w:sz w:val="28"/>
          <w:szCs w:val="28"/>
        </w:rPr>
      </w:pPr>
      <w:r w:rsidRPr="00685FD1">
        <w:rPr>
          <w:rFonts w:ascii="Times New Roman" w:hAnsi="Times New Roman" w:cs="Times New Roman"/>
          <w:b/>
          <w:bCs/>
          <w:sz w:val="28"/>
          <w:szCs w:val="28"/>
        </w:rPr>
        <w:lastRenderedPageBreak/>
        <w:t>РОЗДІЛ ІV. УПРАВЛІНСЬКІ ПРОЦЕСИ ЗАКЛАДУ ОСВІТИ</w:t>
      </w:r>
    </w:p>
    <w:p w14:paraId="59C54854" w14:textId="77777777" w:rsidR="00685FD1" w:rsidRPr="00685FD1" w:rsidRDefault="00685FD1" w:rsidP="00685FD1">
      <w:pPr>
        <w:jc w:val="both"/>
        <w:rPr>
          <w:rFonts w:ascii="Times New Roman" w:hAnsi="Times New Roman" w:cs="Times New Roman"/>
          <w:sz w:val="28"/>
          <w:szCs w:val="28"/>
        </w:rPr>
      </w:pPr>
      <w:proofErr w:type="spellStart"/>
      <w:r w:rsidRPr="00685FD1">
        <w:rPr>
          <w:rFonts w:ascii="Times New Roman" w:hAnsi="Times New Roman" w:cs="Times New Roman"/>
          <w:b/>
          <w:bCs/>
          <w:sz w:val="28"/>
          <w:szCs w:val="28"/>
        </w:rPr>
        <w:t>Стратегічна</w:t>
      </w:r>
      <w:proofErr w:type="spellEnd"/>
      <w:r w:rsidRPr="00685FD1">
        <w:rPr>
          <w:rFonts w:ascii="Times New Roman" w:hAnsi="Times New Roman" w:cs="Times New Roman"/>
          <w:b/>
          <w:bCs/>
          <w:sz w:val="28"/>
          <w:szCs w:val="28"/>
        </w:rPr>
        <w:t xml:space="preserve"> </w:t>
      </w:r>
      <w:proofErr w:type="spellStart"/>
      <w:r w:rsidRPr="00685FD1">
        <w:rPr>
          <w:rFonts w:ascii="Times New Roman" w:hAnsi="Times New Roman" w:cs="Times New Roman"/>
          <w:b/>
          <w:bCs/>
          <w:sz w:val="28"/>
          <w:szCs w:val="28"/>
        </w:rPr>
        <w:t>ціль</w:t>
      </w:r>
      <w:proofErr w:type="spellEnd"/>
      <w:r w:rsidRPr="00685FD1">
        <w:rPr>
          <w:rFonts w:ascii="Times New Roman" w:hAnsi="Times New Roman" w:cs="Times New Roman"/>
          <w:b/>
          <w:bCs/>
          <w:sz w:val="28"/>
          <w:szCs w:val="28"/>
        </w:rPr>
        <w:t>: ДОВІРА ДО ДІЯЛЬНОСТІ ЗАКЛАДУ ОСВІТИ</w:t>
      </w:r>
    </w:p>
    <w:p w14:paraId="007496DC" w14:textId="77777777" w:rsidR="00685FD1" w:rsidRPr="00685FD1" w:rsidRDefault="00685FD1" w:rsidP="00C15A12">
      <w:pPr>
        <w:spacing w:after="0" w:line="240" w:lineRule="auto"/>
        <w:jc w:val="both"/>
        <w:rPr>
          <w:rFonts w:ascii="Times New Roman" w:hAnsi="Times New Roman" w:cs="Times New Roman"/>
          <w:sz w:val="28"/>
          <w:szCs w:val="28"/>
        </w:rPr>
      </w:pPr>
      <w:proofErr w:type="spellStart"/>
      <w:r w:rsidRPr="00685FD1">
        <w:rPr>
          <w:rFonts w:ascii="Times New Roman" w:hAnsi="Times New Roman" w:cs="Times New Roman"/>
          <w:sz w:val="28"/>
          <w:szCs w:val="28"/>
        </w:rPr>
        <w:t>Управлінська</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діяльність</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спрямована</w:t>
      </w:r>
      <w:proofErr w:type="spellEnd"/>
      <w:r w:rsidRPr="00685FD1">
        <w:rPr>
          <w:rFonts w:ascii="Times New Roman" w:hAnsi="Times New Roman" w:cs="Times New Roman"/>
          <w:sz w:val="28"/>
          <w:szCs w:val="28"/>
        </w:rPr>
        <w:t xml:space="preserve"> на </w:t>
      </w:r>
      <w:proofErr w:type="spellStart"/>
      <w:r w:rsidRPr="00685FD1">
        <w:rPr>
          <w:rFonts w:ascii="Times New Roman" w:hAnsi="Times New Roman" w:cs="Times New Roman"/>
          <w:sz w:val="28"/>
          <w:szCs w:val="28"/>
        </w:rPr>
        <w:t>забезпечення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якості</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освіти</w:t>
      </w:r>
      <w:proofErr w:type="spellEnd"/>
      <w:r w:rsidRPr="00685FD1">
        <w:rPr>
          <w:rFonts w:ascii="Times New Roman" w:hAnsi="Times New Roman" w:cs="Times New Roman"/>
          <w:sz w:val="28"/>
          <w:szCs w:val="28"/>
        </w:rPr>
        <w:t xml:space="preserve"> на </w:t>
      </w:r>
      <w:proofErr w:type="spellStart"/>
      <w:r w:rsidRPr="00685FD1">
        <w:rPr>
          <w:rFonts w:ascii="Times New Roman" w:hAnsi="Times New Roman" w:cs="Times New Roman"/>
          <w:sz w:val="28"/>
          <w:szCs w:val="28"/>
        </w:rPr>
        <w:t>рівні</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Державних</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стандартів</w:t>
      </w:r>
      <w:proofErr w:type="spellEnd"/>
      <w:r w:rsidRPr="00685FD1">
        <w:rPr>
          <w:rFonts w:ascii="Times New Roman" w:hAnsi="Times New Roman" w:cs="Times New Roman"/>
          <w:sz w:val="28"/>
          <w:szCs w:val="28"/>
        </w:rPr>
        <w:t xml:space="preserve">. В </w:t>
      </w:r>
      <w:proofErr w:type="spellStart"/>
      <w:r w:rsidRPr="00685FD1">
        <w:rPr>
          <w:rFonts w:ascii="Times New Roman" w:hAnsi="Times New Roman" w:cs="Times New Roman"/>
          <w:sz w:val="28"/>
          <w:szCs w:val="28"/>
        </w:rPr>
        <w:t>закладі</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постійно</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відбувається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моніторинг</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поставлених</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цілей</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даною</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стратегією</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Формуються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відносини</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довіри</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прозорості</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відкритості</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завдяки</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роботі</w:t>
      </w:r>
      <w:proofErr w:type="spellEnd"/>
      <w:r w:rsidRPr="00685FD1">
        <w:rPr>
          <w:rFonts w:ascii="Times New Roman" w:hAnsi="Times New Roman" w:cs="Times New Roman"/>
          <w:sz w:val="28"/>
          <w:szCs w:val="28"/>
        </w:rPr>
        <w:t xml:space="preserve"> сайту закладу </w:t>
      </w:r>
      <w:proofErr w:type="spellStart"/>
      <w:r w:rsidRPr="00685FD1">
        <w:rPr>
          <w:rFonts w:ascii="Times New Roman" w:hAnsi="Times New Roman" w:cs="Times New Roman"/>
          <w:sz w:val="28"/>
          <w:szCs w:val="28"/>
        </w:rPr>
        <w:t>освіти</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груп</w:t>
      </w:r>
      <w:proofErr w:type="spellEnd"/>
      <w:r w:rsidRPr="00685FD1">
        <w:rPr>
          <w:rFonts w:ascii="Times New Roman" w:hAnsi="Times New Roman" w:cs="Times New Roman"/>
          <w:sz w:val="28"/>
          <w:szCs w:val="28"/>
        </w:rPr>
        <w:t xml:space="preserve"> у </w:t>
      </w:r>
      <w:proofErr w:type="spellStart"/>
      <w:r w:rsidRPr="00685FD1">
        <w:rPr>
          <w:rFonts w:ascii="Times New Roman" w:hAnsi="Times New Roman" w:cs="Times New Roman"/>
          <w:sz w:val="28"/>
          <w:szCs w:val="28"/>
        </w:rPr>
        <w:t>соціальних</w:t>
      </w:r>
      <w:proofErr w:type="spellEnd"/>
      <w:r w:rsidRPr="00685FD1">
        <w:rPr>
          <w:rFonts w:ascii="Times New Roman" w:hAnsi="Times New Roman" w:cs="Times New Roman"/>
          <w:sz w:val="28"/>
          <w:szCs w:val="28"/>
        </w:rPr>
        <w:t xml:space="preserve"> мережах закладу </w:t>
      </w:r>
      <w:proofErr w:type="spellStart"/>
      <w:r w:rsidRPr="00685FD1">
        <w:rPr>
          <w:rFonts w:ascii="Times New Roman" w:hAnsi="Times New Roman" w:cs="Times New Roman"/>
          <w:sz w:val="28"/>
          <w:szCs w:val="28"/>
        </w:rPr>
        <w:t>освіти</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Здійснюється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ефективна</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кадрова</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політика</w:t>
      </w:r>
      <w:proofErr w:type="spellEnd"/>
      <w:r w:rsidRPr="00685FD1">
        <w:rPr>
          <w:rFonts w:ascii="Times New Roman" w:hAnsi="Times New Roman" w:cs="Times New Roman"/>
          <w:sz w:val="28"/>
          <w:szCs w:val="28"/>
        </w:rPr>
        <w:t xml:space="preserve">, до </w:t>
      </w:r>
      <w:proofErr w:type="spellStart"/>
      <w:r w:rsidRPr="00685FD1">
        <w:rPr>
          <w:rFonts w:ascii="Times New Roman" w:hAnsi="Times New Roman" w:cs="Times New Roman"/>
          <w:sz w:val="28"/>
          <w:szCs w:val="28"/>
        </w:rPr>
        <w:t>викладацької</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діяльності</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залучені</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лише</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фахівці</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які</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постійно</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підвищують</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свій</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професійний</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рівень</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Використовуються</w:t>
      </w:r>
      <w:proofErr w:type="spellEnd"/>
      <w:r w:rsidRPr="00685FD1">
        <w:rPr>
          <w:rFonts w:ascii="Times New Roman" w:hAnsi="Times New Roman" w:cs="Times New Roman"/>
          <w:sz w:val="28"/>
          <w:szCs w:val="28"/>
        </w:rPr>
        <w:t xml:space="preserve"> онлайн-</w:t>
      </w:r>
      <w:proofErr w:type="spellStart"/>
      <w:r w:rsidRPr="00685FD1">
        <w:rPr>
          <w:rFonts w:ascii="Times New Roman" w:hAnsi="Times New Roman" w:cs="Times New Roman"/>
          <w:sz w:val="28"/>
          <w:szCs w:val="28"/>
        </w:rPr>
        <w:t>платформи</w:t>
      </w:r>
      <w:proofErr w:type="spellEnd"/>
      <w:r w:rsidRPr="00685FD1">
        <w:rPr>
          <w:rFonts w:ascii="Times New Roman" w:hAnsi="Times New Roman" w:cs="Times New Roman"/>
          <w:sz w:val="28"/>
          <w:szCs w:val="28"/>
        </w:rPr>
        <w:t xml:space="preserve"> для </w:t>
      </w:r>
      <w:proofErr w:type="spellStart"/>
      <w:r w:rsidRPr="00685FD1">
        <w:rPr>
          <w:rFonts w:ascii="Times New Roman" w:hAnsi="Times New Roman" w:cs="Times New Roman"/>
          <w:sz w:val="28"/>
          <w:szCs w:val="28"/>
        </w:rPr>
        <w:t>професійного</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самовдосконалення</w:t>
      </w:r>
      <w:proofErr w:type="spellEnd"/>
      <w:r w:rsidRPr="00685FD1">
        <w:rPr>
          <w:rFonts w:ascii="Times New Roman" w:hAnsi="Times New Roman" w:cs="Times New Roman"/>
          <w:sz w:val="28"/>
          <w:szCs w:val="28"/>
        </w:rPr>
        <w:t>. </w:t>
      </w:r>
    </w:p>
    <w:p w14:paraId="13CC2F52" w14:textId="77777777" w:rsidR="00685FD1" w:rsidRPr="00685FD1" w:rsidRDefault="00685FD1" w:rsidP="00C15A12">
      <w:pPr>
        <w:spacing w:after="0" w:line="240" w:lineRule="auto"/>
        <w:jc w:val="both"/>
        <w:rPr>
          <w:rFonts w:ascii="Times New Roman" w:hAnsi="Times New Roman" w:cs="Times New Roman"/>
          <w:sz w:val="28"/>
          <w:szCs w:val="28"/>
        </w:rPr>
      </w:pPr>
      <w:r w:rsidRPr="00685FD1">
        <w:rPr>
          <w:rFonts w:ascii="Times New Roman" w:hAnsi="Times New Roman" w:cs="Times New Roman"/>
          <w:sz w:val="28"/>
          <w:szCs w:val="28"/>
        </w:rPr>
        <w:t xml:space="preserve">Педагоги </w:t>
      </w:r>
      <w:proofErr w:type="spellStart"/>
      <w:r w:rsidRPr="00685FD1">
        <w:rPr>
          <w:rFonts w:ascii="Times New Roman" w:hAnsi="Times New Roman" w:cs="Times New Roman"/>
          <w:sz w:val="28"/>
          <w:szCs w:val="28"/>
        </w:rPr>
        <w:t>залучаються</w:t>
      </w:r>
      <w:proofErr w:type="spellEnd"/>
      <w:r w:rsidRPr="00685FD1">
        <w:rPr>
          <w:rFonts w:ascii="Times New Roman" w:hAnsi="Times New Roman" w:cs="Times New Roman"/>
          <w:sz w:val="28"/>
          <w:szCs w:val="28"/>
        </w:rPr>
        <w:t xml:space="preserve"> до </w:t>
      </w:r>
      <w:proofErr w:type="spellStart"/>
      <w:r w:rsidRPr="00685FD1">
        <w:rPr>
          <w:rFonts w:ascii="Times New Roman" w:hAnsi="Times New Roman" w:cs="Times New Roman"/>
          <w:sz w:val="28"/>
          <w:szCs w:val="28"/>
        </w:rPr>
        <w:t>виставок</w:t>
      </w:r>
      <w:proofErr w:type="spellEnd"/>
      <w:r w:rsidRPr="00685FD1">
        <w:rPr>
          <w:rFonts w:ascii="Times New Roman" w:hAnsi="Times New Roman" w:cs="Times New Roman"/>
          <w:sz w:val="28"/>
          <w:szCs w:val="28"/>
        </w:rPr>
        <w:t xml:space="preserve"> передового </w:t>
      </w:r>
      <w:proofErr w:type="spellStart"/>
      <w:r w:rsidRPr="00685FD1">
        <w:rPr>
          <w:rFonts w:ascii="Times New Roman" w:hAnsi="Times New Roman" w:cs="Times New Roman"/>
          <w:sz w:val="28"/>
          <w:szCs w:val="28"/>
        </w:rPr>
        <w:t>педагогічного</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досвіду</w:t>
      </w:r>
      <w:proofErr w:type="spellEnd"/>
      <w:r w:rsidRPr="00685FD1">
        <w:rPr>
          <w:rFonts w:ascii="Times New Roman" w:hAnsi="Times New Roman" w:cs="Times New Roman"/>
          <w:sz w:val="28"/>
          <w:szCs w:val="28"/>
        </w:rPr>
        <w:t>. </w:t>
      </w:r>
    </w:p>
    <w:p w14:paraId="1B401583" w14:textId="77777777" w:rsidR="00685FD1" w:rsidRPr="00685FD1" w:rsidRDefault="00685FD1" w:rsidP="00C15A12">
      <w:pPr>
        <w:spacing w:after="0" w:line="240" w:lineRule="auto"/>
        <w:jc w:val="both"/>
        <w:rPr>
          <w:rFonts w:ascii="Times New Roman" w:hAnsi="Times New Roman" w:cs="Times New Roman"/>
          <w:sz w:val="28"/>
          <w:szCs w:val="28"/>
        </w:rPr>
      </w:pPr>
      <w:proofErr w:type="spellStart"/>
      <w:r w:rsidRPr="00685FD1">
        <w:rPr>
          <w:rFonts w:ascii="Times New Roman" w:hAnsi="Times New Roman" w:cs="Times New Roman"/>
          <w:sz w:val="28"/>
          <w:szCs w:val="28"/>
        </w:rPr>
        <w:t>Здійснюється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стимулювання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професійної</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майстерності</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вчителів</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відповідно</w:t>
      </w:r>
      <w:proofErr w:type="spellEnd"/>
      <w:r w:rsidRPr="00685FD1">
        <w:rPr>
          <w:rFonts w:ascii="Times New Roman" w:hAnsi="Times New Roman" w:cs="Times New Roman"/>
          <w:sz w:val="28"/>
          <w:szCs w:val="28"/>
        </w:rPr>
        <w:t xml:space="preserve"> до </w:t>
      </w:r>
      <w:proofErr w:type="spellStart"/>
      <w:r w:rsidRPr="00685FD1">
        <w:rPr>
          <w:rFonts w:ascii="Times New Roman" w:hAnsi="Times New Roman" w:cs="Times New Roman"/>
          <w:sz w:val="28"/>
          <w:szCs w:val="28"/>
        </w:rPr>
        <w:t>Положення</w:t>
      </w:r>
      <w:proofErr w:type="spellEnd"/>
      <w:r w:rsidRPr="00685FD1">
        <w:rPr>
          <w:rFonts w:ascii="Times New Roman" w:hAnsi="Times New Roman" w:cs="Times New Roman"/>
          <w:sz w:val="28"/>
          <w:szCs w:val="28"/>
        </w:rPr>
        <w:t xml:space="preserve"> про </w:t>
      </w:r>
      <w:proofErr w:type="spellStart"/>
      <w:r w:rsidRPr="00685FD1">
        <w:rPr>
          <w:rFonts w:ascii="Times New Roman" w:hAnsi="Times New Roman" w:cs="Times New Roman"/>
          <w:sz w:val="28"/>
          <w:szCs w:val="28"/>
        </w:rPr>
        <w:t>матеріальне</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стимулювання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педагогічних</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працівників</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Управлінські</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рішення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приймаються</w:t>
      </w:r>
      <w:proofErr w:type="spellEnd"/>
      <w:r w:rsidRPr="00685FD1">
        <w:rPr>
          <w:rFonts w:ascii="Times New Roman" w:hAnsi="Times New Roman" w:cs="Times New Roman"/>
          <w:sz w:val="28"/>
          <w:szCs w:val="28"/>
        </w:rPr>
        <w:t xml:space="preserve"> на </w:t>
      </w:r>
      <w:proofErr w:type="spellStart"/>
      <w:r w:rsidRPr="00685FD1">
        <w:rPr>
          <w:rFonts w:ascii="Times New Roman" w:hAnsi="Times New Roman" w:cs="Times New Roman"/>
          <w:sz w:val="28"/>
          <w:szCs w:val="28"/>
        </w:rPr>
        <w:t>основі</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конструктивної</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співпраці</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взаємодії</w:t>
      </w:r>
      <w:proofErr w:type="spellEnd"/>
      <w:r w:rsidRPr="00685FD1">
        <w:rPr>
          <w:rFonts w:ascii="Times New Roman" w:hAnsi="Times New Roman" w:cs="Times New Roman"/>
          <w:sz w:val="28"/>
          <w:szCs w:val="28"/>
        </w:rPr>
        <w:t xml:space="preserve"> з </w:t>
      </w:r>
      <w:proofErr w:type="spellStart"/>
      <w:r w:rsidRPr="00685FD1">
        <w:rPr>
          <w:rFonts w:ascii="Times New Roman" w:hAnsi="Times New Roman" w:cs="Times New Roman"/>
          <w:sz w:val="28"/>
          <w:szCs w:val="28"/>
        </w:rPr>
        <w:t>місцевою</w:t>
      </w:r>
      <w:proofErr w:type="spellEnd"/>
      <w:r w:rsidRPr="00685FD1">
        <w:rPr>
          <w:rFonts w:ascii="Times New Roman" w:hAnsi="Times New Roman" w:cs="Times New Roman"/>
          <w:sz w:val="28"/>
          <w:szCs w:val="28"/>
        </w:rPr>
        <w:t xml:space="preserve"> громадою, </w:t>
      </w:r>
      <w:proofErr w:type="spellStart"/>
      <w:r w:rsidRPr="00685FD1">
        <w:rPr>
          <w:rFonts w:ascii="Times New Roman" w:hAnsi="Times New Roman" w:cs="Times New Roman"/>
          <w:sz w:val="28"/>
          <w:szCs w:val="28"/>
        </w:rPr>
        <w:t>враховуються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пропозиції</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учасників</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освітнього</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процесу</w:t>
      </w:r>
      <w:proofErr w:type="spellEnd"/>
      <w:r w:rsidRPr="00685FD1">
        <w:rPr>
          <w:rFonts w:ascii="Times New Roman" w:hAnsi="Times New Roman" w:cs="Times New Roman"/>
          <w:sz w:val="28"/>
          <w:szCs w:val="28"/>
        </w:rPr>
        <w:t>. </w:t>
      </w:r>
    </w:p>
    <w:p w14:paraId="048614D4" w14:textId="77777777" w:rsidR="00685FD1" w:rsidRPr="00685FD1" w:rsidRDefault="00685FD1" w:rsidP="00C15A12">
      <w:pPr>
        <w:spacing w:after="0" w:line="240" w:lineRule="auto"/>
        <w:jc w:val="both"/>
        <w:rPr>
          <w:rFonts w:ascii="Times New Roman" w:hAnsi="Times New Roman" w:cs="Times New Roman"/>
          <w:sz w:val="28"/>
          <w:szCs w:val="28"/>
        </w:rPr>
      </w:pPr>
      <w:proofErr w:type="spellStart"/>
      <w:r w:rsidRPr="00685FD1">
        <w:rPr>
          <w:rFonts w:ascii="Times New Roman" w:hAnsi="Times New Roman" w:cs="Times New Roman"/>
          <w:sz w:val="28"/>
          <w:szCs w:val="28"/>
        </w:rPr>
        <w:t>Керівництво</w:t>
      </w:r>
      <w:proofErr w:type="spellEnd"/>
      <w:r w:rsidRPr="00685FD1">
        <w:rPr>
          <w:rFonts w:ascii="Times New Roman" w:hAnsi="Times New Roman" w:cs="Times New Roman"/>
          <w:sz w:val="28"/>
          <w:szCs w:val="28"/>
        </w:rPr>
        <w:t xml:space="preserve"> закладу </w:t>
      </w:r>
      <w:proofErr w:type="spellStart"/>
      <w:r w:rsidRPr="00685FD1">
        <w:rPr>
          <w:rFonts w:ascii="Times New Roman" w:hAnsi="Times New Roman" w:cs="Times New Roman"/>
          <w:sz w:val="28"/>
          <w:szCs w:val="28"/>
        </w:rPr>
        <w:t>планує</w:t>
      </w:r>
      <w:proofErr w:type="spellEnd"/>
      <w:r w:rsidRPr="00685FD1">
        <w:rPr>
          <w:rFonts w:ascii="Times New Roman" w:hAnsi="Times New Roman" w:cs="Times New Roman"/>
          <w:sz w:val="28"/>
          <w:szCs w:val="28"/>
        </w:rPr>
        <w:t xml:space="preserve"> та </w:t>
      </w:r>
      <w:proofErr w:type="spellStart"/>
      <w:r w:rsidRPr="00685FD1">
        <w:rPr>
          <w:rFonts w:ascii="Times New Roman" w:hAnsi="Times New Roman" w:cs="Times New Roman"/>
          <w:sz w:val="28"/>
          <w:szCs w:val="28"/>
        </w:rPr>
        <w:t>здійснює</w:t>
      </w:r>
      <w:proofErr w:type="spellEnd"/>
      <w:r w:rsidRPr="00685FD1">
        <w:rPr>
          <w:rFonts w:ascii="Times New Roman" w:hAnsi="Times New Roman" w:cs="Times New Roman"/>
          <w:sz w:val="28"/>
          <w:szCs w:val="28"/>
        </w:rPr>
        <w:t xml:space="preserve"> заходи </w:t>
      </w:r>
      <w:proofErr w:type="spellStart"/>
      <w:r w:rsidRPr="00685FD1">
        <w:rPr>
          <w:rFonts w:ascii="Times New Roman" w:hAnsi="Times New Roman" w:cs="Times New Roman"/>
          <w:sz w:val="28"/>
          <w:szCs w:val="28"/>
        </w:rPr>
        <w:t>щодо</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утримання</w:t>
      </w:r>
      <w:proofErr w:type="spellEnd"/>
      <w:r w:rsidRPr="00685FD1">
        <w:rPr>
          <w:rFonts w:ascii="Times New Roman" w:hAnsi="Times New Roman" w:cs="Times New Roman"/>
          <w:sz w:val="28"/>
          <w:szCs w:val="28"/>
        </w:rPr>
        <w:t xml:space="preserve"> у </w:t>
      </w:r>
      <w:proofErr w:type="spellStart"/>
      <w:r w:rsidRPr="00685FD1">
        <w:rPr>
          <w:rFonts w:ascii="Times New Roman" w:hAnsi="Times New Roman" w:cs="Times New Roman"/>
          <w:sz w:val="28"/>
          <w:szCs w:val="28"/>
        </w:rPr>
        <w:t>належному</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стані</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будівель</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приміщень</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обладнання</w:t>
      </w:r>
      <w:proofErr w:type="spellEnd"/>
      <w:r w:rsidRPr="00685FD1">
        <w:rPr>
          <w:rFonts w:ascii="Times New Roman" w:hAnsi="Times New Roman" w:cs="Times New Roman"/>
          <w:sz w:val="28"/>
          <w:szCs w:val="28"/>
        </w:rPr>
        <w:t xml:space="preserve"> у </w:t>
      </w:r>
      <w:proofErr w:type="spellStart"/>
      <w:r w:rsidRPr="00685FD1">
        <w:rPr>
          <w:rFonts w:ascii="Times New Roman" w:hAnsi="Times New Roman" w:cs="Times New Roman"/>
          <w:sz w:val="28"/>
          <w:szCs w:val="28"/>
        </w:rPr>
        <w:t>співпраці</w:t>
      </w:r>
      <w:proofErr w:type="spellEnd"/>
      <w:r w:rsidRPr="00685FD1">
        <w:rPr>
          <w:rFonts w:ascii="Times New Roman" w:hAnsi="Times New Roman" w:cs="Times New Roman"/>
          <w:sz w:val="28"/>
          <w:szCs w:val="28"/>
        </w:rPr>
        <w:t xml:space="preserve"> з </w:t>
      </w:r>
      <w:proofErr w:type="spellStart"/>
      <w:r w:rsidRPr="00685FD1">
        <w:rPr>
          <w:rFonts w:ascii="Times New Roman" w:hAnsi="Times New Roman" w:cs="Times New Roman"/>
          <w:sz w:val="28"/>
          <w:szCs w:val="28"/>
        </w:rPr>
        <w:t>засновником</w:t>
      </w:r>
      <w:proofErr w:type="spellEnd"/>
      <w:r w:rsidRPr="00685FD1">
        <w:rPr>
          <w:rFonts w:ascii="Times New Roman" w:hAnsi="Times New Roman" w:cs="Times New Roman"/>
          <w:sz w:val="28"/>
          <w:szCs w:val="28"/>
        </w:rPr>
        <w:t>.</w:t>
      </w:r>
    </w:p>
    <w:p w14:paraId="26D9B6C3" w14:textId="726EBDCF" w:rsidR="00685FD1" w:rsidRPr="00685FD1" w:rsidRDefault="00685FD1" w:rsidP="00C15A12">
      <w:pPr>
        <w:spacing w:after="0" w:line="240" w:lineRule="auto"/>
        <w:jc w:val="both"/>
        <w:rPr>
          <w:rFonts w:ascii="Times New Roman" w:hAnsi="Times New Roman" w:cs="Times New Roman"/>
          <w:sz w:val="28"/>
          <w:szCs w:val="28"/>
        </w:rPr>
      </w:pPr>
      <w:r w:rsidRPr="00685FD1">
        <w:rPr>
          <w:rFonts w:ascii="Times New Roman" w:hAnsi="Times New Roman" w:cs="Times New Roman"/>
          <w:sz w:val="28"/>
          <w:szCs w:val="28"/>
        </w:rPr>
        <w:t xml:space="preserve">З метою </w:t>
      </w:r>
      <w:proofErr w:type="spellStart"/>
      <w:r w:rsidRPr="00685FD1">
        <w:rPr>
          <w:rFonts w:ascii="Times New Roman" w:hAnsi="Times New Roman" w:cs="Times New Roman"/>
          <w:sz w:val="28"/>
          <w:szCs w:val="28"/>
        </w:rPr>
        <w:t>забезпечення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прозорості</w:t>
      </w:r>
      <w:proofErr w:type="spellEnd"/>
      <w:r w:rsidRPr="00685FD1">
        <w:rPr>
          <w:rFonts w:ascii="Times New Roman" w:hAnsi="Times New Roman" w:cs="Times New Roman"/>
          <w:sz w:val="28"/>
          <w:szCs w:val="28"/>
        </w:rPr>
        <w:t xml:space="preserve"> та </w:t>
      </w:r>
      <w:proofErr w:type="spellStart"/>
      <w:r w:rsidRPr="00685FD1">
        <w:rPr>
          <w:rFonts w:ascii="Times New Roman" w:hAnsi="Times New Roman" w:cs="Times New Roman"/>
          <w:sz w:val="28"/>
          <w:szCs w:val="28"/>
        </w:rPr>
        <w:t>довіри</w:t>
      </w:r>
      <w:proofErr w:type="spellEnd"/>
      <w:r w:rsidRPr="00685FD1">
        <w:rPr>
          <w:rFonts w:ascii="Times New Roman" w:hAnsi="Times New Roman" w:cs="Times New Roman"/>
          <w:sz w:val="28"/>
          <w:szCs w:val="28"/>
        </w:rPr>
        <w:t xml:space="preserve"> до </w:t>
      </w:r>
      <w:proofErr w:type="spellStart"/>
      <w:r w:rsidRPr="00685FD1">
        <w:rPr>
          <w:rFonts w:ascii="Times New Roman" w:hAnsi="Times New Roman" w:cs="Times New Roman"/>
          <w:sz w:val="28"/>
          <w:szCs w:val="28"/>
        </w:rPr>
        <w:t>діяльності</w:t>
      </w:r>
      <w:proofErr w:type="spellEnd"/>
      <w:r w:rsidRPr="00685FD1">
        <w:rPr>
          <w:rFonts w:ascii="Times New Roman" w:hAnsi="Times New Roman" w:cs="Times New Roman"/>
          <w:sz w:val="28"/>
          <w:szCs w:val="28"/>
        </w:rPr>
        <w:t xml:space="preserve"> закладу </w:t>
      </w:r>
      <w:proofErr w:type="spellStart"/>
      <w:r w:rsidRPr="00685FD1">
        <w:rPr>
          <w:rFonts w:ascii="Times New Roman" w:hAnsi="Times New Roman" w:cs="Times New Roman"/>
          <w:sz w:val="28"/>
          <w:szCs w:val="28"/>
        </w:rPr>
        <w:t>було</w:t>
      </w:r>
      <w:proofErr w:type="spellEnd"/>
      <w:r w:rsidRPr="00685FD1">
        <w:rPr>
          <w:rFonts w:ascii="Times New Roman" w:hAnsi="Times New Roman" w:cs="Times New Roman"/>
          <w:sz w:val="28"/>
          <w:szCs w:val="28"/>
        </w:rPr>
        <w:t xml:space="preserve"> проведено </w:t>
      </w:r>
      <w:proofErr w:type="spellStart"/>
      <w:r w:rsidRPr="00685FD1">
        <w:rPr>
          <w:rFonts w:ascii="Times New Roman" w:hAnsi="Times New Roman" w:cs="Times New Roman"/>
          <w:sz w:val="28"/>
          <w:szCs w:val="28"/>
        </w:rPr>
        <w:t>самооцінювання</w:t>
      </w:r>
      <w:proofErr w:type="spellEnd"/>
      <w:r w:rsidRPr="00685FD1">
        <w:rPr>
          <w:rFonts w:ascii="Times New Roman" w:hAnsi="Times New Roman" w:cs="Times New Roman"/>
          <w:sz w:val="28"/>
          <w:szCs w:val="28"/>
        </w:rPr>
        <w:t xml:space="preserve"> закладу по 4 </w:t>
      </w:r>
      <w:proofErr w:type="spellStart"/>
      <w:r w:rsidRPr="00685FD1">
        <w:rPr>
          <w:rFonts w:ascii="Times New Roman" w:hAnsi="Times New Roman" w:cs="Times New Roman"/>
          <w:sz w:val="28"/>
          <w:szCs w:val="28"/>
        </w:rPr>
        <w:t>напрямках</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які</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впершу</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чергу</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передбачали</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анонімне</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опитування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учнів</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батьків</w:t>
      </w:r>
      <w:proofErr w:type="spellEnd"/>
      <w:r w:rsidRPr="00685FD1">
        <w:rPr>
          <w:rFonts w:ascii="Times New Roman" w:hAnsi="Times New Roman" w:cs="Times New Roman"/>
          <w:sz w:val="28"/>
          <w:szCs w:val="28"/>
        </w:rPr>
        <w:t xml:space="preserve"> та </w:t>
      </w:r>
      <w:proofErr w:type="spellStart"/>
      <w:r w:rsidRPr="00685FD1">
        <w:rPr>
          <w:rFonts w:ascii="Times New Roman" w:hAnsi="Times New Roman" w:cs="Times New Roman"/>
          <w:sz w:val="28"/>
          <w:szCs w:val="28"/>
        </w:rPr>
        <w:t>вчителів</w:t>
      </w:r>
      <w:proofErr w:type="spellEnd"/>
      <w:r w:rsidRPr="00685FD1">
        <w:rPr>
          <w:rFonts w:ascii="Times New Roman" w:hAnsi="Times New Roman" w:cs="Times New Roman"/>
          <w:sz w:val="28"/>
          <w:szCs w:val="28"/>
        </w:rPr>
        <w:t xml:space="preserve">. За результатами </w:t>
      </w:r>
      <w:proofErr w:type="spellStart"/>
      <w:r w:rsidRPr="00685FD1">
        <w:rPr>
          <w:rFonts w:ascii="Times New Roman" w:hAnsi="Times New Roman" w:cs="Times New Roman"/>
          <w:sz w:val="28"/>
          <w:szCs w:val="28"/>
        </w:rPr>
        <w:t>проведеної</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роботи</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сплановано</w:t>
      </w:r>
      <w:proofErr w:type="spellEnd"/>
      <w:r w:rsidRPr="00685FD1">
        <w:rPr>
          <w:rFonts w:ascii="Times New Roman" w:hAnsi="Times New Roman" w:cs="Times New Roman"/>
          <w:sz w:val="28"/>
          <w:szCs w:val="28"/>
        </w:rPr>
        <w:t xml:space="preserve"> заходи на </w:t>
      </w:r>
      <w:proofErr w:type="spellStart"/>
      <w:r w:rsidRPr="00685FD1">
        <w:rPr>
          <w:rFonts w:ascii="Times New Roman" w:hAnsi="Times New Roman" w:cs="Times New Roman"/>
          <w:sz w:val="28"/>
          <w:szCs w:val="28"/>
        </w:rPr>
        <w:t>удосконалення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системи</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довіри</w:t>
      </w:r>
      <w:proofErr w:type="spellEnd"/>
      <w:r w:rsidRPr="00685FD1">
        <w:rPr>
          <w:rFonts w:ascii="Times New Roman" w:hAnsi="Times New Roman" w:cs="Times New Roman"/>
          <w:sz w:val="28"/>
          <w:szCs w:val="28"/>
        </w:rPr>
        <w:t xml:space="preserve"> до </w:t>
      </w:r>
      <w:proofErr w:type="spellStart"/>
      <w:r w:rsidRPr="00685FD1">
        <w:rPr>
          <w:rFonts w:ascii="Times New Roman" w:hAnsi="Times New Roman" w:cs="Times New Roman"/>
          <w:sz w:val="28"/>
          <w:szCs w:val="28"/>
        </w:rPr>
        <w:t>діяльності</w:t>
      </w:r>
      <w:proofErr w:type="spellEnd"/>
      <w:r w:rsidRPr="00685FD1">
        <w:rPr>
          <w:rFonts w:ascii="Times New Roman" w:hAnsi="Times New Roman" w:cs="Times New Roman"/>
          <w:sz w:val="28"/>
          <w:szCs w:val="28"/>
        </w:rPr>
        <w:t xml:space="preserve"> закладу.</w:t>
      </w:r>
    </w:p>
    <w:p w14:paraId="09451958" w14:textId="77777777" w:rsidR="00685FD1" w:rsidRPr="00685FD1" w:rsidRDefault="00685FD1" w:rsidP="00C15A12">
      <w:pPr>
        <w:spacing w:after="0" w:line="240" w:lineRule="auto"/>
        <w:ind w:firstLine="720"/>
        <w:jc w:val="both"/>
        <w:rPr>
          <w:rFonts w:ascii="Times New Roman" w:hAnsi="Times New Roman" w:cs="Times New Roman"/>
          <w:sz w:val="28"/>
          <w:szCs w:val="28"/>
        </w:rPr>
      </w:pPr>
      <w:proofErr w:type="spellStart"/>
      <w:r w:rsidRPr="00685FD1">
        <w:rPr>
          <w:rFonts w:ascii="Times New Roman" w:hAnsi="Times New Roman" w:cs="Times New Roman"/>
          <w:sz w:val="28"/>
          <w:szCs w:val="28"/>
        </w:rPr>
        <w:t>Особливу</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увагу</w:t>
      </w:r>
      <w:proofErr w:type="spellEnd"/>
      <w:r w:rsidRPr="00685FD1">
        <w:rPr>
          <w:rFonts w:ascii="Times New Roman" w:hAnsi="Times New Roman" w:cs="Times New Roman"/>
          <w:sz w:val="28"/>
          <w:szCs w:val="28"/>
        </w:rPr>
        <w:t xml:space="preserve">, як </w:t>
      </w:r>
      <w:proofErr w:type="spellStart"/>
      <w:r w:rsidRPr="00685FD1">
        <w:rPr>
          <w:rFonts w:ascii="Times New Roman" w:hAnsi="Times New Roman" w:cs="Times New Roman"/>
          <w:sz w:val="28"/>
          <w:szCs w:val="28"/>
        </w:rPr>
        <w:t>керівник</w:t>
      </w:r>
      <w:proofErr w:type="spellEnd"/>
      <w:r w:rsidRPr="00685FD1">
        <w:rPr>
          <w:rFonts w:ascii="Times New Roman" w:hAnsi="Times New Roman" w:cs="Times New Roman"/>
          <w:sz w:val="28"/>
          <w:szCs w:val="28"/>
        </w:rPr>
        <w:t xml:space="preserve">, хочу </w:t>
      </w:r>
      <w:proofErr w:type="spellStart"/>
      <w:r w:rsidRPr="00685FD1">
        <w:rPr>
          <w:rFonts w:ascii="Times New Roman" w:hAnsi="Times New Roman" w:cs="Times New Roman"/>
          <w:sz w:val="28"/>
          <w:szCs w:val="28"/>
        </w:rPr>
        <w:t>звернути</w:t>
      </w:r>
      <w:proofErr w:type="spellEnd"/>
      <w:r w:rsidRPr="00685FD1">
        <w:rPr>
          <w:rFonts w:ascii="Times New Roman" w:hAnsi="Times New Roman" w:cs="Times New Roman"/>
          <w:sz w:val="28"/>
          <w:szCs w:val="28"/>
        </w:rPr>
        <w:t xml:space="preserve"> на </w:t>
      </w:r>
      <w:proofErr w:type="spellStart"/>
      <w:r w:rsidRPr="00685FD1">
        <w:rPr>
          <w:rFonts w:ascii="Times New Roman" w:hAnsi="Times New Roman" w:cs="Times New Roman"/>
          <w:sz w:val="28"/>
          <w:szCs w:val="28"/>
        </w:rPr>
        <w:t>фінансове</w:t>
      </w:r>
      <w:proofErr w:type="spellEnd"/>
      <w:r w:rsidRPr="00685FD1">
        <w:rPr>
          <w:rFonts w:ascii="Times New Roman" w:hAnsi="Times New Roman" w:cs="Times New Roman"/>
          <w:sz w:val="28"/>
          <w:szCs w:val="28"/>
        </w:rPr>
        <w:t xml:space="preserve"> та </w:t>
      </w:r>
      <w:proofErr w:type="spellStart"/>
      <w:r w:rsidRPr="00685FD1">
        <w:rPr>
          <w:rFonts w:ascii="Times New Roman" w:hAnsi="Times New Roman" w:cs="Times New Roman"/>
          <w:sz w:val="28"/>
          <w:szCs w:val="28"/>
        </w:rPr>
        <w:t>матеріально-технічне</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забезпечення</w:t>
      </w:r>
      <w:proofErr w:type="spellEnd"/>
      <w:r w:rsidRPr="00685FD1">
        <w:rPr>
          <w:rFonts w:ascii="Times New Roman" w:hAnsi="Times New Roman" w:cs="Times New Roman"/>
          <w:sz w:val="28"/>
          <w:szCs w:val="28"/>
        </w:rPr>
        <w:t xml:space="preserve"> закладу. </w:t>
      </w:r>
    </w:p>
    <w:p w14:paraId="3AE9ED2B" w14:textId="5669D614" w:rsidR="00685FD1" w:rsidRPr="00685FD1" w:rsidRDefault="00685FD1" w:rsidP="00C15A12">
      <w:pPr>
        <w:spacing w:after="0" w:line="240" w:lineRule="auto"/>
        <w:jc w:val="both"/>
        <w:rPr>
          <w:rFonts w:ascii="Times New Roman" w:hAnsi="Times New Roman" w:cs="Times New Roman"/>
          <w:sz w:val="28"/>
          <w:szCs w:val="28"/>
        </w:rPr>
      </w:pPr>
      <w:r w:rsidRPr="00685FD1">
        <w:rPr>
          <w:rFonts w:ascii="Times New Roman" w:hAnsi="Times New Roman" w:cs="Times New Roman"/>
          <w:sz w:val="28"/>
          <w:szCs w:val="28"/>
        </w:rPr>
        <w:t xml:space="preserve">За </w:t>
      </w:r>
      <w:proofErr w:type="spellStart"/>
      <w:r w:rsidRPr="00685FD1">
        <w:rPr>
          <w:rFonts w:ascii="Times New Roman" w:hAnsi="Times New Roman" w:cs="Times New Roman"/>
          <w:sz w:val="28"/>
          <w:szCs w:val="28"/>
        </w:rPr>
        <w:t>період</w:t>
      </w:r>
      <w:proofErr w:type="spellEnd"/>
      <w:r w:rsidRPr="00685FD1">
        <w:rPr>
          <w:rFonts w:ascii="Times New Roman" w:hAnsi="Times New Roman" w:cs="Times New Roman"/>
          <w:sz w:val="28"/>
          <w:szCs w:val="28"/>
        </w:rPr>
        <w:t xml:space="preserve"> 2023/2024 </w:t>
      </w:r>
      <w:proofErr w:type="spellStart"/>
      <w:r w:rsidRPr="00685FD1">
        <w:rPr>
          <w:rFonts w:ascii="Times New Roman" w:hAnsi="Times New Roman" w:cs="Times New Roman"/>
          <w:sz w:val="28"/>
          <w:szCs w:val="28"/>
        </w:rPr>
        <w:t>навчального</w:t>
      </w:r>
      <w:proofErr w:type="spellEnd"/>
      <w:r w:rsidRPr="00685FD1">
        <w:rPr>
          <w:rFonts w:ascii="Times New Roman" w:hAnsi="Times New Roman" w:cs="Times New Roman"/>
          <w:sz w:val="28"/>
          <w:szCs w:val="28"/>
        </w:rPr>
        <w:t xml:space="preserve"> року заклад для потреб </w:t>
      </w:r>
      <w:proofErr w:type="spellStart"/>
      <w:r w:rsidRPr="00685FD1">
        <w:rPr>
          <w:rFonts w:ascii="Times New Roman" w:hAnsi="Times New Roman" w:cs="Times New Roman"/>
          <w:sz w:val="28"/>
          <w:szCs w:val="28"/>
        </w:rPr>
        <w:t>ліцею</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придбано</w:t>
      </w:r>
      <w:proofErr w:type="spellEnd"/>
      <w:r w:rsidRPr="00685FD1">
        <w:rPr>
          <w:rFonts w:ascii="Times New Roman" w:hAnsi="Times New Roman" w:cs="Times New Roman"/>
          <w:sz w:val="28"/>
          <w:szCs w:val="28"/>
        </w:rPr>
        <w:t xml:space="preserve"> та одержано: </w:t>
      </w:r>
    </w:p>
    <w:p w14:paraId="169D87CD" w14:textId="4CB6DA99" w:rsidR="00685FD1" w:rsidRPr="006B7D42" w:rsidRDefault="00FC0DFC" w:rsidP="00C15A12">
      <w:pPr>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10</w:t>
      </w:r>
      <w:r w:rsidR="006B7D4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ноутбуків </w:t>
      </w:r>
      <w:r w:rsidR="00685FD1" w:rsidRPr="00685FD1">
        <w:rPr>
          <w:rFonts w:ascii="Times New Roman" w:hAnsi="Times New Roman" w:cs="Times New Roman"/>
          <w:sz w:val="28"/>
          <w:szCs w:val="28"/>
        </w:rPr>
        <w:t xml:space="preserve"> </w:t>
      </w:r>
      <w:proofErr w:type="spellStart"/>
      <w:r w:rsidR="00685FD1" w:rsidRPr="00685FD1">
        <w:rPr>
          <w:rFonts w:ascii="Times New Roman" w:hAnsi="Times New Roman" w:cs="Times New Roman"/>
          <w:sz w:val="28"/>
          <w:szCs w:val="28"/>
        </w:rPr>
        <w:t>ві</w:t>
      </w:r>
      <w:proofErr w:type="spellEnd"/>
      <w:r>
        <w:rPr>
          <w:rFonts w:ascii="Times New Roman" w:hAnsi="Times New Roman" w:cs="Times New Roman"/>
          <w:sz w:val="28"/>
          <w:szCs w:val="28"/>
          <w:lang w:val="uk-UA"/>
        </w:rPr>
        <w:t>д</w:t>
      </w:r>
      <w:r w:rsidR="00685FD1" w:rsidRPr="00685FD1">
        <w:rPr>
          <w:rFonts w:ascii="Times New Roman" w:hAnsi="Times New Roman" w:cs="Times New Roman"/>
          <w:sz w:val="28"/>
          <w:szCs w:val="28"/>
        </w:rPr>
        <w:t xml:space="preserve"> БО “БФ “</w:t>
      </w:r>
      <w:proofErr w:type="spellStart"/>
      <w:r w:rsidR="00685FD1" w:rsidRPr="00685FD1">
        <w:rPr>
          <w:rFonts w:ascii="Times New Roman" w:hAnsi="Times New Roman" w:cs="Times New Roman"/>
          <w:sz w:val="28"/>
          <w:szCs w:val="28"/>
        </w:rPr>
        <w:t>СпівДія</w:t>
      </w:r>
      <w:proofErr w:type="spellEnd"/>
      <w:r w:rsidR="00685FD1" w:rsidRPr="00685FD1">
        <w:rPr>
          <w:rFonts w:ascii="Times New Roman" w:hAnsi="Times New Roman" w:cs="Times New Roman"/>
          <w:sz w:val="28"/>
          <w:szCs w:val="28"/>
        </w:rPr>
        <w:t xml:space="preserve">”” на суму </w:t>
      </w:r>
      <w:r w:rsidR="006B7D42">
        <w:rPr>
          <w:rFonts w:ascii="Times New Roman" w:hAnsi="Times New Roman" w:cs="Times New Roman"/>
          <w:sz w:val="28"/>
          <w:szCs w:val="28"/>
          <w:lang w:val="uk-UA"/>
        </w:rPr>
        <w:t>227190,6</w:t>
      </w:r>
      <w:r w:rsidR="00685FD1" w:rsidRPr="00685FD1">
        <w:rPr>
          <w:rFonts w:ascii="Times New Roman" w:hAnsi="Times New Roman" w:cs="Times New Roman"/>
          <w:sz w:val="28"/>
          <w:szCs w:val="28"/>
        </w:rPr>
        <w:t>0 грн.;</w:t>
      </w:r>
    </w:p>
    <w:p w14:paraId="5983CF82" w14:textId="01B5F8F3" w:rsidR="006B7D42" w:rsidRPr="00685FD1" w:rsidRDefault="006B7D42" w:rsidP="00C15A12">
      <w:pPr>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4 ноутбук від ЮНІСЕФ на суму36</w:t>
      </w:r>
      <w:r w:rsidR="00411CB5">
        <w:rPr>
          <w:rFonts w:ascii="Times New Roman" w:hAnsi="Times New Roman" w:cs="Times New Roman"/>
          <w:sz w:val="28"/>
          <w:szCs w:val="28"/>
          <w:lang w:val="uk-UA"/>
        </w:rPr>
        <w:t>464,80 грн.;</w:t>
      </w:r>
    </w:p>
    <w:p w14:paraId="346F8F60" w14:textId="669E7A85" w:rsidR="00685FD1" w:rsidRPr="00685FD1" w:rsidRDefault="00685FD1" w:rsidP="00C15A12">
      <w:pPr>
        <w:numPr>
          <w:ilvl w:val="0"/>
          <w:numId w:val="10"/>
        </w:numPr>
        <w:spacing w:after="0" w:line="240" w:lineRule="auto"/>
        <w:jc w:val="both"/>
        <w:rPr>
          <w:rFonts w:ascii="Times New Roman" w:hAnsi="Times New Roman" w:cs="Times New Roman"/>
          <w:sz w:val="28"/>
          <w:szCs w:val="28"/>
        </w:rPr>
      </w:pPr>
      <w:r w:rsidRPr="00685FD1">
        <w:rPr>
          <w:rFonts w:ascii="Times New Roman" w:hAnsi="Times New Roman" w:cs="Times New Roman"/>
          <w:sz w:val="28"/>
          <w:szCs w:val="28"/>
        </w:rPr>
        <w:t xml:space="preserve"> </w:t>
      </w:r>
      <w:r w:rsidR="00411CB5">
        <w:rPr>
          <w:rFonts w:ascii="Times New Roman" w:hAnsi="Times New Roman" w:cs="Times New Roman"/>
          <w:sz w:val="28"/>
          <w:szCs w:val="28"/>
          <w:lang w:val="uk-UA"/>
        </w:rPr>
        <w:t xml:space="preserve"> 20 ноутбуків від ЮНІСЕФ</w:t>
      </w:r>
      <w:r w:rsidR="00411CB5" w:rsidRPr="00685FD1">
        <w:rPr>
          <w:rFonts w:ascii="Times New Roman" w:hAnsi="Times New Roman" w:cs="Times New Roman"/>
          <w:sz w:val="28"/>
          <w:szCs w:val="28"/>
        </w:rPr>
        <w:t xml:space="preserve"> </w:t>
      </w:r>
      <w:r w:rsidRPr="00685FD1">
        <w:rPr>
          <w:rFonts w:ascii="Times New Roman" w:hAnsi="Times New Roman" w:cs="Times New Roman"/>
          <w:sz w:val="28"/>
          <w:szCs w:val="28"/>
        </w:rPr>
        <w:t>на суму 1</w:t>
      </w:r>
      <w:r w:rsidR="00411CB5">
        <w:rPr>
          <w:rFonts w:ascii="Times New Roman" w:hAnsi="Times New Roman" w:cs="Times New Roman"/>
          <w:sz w:val="28"/>
          <w:szCs w:val="28"/>
          <w:lang w:val="uk-UA"/>
        </w:rPr>
        <w:t xml:space="preserve">87601,80 </w:t>
      </w:r>
      <w:r w:rsidRPr="00685FD1">
        <w:rPr>
          <w:rFonts w:ascii="Times New Roman" w:hAnsi="Times New Roman" w:cs="Times New Roman"/>
          <w:sz w:val="28"/>
          <w:szCs w:val="28"/>
        </w:rPr>
        <w:t>грн.;</w:t>
      </w:r>
    </w:p>
    <w:p w14:paraId="36DC2FCA" w14:textId="17DFA73E" w:rsidR="00685FD1" w:rsidRPr="00411CB5" w:rsidRDefault="00411CB5" w:rsidP="00C15A12">
      <w:pPr>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15 </w:t>
      </w:r>
      <w:proofErr w:type="spellStart"/>
      <w:r>
        <w:rPr>
          <w:rFonts w:ascii="Times New Roman" w:hAnsi="Times New Roman" w:cs="Times New Roman"/>
          <w:sz w:val="28"/>
          <w:szCs w:val="28"/>
          <w:lang w:val="uk-UA"/>
        </w:rPr>
        <w:t>хромбуків</w:t>
      </w:r>
      <w:proofErr w:type="spellEnd"/>
      <w:r>
        <w:rPr>
          <w:rFonts w:ascii="Times New Roman" w:hAnsi="Times New Roman" w:cs="Times New Roman"/>
          <w:sz w:val="28"/>
          <w:szCs w:val="28"/>
          <w:lang w:val="uk-UA"/>
        </w:rPr>
        <w:t xml:space="preserve"> від ЮНІСЕФ </w:t>
      </w:r>
      <w:r w:rsidR="00685FD1" w:rsidRPr="00685FD1">
        <w:rPr>
          <w:rFonts w:ascii="Times New Roman" w:hAnsi="Times New Roman" w:cs="Times New Roman"/>
          <w:sz w:val="28"/>
          <w:szCs w:val="28"/>
        </w:rPr>
        <w:t xml:space="preserve">на суму </w:t>
      </w:r>
      <w:r>
        <w:rPr>
          <w:rFonts w:ascii="Times New Roman" w:hAnsi="Times New Roman" w:cs="Times New Roman"/>
          <w:sz w:val="28"/>
          <w:szCs w:val="28"/>
          <w:lang w:val="uk-UA"/>
        </w:rPr>
        <w:t>111101</w:t>
      </w:r>
      <w:r w:rsidR="00685FD1" w:rsidRPr="00685FD1">
        <w:rPr>
          <w:rFonts w:ascii="Times New Roman" w:hAnsi="Times New Roman" w:cs="Times New Roman"/>
          <w:sz w:val="28"/>
          <w:szCs w:val="28"/>
        </w:rPr>
        <w:t>,</w:t>
      </w:r>
      <w:r>
        <w:rPr>
          <w:rFonts w:ascii="Times New Roman" w:hAnsi="Times New Roman" w:cs="Times New Roman"/>
          <w:sz w:val="28"/>
          <w:szCs w:val="28"/>
          <w:lang w:val="uk-UA"/>
        </w:rPr>
        <w:t>85</w:t>
      </w:r>
      <w:r w:rsidR="00685FD1" w:rsidRPr="00685FD1">
        <w:rPr>
          <w:rFonts w:ascii="Times New Roman" w:hAnsi="Times New Roman" w:cs="Times New Roman"/>
          <w:sz w:val="28"/>
          <w:szCs w:val="28"/>
        </w:rPr>
        <w:t xml:space="preserve"> грн.;</w:t>
      </w:r>
    </w:p>
    <w:p w14:paraId="4ADF2701" w14:textId="3FD673FE" w:rsidR="00411CB5" w:rsidRPr="00411CB5" w:rsidRDefault="00411CB5" w:rsidP="00C15A12">
      <w:pPr>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5 планшетів - від ЮНІСЕФ </w:t>
      </w:r>
      <w:r w:rsidRPr="00685FD1">
        <w:rPr>
          <w:rFonts w:ascii="Times New Roman" w:hAnsi="Times New Roman" w:cs="Times New Roman"/>
          <w:sz w:val="28"/>
          <w:szCs w:val="28"/>
        </w:rPr>
        <w:t xml:space="preserve">на суму </w:t>
      </w:r>
      <w:r>
        <w:rPr>
          <w:rFonts w:ascii="Times New Roman" w:hAnsi="Times New Roman" w:cs="Times New Roman"/>
          <w:sz w:val="28"/>
          <w:szCs w:val="28"/>
          <w:lang w:val="uk-UA"/>
        </w:rPr>
        <w:t>33877</w:t>
      </w:r>
      <w:r w:rsidRPr="00685FD1">
        <w:rPr>
          <w:rFonts w:ascii="Times New Roman" w:hAnsi="Times New Roman" w:cs="Times New Roman"/>
          <w:sz w:val="28"/>
          <w:szCs w:val="28"/>
        </w:rPr>
        <w:t>,</w:t>
      </w:r>
      <w:r>
        <w:rPr>
          <w:rFonts w:ascii="Times New Roman" w:hAnsi="Times New Roman" w:cs="Times New Roman"/>
          <w:sz w:val="28"/>
          <w:szCs w:val="28"/>
          <w:lang w:val="uk-UA"/>
        </w:rPr>
        <w:t>70</w:t>
      </w:r>
      <w:r w:rsidRPr="00685FD1">
        <w:rPr>
          <w:rFonts w:ascii="Times New Roman" w:hAnsi="Times New Roman" w:cs="Times New Roman"/>
          <w:sz w:val="28"/>
          <w:szCs w:val="28"/>
        </w:rPr>
        <w:t xml:space="preserve"> грн.;</w:t>
      </w:r>
    </w:p>
    <w:p w14:paraId="4CDDDCD3" w14:textId="02119D7C" w:rsidR="00411CB5" w:rsidRPr="00685FD1" w:rsidRDefault="00411CB5" w:rsidP="00C15A12">
      <w:pPr>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Всього на загальну суму</w:t>
      </w:r>
      <w:r w:rsidR="00202EB5">
        <w:rPr>
          <w:rFonts w:ascii="Times New Roman" w:hAnsi="Times New Roman" w:cs="Times New Roman"/>
          <w:sz w:val="28"/>
          <w:szCs w:val="28"/>
          <w:lang w:val="uk-UA"/>
        </w:rPr>
        <w:t xml:space="preserve"> </w:t>
      </w:r>
      <w:r>
        <w:rPr>
          <w:rFonts w:ascii="Times New Roman" w:hAnsi="Times New Roman" w:cs="Times New Roman"/>
          <w:sz w:val="28"/>
          <w:szCs w:val="28"/>
          <w:lang w:val="uk-UA"/>
        </w:rPr>
        <w:t>823427грн, 35 коп..</w:t>
      </w:r>
    </w:p>
    <w:p w14:paraId="024ABB79" w14:textId="50E56498" w:rsidR="00685FD1" w:rsidRPr="00837250" w:rsidRDefault="00685FD1" w:rsidP="00C15A12">
      <w:pPr>
        <w:numPr>
          <w:ilvl w:val="0"/>
          <w:numId w:val="10"/>
        </w:numPr>
        <w:spacing w:after="0" w:line="240" w:lineRule="auto"/>
        <w:jc w:val="both"/>
        <w:rPr>
          <w:rFonts w:ascii="Times New Roman" w:hAnsi="Times New Roman" w:cs="Times New Roman"/>
          <w:sz w:val="28"/>
          <w:szCs w:val="28"/>
        </w:rPr>
      </w:pPr>
      <w:proofErr w:type="spellStart"/>
      <w:r w:rsidRPr="00685FD1">
        <w:rPr>
          <w:rFonts w:ascii="Times New Roman" w:hAnsi="Times New Roman" w:cs="Times New Roman"/>
          <w:sz w:val="28"/>
          <w:szCs w:val="28"/>
        </w:rPr>
        <w:t>господарчі</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товари</w:t>
      </w:r>
      <w:proofErr w:type="spellEnd"/>
      <w:r w:rsidRPr="00685FD1">
        <w:rPr>
          <w:rFonts w:ascii="Times New Roman" w:hAnsi="Times New Roman" w:cs="Times New Roman"/>
          <w:sz w:val="28"/>
          <w:szCs w:val="28"/>
        </w:rPr>
        <w:t xml:space="preserve"> на суму</w:t>
      </w:r>
      <w:r w:rsidR="00837250">
        <w:rPr>
          <w:rFonts w:ascii="Times New Roman" w:hAnsi="Times New Roman" w:cs="Times New Roman"/>
          <w:sz w:val="28"/>
          <w:szCs w:val="28"/>
          <w:lang w:val="uk-UA"/>
        </w:rPr>
        <w:t xml:space="preserve"> 1</w:t>
      </w:r>
      <w:r w:rsidR="00766691">
        <w:rPr>
          <w:rFonts w:ascii="Times New Roman" w:hAnsi="Times New Roman" w:cs="Times New Roman"/>
          <w:sz w:val="28"/>
          <w:szCs w:val="28"/>
          <w:lang w:val="uk-UA"/>
        </w:rPr>
        <w:t>2891</w:t>
      </w:r>
      <w:r w:rsidR="00837250">
        <w:rPr>
          <w:rFonts w:ascii="Times New Roman" w:hAnsi="Times New Roman" w:cs="Times New Roman"/>
          <w:sz w:val="28"/>
          <w:szCs w:val="28"/>
          <w:lang w:val="uk-UA"/>
        </w:rPr>
        <w:t>,</w:t>
      </w:r>
      <w:r w:rsidR="00766691">
        <w:rPr>
          <w:rFonts w:ascii="Times New Roman" w:hAnsi="Times New Roman" w:cs="Times New Roman"/>
          <w:sz w:val="28"/>
          <w:szCs w:val="28"/>
          <w:lang w:val="uk-UA"/>
        </w:rPr>
        <w:t>6</w:t>
      </w:r>
      <w:r w:rsidR="00837250">
        <w:rPr>
          <w:rFonts w:ascii="Times New Roman" w:hAnsi="Times New Roman" w:cs="Times New Roman"/>
          <w:sz w:val="28"/>
          <w:szCs w:val="28"/>
          <w:lang w:val="uk-UA"/>
        </w:rPr>
        <w:t>0</w:t>
      </w:r>
      <w:r w:rsidRPr="00685FD1">
        <w:rPr>
          <w:rFonts w:ascii="Times New Roman" w:hAnsi="Times New Roman" w:cs="Times New Roman"/>
          <w:sz w:val="28"/>
          <w:szCs w:val="28"/>
        </w:rPr>
        <w:t>, грн.</w:t>
      </w:r>
    </w:p>
    <w:p w14:paraId="43EC2B61" w14:textId="6046A189" w:rsidR="00837250" w:rsidRPr="00F376E4" w:rsidRDefault="00766691" w:rsidP="00C15A12">
      <w:pPr>
        <w:numPr>
          <w:ilvl w:val="0"/>
          <w:numId w:val="10"/>
        </w:numPr>
        <w:spacing w:after="0" w:line="240" w:lineRule="auto"/>
        <w:jc w:val="both"/>
        <w:rPr>
          <w:rFonts w:ascii="Times New Roman" w:hAnsi="Times New Roman" w:cs="Times New Roman"/>
          <w:sz w:val="28"/>
          <w:szCs w:val="28"/>
        </w:rPr>
      </w:pPr>
      <w:proofErr w:type="spellStart"/>
      <w:r w:rsidRPr="00685FD1">
        <w:rPr>
          <w:rFonts w:ascii="Times New Roman" w:hAnsi="Times New Roman" w:cs="Times New Roman"/>
          <w:sz w:val="28"/>
          <w:szCs w:val="28"/>
        </w:rPr>
        <w:t>Протягом</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навчального</w:t>
      </w:r>
      <w:proofErr w:type="spellEnd"/>
      <w:r w:rsidRPr="00685FD1">
        <w:rPr>
          <w:rFonts w:ascii="Times New Roman" w:hAnsi="Times New Roman" w:cs="Times New Roman"/>
          <w:sz w:val="28"/>
          <w:szCs w:val="28"/>
        </w:rPr>
        <w:t xml:space="preserve"> року </w:t>
      </w:r>
      <w:r>
        <w:rPr>
          <w:rFonts w:ascii="Times New Roman" w:hAnsi="Times New Roman" w:cs="Times New Roman"/>
          <w:sz w:val="28"/>
          <w:szCs w:val="28"/>
          <w:lang w:val="uk-UA"/>
        </w:rPr>
        <w:t xml:space="preserve">частково </w:t>
      </w:r>
      <w:proofErr w:type="spellStart"/>
      <w:r w:rsidRPr="00685FD1">
        <w:rPr>
          <w:rFonts w:ascii="Times New Roman" w:hAnsi="Times New Roman" w:cs="Times New Roman"/>
          <w:sz w:val="28"/>
          <w:szCs w:val="28"/>
        </w:rPr>
        <w:t>відремонтовано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електр</w:t>
      </w:r>
      <w:r w:rsidR="00F376E4">
        <w:rPr>
          <w:rFonts w:ascii="Times New Roman" w:hAnsi="Times New Roman" w:cs="Times New Roman"/>
          <w:sz w:val="28"/>
          <w:szCs w:val="28"/>
          <w:lang w:val="uk-UA"/>
        </w:rPr>
        <w:t>мережу</w:t>
      </w:r>
      <w:proofErr w:type="spellEnd"/>
      <w:r>
        <w:rPr>
          <w:rFonts w:ascii="Times New Roman" w:hAnsi="Times New Roman" w:cs="Times New Roman"/>
          <w:sz w:val="28"/>
          <w:szCs w:val="28"/>
          <w:lang w:val="uk-UA"/>
        </w:rPr>
        <w:t xml:space="preserve"> на суму  2511,50 грн.</w:t>
      </w:r>
    </w:p>
    <w:p w14:paraId="52311F8B" w14:textId="0A24E61E" w:rsidR="00F376E4" w:rsidRPr="00766691" w:rsidRDefault="00F376E4" w:rsidP="00C15A12">
      <w:pPr>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Передано дизельний генератор на суму 85000,00 грн.</w:t>
      </w:r>
    </w:p>
    <w:p w14:paraId="5592A822" w14:textId="3E48EAF8" w:rsidR="00766691" w:rsidRPr="00BC169B" w:rsidRDefault="008B0CE7" w:rsidP="00C15A12">
      <w:pPr>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Підключено  класні кімнати  першого поверху до Інтернету , використано кошти за матеріали</w:t>
      </w:r>
      <w:r w:rsidR="00C15A1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4422DB3E" w14:textId="0E6AFFA4" w:rsidR="00BC169B" w:rsidRPr="00BC169B" w:rsidRDefault="00BC169B" w:rsidP="00C15A12">
      <w:pPr>
        <w:pStyle w:val="a4"/>
        <w:numPr>
          <w:ilvl w:val="0"/>
          <w:numId w:val="10"/>
        </w:numPr>
        <w:spacing w:before="0" w:after="0" w:line="240" w:lineRule="auto"/>
        <w:jc w:val="both"/>
        <w:rPr>
          <w:rFonts w:ascii="Times New Roman" w:hAnsi="Times New Roman" w:cs="Times New Roman"/>
          <w:sz w:val="28"/>
          <w:szCs w:val="28"/>
        </w:rPr>
      </w:pPr>
      <w:r w:rsidRPr="00BC169B">
        <w:rPr>
          <w:rFonts w:ascii="Times New Roman" w:hAnsi="Times New Roman" w:cs="Times New Roman"/>
          <w:sz w:val="28"/>
          <w:szCs w:val="28"/>
        </w:rPr>
        <w:t>проведено повірку вогнегасників</w:t>
      </w:r>
      <w:r w:rsidR="00C15A12">
        <w:rPr>
          <w:rFonts w:ascii="Times New Roman" w:hAnsi="Times New Roman" w:cs="Times New Roman"/>
          <w:sz w:val="28"/>
          <w:szCs w:val="28"/>
        </w:rPr>
        <w:t>.</w:t>
      </w:r>
      <w:r w:rsidRPr="00BC169B">
        <w:rPr>
          <w:rFonts w:ascii="Times New Roman" w:hAnsi="Times New Roman" w:cs="Times New Roman"/>
          <w:sz w:val="28"/>
          <w:szCs w:val="28"/>
        </w:rPr>
        <w:t xml:space="preserve"> </w:t>
      </w:r>
    </w:p>
    <w:p w14:paraId="0841AB20" w14:textId="55CABE43" w:rsidR="00BC169B" w:rsidRPr="00BC169B" w:rsidRDefault="00BC169B" w:rsidP="00C15A12">
      <w:pPr>
        <w:pStyle w:val="a4"/>
        <w:spacing w:before="0" w:after="0" w:line="240" w:lineRule="auto"/>
        <w:jc w:val="both"/>
        <w:rPr>
          <w:rFonts w:ascii="Times New Roman" w:hAnsi="Times New Roman" w:cs="Times New Roman"/>
          <w:sz w:val="28"/>
          <w:szCs w:val="28"/>
        </w:rPr>
      </w:pPr>
      <w:r w:rsidRPr="00BC169B">
        <w:rPr>
          <w:rFonts w:ascii="Times New Roman" w:hAnsi="Times New Roman" w:cs="Times New Roman"/>
          <w:sz w:val="28"/>
          <w:szCs w:val="28"/>
        </w:rPr>
        <w:t xml:space="preserve"> </w:t>
      </w:r>
    </w:p>
    <w:p w14:paraId="2F47DE00" w14:textId="77777777" w:rsidR="00BC169B" w:rsidRPr="008B0CE7" w:rsidRDefault="00BC169B" w:rsidP="00C15A12">
      <w:pPr>
        <w:ind w:left="720"/>
        <w:jc w:val="both"/>
        <w:rPr>
          <w:rFonts w:ascii="Times New Roman" w:hAnsi="Times New Roman" w:cs="Times New Roman"/>
          <w:sz w:val="28"/>
          <w:szCs w:val="28"/>
        </w:rPr>
      </w:pPr>
    </w:p>
    <w:p w14:paraId="4E7EB78F" w14:textId="5DF1EAA0" w:rsidR="00685FD1" w:rsidRPr="00685FD1" w:rsidRDefault="00BC169B" w:rsidP="00BC169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85FD1" w:rsidRPr="00685FD1">
        <w:rPr>
          <w:rFonts w:ascii="Times New Roman" w:hAnsi="Times New Roman" w:cs="Times New Roman"/>
          <w:sz w:val="28"/>
          <w:szCs w:val="28"/>
        </w:rPr>
        <w:t xml:space="preserve">  </w:t>
      </w:r>
    </w:p>
    <w:p w14:paraId="7A32303E" w14:textId="77777777" w:rsidR="00685FD1" w:rsidRPr="00685FD1" w:rsidRDefault="00685FD1" w:rsidP="00685FD1">
      <w:pPr>
        <w:jc w:val="both"/>
        <w:rPr>
          <w:rFonts w:ascii="Times New Roman" w:hAnsi="Times New Roman" w:cs="Times New Roman"/>
          <w:sz w:val="28"/>
          <w:szCs w:val="28"/>
        </w:rPr>
      </w:pPr>
      <w:proofErr w:type="spellStart"/>
      <w:r w:rsidRPr="00685FD1">
        <w:rPr>
          <w:rFonts w:ascii="Times New Roman" w:hAnsi="Times New Roman" w:cs="Times New Roman"/>
          <w:b/>
          <w:bCs/>
          <w:sz w:val="28"/>
          <w:szCs w:val="28"/>
        </w:rPr>
        <w:lastRenderedPageBreak/>
        <w:t>Стратегічна</w:t>
      </w:r>
      <w:proofErr w:type="spellEnd"/>
      <w:r w:rsidRPr="00685FD1">
        <w:rPr>
          <w:rFonts w:ascii="Times New Roman" w:hAnsi="Times New Roman" w:cs="Times New Roman"/>
          <w:b/>
          <w:bCs/>
          <w:sz w:val="28"/>
          <w:szCs w:val="28"/>
        </w:rPr>
        <w:t xml:space="preserve"> </w:t>
      </w:r>
      <w:proofErr w:type="spellStart"/>
      <w:r w:rsidRPr="00685FD1">
        <w:rPr>
          <w:rFonts w:ascii="Times New Roman" w:hAnsi="Times New Roman" w:cs="Times New Roman"/>
          <w:b/>
          <w:bCs/>
          <w:sz w:val="28"/>
          <w:szCs w:val="28"/>
        </w:rPr>
        <w:t>ціль</w:t>
      </w:r>
      <w:proofErr w:type="spellEnd"/>
      <w:r w:rsidRPr="00685FD1">
        <w:rPr>
          <w:rFonts w:ascii="Times New Roman" w:hAnsi="Times New Roman" w:cs="Times New Roman"/>
          <w:b/>
          <w:bCs/>
          <w:sz w:val="28"/>
          <w:szCs w:val="28"/>
        </w:rPr>
        <w:t>: ПАРТНЕРСТВО В ОСВІТІ. РОЗБУДОВА ГРОМАДСЬКО-АКТИВНОГО ЗАКЛАДУ ОСВІТИ</w:t>
      </w:r>
    </w:p>
    <w:p w14:paraId="7271A36C" w14:textId="76DCCDEC" w:rsidR="00685FD1" w:rsidRPr="00685FD1" w:rsidRDefault="00685FD1" w:rsidP="00685FD1">
      <w:pPr>
        <w:jc w:val="both"/>
        <w:rPr>
          <w:rFonts w:ascii="Times New Roman" w:hAnsi="Times New Roman" w:cs="Times New Roman"/>
          <w:sz w:val="28"/>
          <w:szCs w:val="28"/>
        </w:rPr>
      </w:pPr>
      <w:r w:rsidRPr="00685FD1">
        <w:rPr>
          <w:rFonts w:ascii="Times New Roman" w:hAnsi="Times New Roman" w:cs="Times New Roman"/>
          <w:sz w:val="28"/>
          <w:szCs w:val="28"/>
        </w:rPr>
        <w:t xml:space="preserve">З метою </w:t>
      </w:r>
      <w:proofErr w:type="spellStart"/>
      <w:r w:rsidRPr="00685FD1">
        <w:rPr>
          <w:rFonts w:ascii="Times New Roman" w:hAnsi="Times New Roman" w:cs="Times New Roman"/>
          <w:sz w:val="28"/>
          <w:szCs w:val="28"/>
        </w:rPr>
        <w:t>впровадження</w:t>
      </w:r>
      <w:proofErr w:type="spellEnd"/>
      <w:r w:rsidRPr="00685FD1">
        <w:rPr>
          <w:rFonts w:ascii="Times New Roman" w:hAnsi="Times New Roman" w:cs="Times New Roman"/>
          <w:sz w:val="28"/>
          <w:szCs w:val="28"/>
        </w:rPr>
        <w:t xml:space="preserve"> в </w:t>
      </w:r>
      <w:proofErr w:type="spellStart"/>
      <w:r w:rsidRPr="00685FD1">
        <w:rPr>
          <w:rFonts w:ascii="Times New Roman" w:hAnsi="Times New Roman" w:cs="Times New Roman"/>
          <w:sz w:val="28"/>
          <w:szCs w:val="28"/>
        </w:rPr>
        <w:t>життя</w:t>
      </w:r>
      <w:proofErr w:type="spellEnd"/>
      <w:r w:rsidRPr="00685FD1">
        <w:rPr>
          <w:rFonts w:ascii="Times New Roman" w:hAnsi="Times New Roman" w:cs="Times New Roman"/>
          <w:sz w:val="28"/>
          <w:szCs w:val="28"/>
        </w:rPr>
        <w:t xml:space="preserve"> закладу </w:t>
      </w:r>
      <w:proofErr w:type="spellStart"/>
      <w:r w:rsidRPr="00685FD1">
        <w:rPr>
          <w:rFonts w:ascii="Times New Roman" w:hAnsi="Times New Roman" w:cs="Times New Roman"/>
          <w:sz w:val="28"/>
          <w:szCs w:val="28"/>
        </w:rPr>
        <w:t>освіти</w:t>
      </w:r>
      <w:proofErr w:type="spellEnd"/>
      <w:r w:rsidRPr="00685FD1">
        <w:rPr>
          <w:rFonts w:ascii="Times New Roman" w:hAnsi="Times New Roman" w:cs="Times New Roman"/>
          <w:sz w:val="28"/>
          <w:szCs w:val="28"/>
        </w:rPr>
        <w:t xml:space="preserve"> державно-</w:t>
      </w:r>
      <w:proofErr w:type="spellStart"/>
      <w:r w:rsidRPr="00685FD1">
        <w:rPr>
          <w:rFonts w:ascii="Times New Roman" w:hAnsi="Times New Roman" w:cs="Times New Roman"/>
          <w:sz w:val="28"/>
          <w:szCs w:val="28"/>
        </w:rPr>
        <w:t>громадської</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моделі</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управління</w:t>
      </w:r>
      <w:proofErr w:type="spellEnd"/>
      <w:r w:rsidRPr="00685FD1">
        <w:rPr>
          <w:rFonts w:ascii="Times New Roman" w:hAnsi="Times New Roman" w:cs="Times New Roman"/>
          <w:sz w:val="28"/>
          <w:szCs w:val="28"/>
        </w:rPr>
        <w:t xml:space="preserve"> у </w:t>
      </w:r>
      <w:proofErr w:type="spellStart"/>
      <w:r w:rsidRPr="00685FD1">
        <w:rPr>
          <w:rFonts w:ascii="Times New Roman" w:hAnsi="Times New Roman" w:cs="Times New Roman"/>
          <w:sz w:val="28"/>
          <w:szCs w:val="28"/>
        </w:rPr>
        <w:t>закладі</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залучаються</w:t>
      </w:r>
      <w:proofErr w:type="spellEnd"/>
      <w:r w:rsidRPr="00685FD1">
        <w:rPr>
          <w:rFonts w:ascii="Times New Roman" w:hAnsi="Times New Roman" w:cs="Times New Roman"/>
          <w:sz w:val="28"/>
          <w:szCs w:val="28"/>
        </w:rPr>
        <w:t xml:space="preserve"> до  </w:t>
      </w:r>
      <w:proofErr w:type="spellStart"/>
      <w:r w:rsidRPr="00685FD1">
        <w:rPr>
          <w:rFonts w:ascii="Times New Roman" w:hAnsi="Times New Roman" w:cs="Times New Roman"/>
          <w:sz w:val="28"/>
          <w:szCs w:val="28"/>
        </w:rPr>
        <w:t>управління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такі</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органи</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загальношкільна</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конференція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батьківський</w:t>
      </w:r>
      <w:proofErr w:type="spellEnd"/>
      <w:r w:rsidRPr="00685FD1">
        <w:rPr>
          <w:rFonts w:ascii="Times New Roman" w:hAnsi="Times New Roman" w:cs="Times New Roman"/>
          <w:sz w:val="28"/>
          <w:szCs w:val="28"/>
        </w:rPr>
        <w:t xml:space="preserve"> актив; </w:t>
      </w:r>
      <w:proofErr w:type="spellStart"/>
      <w:r w:rsidRPr="00685FD1">
        <w:rPr>
          <w:rFonts w:ascii="Times New Roman" w:hAnsi="Times New Roman" w:cs="Times New Roman"/>
          <w:sz w:val="28"/>
          <w:szCs w:val="28"/>
        </w:rPr>
        <w:t>адміністрація</w:t>
      </w:r>
      <w:proofErr w:type="spellEnd"/>
      <w:r w:rsidRPr="00685FD1">
        <w:rPr>
          <w:rFonts w:ascii="Times New Roman" w:hAnsi="Times New Roman" w:cs="Times New Roman"/>
          <w:sz w:val="28"/>
          <w:szCs w:val="28"/>
        </w:rPr>
        <w:t xml:space="preserve"> закладу </w:t>
      </w:r>
      <w:proofErr w:type="spellStart"/>
      <w:r w:rsidRPr="00685FD1">
        <w:rPr>
          <w:rFonts w:ascii="Times New Roman" w:hAnsi="Times New Roman" w:cs="Times New Roman"/>
          <w:sz w:val="28"/>
          <w:szCs w:val="28"/>
        </w:rPr>
        <w:t>освіти</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педагогічна</w:t>
      </w:r>
      <w:proofErr w:type="spellEnd"/>
      <w:r w:rsidRPr="00685FD1">
        <w:rPr>
          <w:rFonts w:ascii="Times New Roman" w:hAnsi="Times New Roman" w:cs="Times New Roman"/>
          <w:sz w:val="28"/>
          <w:szCs w:val="28"/>
        </w:rPr>
        <w:t xml:space="preserve"> рада; </w:t>
      </w:r>
      <w:proofErr w:type="spellStart"/>
      <w:r w:rsidRPr="00685FD1">
        <w:rPr>
          <w:rFonts w:ascii="Times New Roman" w:hAnsi="Times New Roman" w:cs="Times New Roman"/>
          <w:sz w:val="28"/>
          <w:szCs w:val="28"/>
        </w:rPr>
        <w:t>профспілковий</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комітет</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органи</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учнівського</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самоврядування</w:t>
      </w:r>
      <w:proofErr w:type="spellEnd"/>
      <w:r w:rsidRPr="00685FD1">
        <w:rPr>
          <w:rFonts w:ascii="Times New Roman" w:hAnsi="Times New Roman" w:cs="Times New Roman"/>
          <w:sz w:val="28"/>
          <w:szCs w:val="28"/>
        </w:rPr>
        <w:t>.</w:t>
      </w:r>
    </w:p>
    <w:p w14:paraId="0C974B77" w14:textId="77777777" w:rsidR="00685FD1" w:rsidRPr="00685FD1" w:rsidRDefault="00685FD1" w:rsidP="00685FD1">
      <w:pPr>
        <w:jc w:val="both"/>
        <w:rPr>
          <w:rFonts w:ascii="Times New Roman" w:hAnsi="Times New Roman" w:cs="Times New Roman"/>
          <w:sz w:val="28"/>
          <w:szCs w:val="28"/>
        </w:rPr>
      </w:pPr>
      <w:r w:rsidRPr="00685FD1">
        <w:rPr>
          <w:rFonts w:ascii="Times New Roman" w:hAnsi="Times New Roman" w:cs="Times New Roman"/>
          <w:sz w:val="28"/>
          <w:szCs w:val="28"/>
        </w:rPr>
        <w:t>Державно-</w:t>
      </w:r>
      <w:proofErr w:type="spellStart"/>
      <w:r w:rsidRPr="00685FD1">
        <w:rPr>
          <w:rFonts w:ascii="Times New Roman" w:hAnsi="Times New Roman" w:cs="Times New Roman"/>
          <w:sz w:val="28"/>
          <w:szCs w:val="28"/>
        </w:rPr>
        <w:t>громадське</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управління</w:t>
      </w:r>
      <w:proofErr w:type="spellEnd"/>
      <w:r w:rsidRPr="00685FD1">
        <w:rPr>
          <w:rFonts w:ascii="Times New Roman" w:hAnsi="Times New Roman" w:cs="Times New Roman"/>
          <w:sz w:val="28"/>
          <w:szCs w:val="28"/>
        </w:rPr>
        <w:t xml:space="preserve"> в </w:t>
      </w:r>
      <w:proofErr w:type="spellStart"/>
      <w:r w:rsidRPr="00685FD1">
        <w:rPr>
          <w:rFonts w:ascii="Times New Roman" w:hAnsi="Times New Roman" w:cs="Times New Roman"/>
          <w:sz w:val="28"/>
          <w:szCs w:val="28"/>
        </w:rPr>
        <w:t>освітньому</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закладі</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базується</w:t>
      </w:r>
      <w:proofErr w:type="spellEnd"/>
      <w:r w:rsidRPr="00685FD1">
        <w:rPr>
          <w:rFonts w:ascii="Times New Roman" w:hAnsi="Times New Roman" w:cs="Times New Roman"/>
          <w:sz w:val="28"/>
          <w:szCs w:val="28"/>
        </w:rPr>
        <w:t xml:space="preserve"> на принципах: </w:t>
      </w:r>
      <w:proofErr w:type="spellStart"/>
      <w:r w:rsidRPr="00685FD1">
        <w:rPr>
          <w:rFonts w:ascii="Times New Roman" w:hAnsi="Times New Roman" w:cs="Times New Roman"/>
          <w:sz w:val="28"/>
          <w:szCs w:val="28"/>
        </w:rPr>
        <w:t>демократичності</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прозорості</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управлінських</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рішень</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колегіальності</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делегуванні</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повноважень</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громадського</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обговорення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важливих</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питань</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життя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школи</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звітності</w:t>
      </w:r>
      <w:proofErr w:type="spellEnd"/>
      <w:r w:rsidRPr="00685FD1">
        <w:rPr>
          <w:rFonts w:ascii="Times New Roman" w:hAnsi="Times New Roman" w:cs="Times New Roman"/>
          <w:sz w:val="28"/>
          <w:szCs w:val="28"/>
        </w:rPr>
        <w:t xml:space="preserve"> директора перед </w:t>
      </w:r>
      <w:proofErr w:type="spellStart"/>
      <w:r w:rsidRPr="00685FD1">
        <w:rPr>
          <w:rFonts w:ascii="Times New Roman" w:hAnsi="Times New Roman" w:cs="Times New Roman"/>
          <w:sz w:val="28"/>
          <w:szCs w:val="28"/>
        </w:rPr>
        <w:t>шкільною</w:t>
      </w:r>
      <w:proofErr w:type="spellEnd"/>
      <w:r w:rsidRPr="00685FD1">
        <w:rPr>
          <w:rFonts w:ascii="Times New Roman" w:hAnsi="Times New Roman" w:cs="Times New Roman"/>
          <w:sz w:val="28"/>
          <w:szCs w:val="28"/>
        </w:rPr>
        <w:t xml:space="preserve"> громадою та </w:t>
      </w:r>
      <w:proofErr w:type="spellStart"/>
      <w:r w:rsidRPr="00685FD1">
        <w:rPr>
          <w:rFonts w:ascii="Times New Roman" w:hAnsi="Times New Roman" w:cs="Times New Roman"/>
          <w:sz w:val="28"/>
          <w:szCs w:val="28"/>
        </w:rPr>
        <w:t>засновником</w:t>
      </w:r>
      <w:proofErr w:type="spellEnd"/>
      <w:r w:rsidRPr="00685FD1">
        <w:rPr>
          <w:rFonts w:ascii="Times New Roman" w:hAnsi="Times New Roman" w:cs="Times New Roman"/>
          <w:sz w:val="28"/>
          <w:szCs w:val="28"/>
        </w:rPr>
        <w:t>.</w:t>
      </w:r>
    </w:p>
    <w:p w14:paraId="2336D6FE" w14:textId="77777777" w:rsidR="00685FD1" w:rsidRPr="00685FD1" w:rsidRDefault="00685FD1" w:rsidP="00685FD1">
      <w:pPr>
        <w:jc w:val="both"/>
        <w:rPr>
          <w:rFonts w:ascii="Times New Roman" w:hAnsi="Times New Roman" w:cs="Times New Roman"/>
          <w:sz w:val="28"/>
          <w:szCs w:val="28"/>
        </w:rPr>
      </w:pPr>
      <w:proofErr w:type="spellStart"/>
      <w:r w:rsidRPr="00685FD1">
        <w:rPr>
          <w:rFonts w:ascii="Times New Roman" w:hAnsi="Times New Roman" w:cs="Times New Roman"/>
          <w:sz w:val="28"/>
          <w:szCs w:val="28"/>
        </w:rPr>
        <w:t>Адміністрація</w:t>
      </w:r>
      <w:proofErr w:type="spellEnd"/>
      <w:r w:rsidRPr="00685FD1">
        <w:rPr>
          <w:rFonts w:ascii="Times New Roman" w:hAnsi="Times New Roman" w:cs="Times New Roman"/>
          <w:sz w:val="28"/>
          <w:szCs w:val="28"/>
        </w:rPr>
        <w:t xml:space="preserve"> закладу в </w:t>
      </w:r>
      <w:proofErr w:type="spellStart"/>
      <w:r w:rsidRPr="00685FD1">
        <w:rPr>
          <w:rFonts w:ascii="Times New Roman" w:hAnsi="Times New Roman" w:cs="Times New Roman"/>
          <w:sz w:val="28"/>
          <w:szCs w:val="28"/>
        </w:rPr>
        <w:t>партнерстві</w:t>
      </w:r>
      <w:proofErr w:type="spellEnd"/>
      <w:r w:rsidRPr="00685FD1">
        <w:rPr>
          <w:rFonts w:ascii="Times New Roman" w:hAnsi="Times New Roman" w:cs="Times New Roman"/>
          <w:sz w:val="28"/>
          <w:szCs w:val="28"/>
        </w:rPr>
        <w:t xml:space="preserve"> з органами </w:t>
      </w:r>
      <w:proofErr w:type="spellStart"/>
      <w:r w:rsidRPr="00685FD1">
        <w:rPr>
          <w:rFonts w:ascii="Times New Roman" w:hAnsi="Times New Roman" w:cs="Times New Roman"/>
          <w:sz w:val="28"/>
          <w:szCs w:val="28"/>
        </w:rPr>
        <w:t>місцевого</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самоврядування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спрямовує</w:t>
      </w:r>
      <w:proofErr w:type="spellEnd"/>
      <w:r w:rsidRPr="00685FD1">
        <w:rPr>
          <w:rFonts w:ascii="Times New Roman" w:hAnsi="Times New Roman" w:cs="Times New Roman"/>
          <w:sz w:val="28"/>
          <w:szCs w:val="28"/>
        </w:rPr>
        <w:t xml:space="preserve"> свою </w:t>
      </w:r>
      <w:proofErr w:type="spellStart"/>
      <w:r w:rsidRPr="00685FD1">
        <w:rPr>
          <w:rFonts w:ascii="Times New Roman" w:hAnsi="Times New Roman" w:cs="Times New Roman"/>
          <w:sz w:val="28"/>
          <w:szCs w:val="28"/>
        </w:rPr>
        <w:t>діяльність</w:t>
      </w:r>
      <w:proofErr w:type="spellEnd"/>
      <w:r w:rsidRPr="00685FD1">
        <w:rPr>
          <w:rFonts w:ascii="Times New Roman" w:hAnsi="Times New Roman" w:cs="Times New Roman"/>
          <w:sz w:val="28"/>
          <w:szCs w:val="28"/>
        </w:rPr>
        <w:t xml:space="preserve"> на </w:t>
      </w:r>
      <w:proofErr w:type="spellStart"/>
      <w:r w:rsidRPr="00685FD1">
        <w:rPr>
          <w:rFonts w:ascii="Times New Roman" w:hAnsi="Times New Roman" w:cs="Times New Roman"/>
          <w:sz w:val="28"/>
          <w:szCs w:val="28"/>
        </w:rPr>
        <w:t>пошук</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ресурсів</w:t>
      </w:r>
      <w:proofErr w:type="spellEnd"/>
      <w:r w:rsidRPr="00685FD1">
        <w:rPr>
          <w:rFonts w:ascii="Times New Roman" w:hAnsi="Times New Roman" w:cs="Times New Roman"/>
          <w:sz w:val="28"/>
          <w:szCs w:val="28"/>
        </w:rPr>
        <w:t xml:space="preserve"> для </w:t>
      </w:r>
      <w:proofErr w:type="spellStart"/>
      <w:r w:rsidRPr="00685FD1">
        <w:rPr>
          <w:rFonts w:ascii="Times New Roman" w:hAnsi="Times New Roman" w:cs="Times New Roman"/>
          <w:sz w:val="28"/>
          <w:szCs w:val="28"/>
        </w:rPr>
        <w:t>розвитку</w:t>
      </w:r>
      <w:proofErr w:type="spellEnd"/>
      <w:r w:rsidRPr="00685FD1">
        <w:rPr>
          <w:rFonts w:ascii="Times New Roman" w:hAnsi="Times New Roman" w:cs="Times New Roman"/>
          <w:sz w:val="28"/>
          <w:szCs w:val="28"/>
        </w:rPr>
        <w:t xml:space="preserve"> закладу </w:t>
      </w:r>
      <w:proofErr w:type="spellStart"/>
      <w:r w:rsidRPr="00685FD1">
        <w:rPr>
          <w:rFonts w:ascii="Times New Roman" w:hAnsi="Times New Roman" w:cs="Times New Roman"/>
          <w:sz w:val="28"/>
          <w:szCs w:val="28"/>
        </w:rPr>
        <w:t>освіти</w:t>
      </w:r>
      <w:proofErr w:type="spellEnd"/>
      <w:r w:rsidRPr="00685FD1">
        <w:rPr>
          <w:rFonts w:ascii="Times New Roman" w:hAnsi="Times New Roman" w:cs="Times New Roman"/>
          <w:sz w:val="28"/>
          <w:szCs w:val="28"/>
        </w:rPr>
        <w:t xml:space="preserve">, на </w:t>
      </w:r>
      <w:proofErr w:type="spellStart"/>
      <w:r w:rsidRPr="00685FD1">
        <w:rPr>
          <w:rFonts w:ascii="Times New Roman" w:hAnsi="Times New Roman" w:cs="Times New Roman"/>
          <w:sz w:val="28"/>
          <w:szCs w:val="28"/>
        </w:rPr>
        <w:t>вирішення</w:t>
      </w:r>
      <w:proofErr w:type="spellEnd"/>
      <w:r w:rsidRPr="00685FD1">
        <w:rPr>
          <w:rFonts w:ascii="Times New Roman" w:hAnsi="Times New Roman" w:cs="Times New Roman"/>
          <w:sz w:val="28"/>
          <w:szCs w:val="28"/>
        </w:rPr>
        <w:t xml:space="preserve"> проблем в межах </w:t>
      </w:r>
      <w:proofErr w:type="spellStart"/>
      <w:r w:rsidRPr="00685FD1">
        <w:rPr>
          <w:rFonts w:ascii="Times New Roman" w:hAnsi="Times New Roman" w:cs="Times New Roman"/>
          <w:sz w:val="28"/>
          <w:szCs w:val="28"/>
        </w:rPr>
        <w:t>їх</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повноважень</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Вчителі</w:t>
      </w:r>
      <w:proofErr w:type="spellEnd"/>
      <w:r w:rsidRPr="00685FD1">
        <w:rPr>
          <w:rFonts w:ascii="Times New Roman" w:hAnsi="Times New Roman" w:cs="Times New Roman"/>
          <w:sz w:val="28"/>
          <w:szCs w:val="28"/>
        </w:rPr>
        <w:t xml:space="preserve"> закладу </w:t>
      </w:r>
      <w:proofErr w:type="spellStart"/>
      <w:r w:rsidRPr="00685FD1">
        <w:rPr>
          <w:rFonts w:ascii="Times New Roman" w:hAnsi="Times New Roman" w:cs="Times New Roman"/>
          <w:sz w:val="28"/>
          <w:szCs w:val="28"/>
        </w:rPr>
        <w:t>освіти</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беруть</w:t>
      </w:r>
      <w:proofErr w:type="spellEnd"/>
      <w:r w:rsidRPr="00685FD1">
        <w:rPr>
          <w:rFonts w:ascii="Times New Roman" w:hAnsi="Times New Roman" w:cs="Times New Roman"/>
          <w:sz w:val="28"/>
          <w:szCs w:val="28"/>
        </w:rPr>
        <w:t xml:space="preserve"> участь у </w:t>
      </w:r>
      <w:proofErr w:type="spellStart"/>
      <w:r w:rsidRPr="00685FD1">
        <w:rPr>
          <w:rFonts w:ascii="Times New Roman" w:hAnsi="Times New Roman" w:cs="Times New Roman"/>
          <w:sz w:val="28"/>
          <w:szCs w:val="28"/>
        </w:rPr>
        <w:t>роботі</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органів</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місцевого</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самоврядування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громадському</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житті</w:t>
      </w:r>
      <w:proofErr w:type="spellEnd"/>
      <w:r w:rsidRPr="00685FD1">
        <w:rPr>
          <w:rFonts w:ascii="Times New Roman" w:hAnsi="Times New Roman" w:cs="Times New Roman"/>
          <w:sz w:val="28"/>
          <w:szCs w:val="28"/>
        </w:rPr>
        <w:t>.</w:t>
      </w:r>
    </w:p>
    <w:p w14:paraId="09E2A20C" w14:textId="77777777" w:rsidR="00685FD1" w:rsidRPr="000C2694" w:rsidRDefault="00685FD1" w:rsidP="00685FD1">
      <w:pPr>
        <w:jc w:val="both"/>
        <w:rPr>
          <w:rFonts w:ascii="Times New Roman" w:hAnsi="Times New Roman" w:cs="Times New Roman"/>
          <w:sz w:val="24"/>
          <w:szCs w:val="24"/>
        </w:rPr>
      </w:pPr>
      <w:r w:rsidRPr="000C2694">
        <w:rPr>
          <w:rFonts w:ascii="Times New Roman" w:hAnsi="Times New Roman" w:cs="Times New Roman"/>
          <w:b/>
          <w:bCs/>
          <w:sz w:val="24"/>
          <w:szCs w:val="24"/>
        </w:rPr>
        <w:t>ГОЛОВНІ ЗАВДАННЯ ПЕДАГОГІЧНОГО КОЛЕКТИВУ НА     2024/2025 Н.Р.:</w:t>
      </w:r>
    </w:p>
    <w:p w14:paraId="566F5CAE" w14:textId="77777777" w:rsidR="00685FD1" w:rsidRPr="00685FD1" w:rsidRDefault="00685FD1" w:rsidP="00685FD1">
      <w:pPr>
        <w:jc w:val="both"/>
        <w:rPr>
          <w:rFonts w:ascii="Times New Roman" w:hAnsi="Times New Roman" w:cs="Times New Roman"/>
          <w:sz w:val="28"/>
          <w:szCs w:val="28"/>
        </w:rPr>
      </w:pPr>
      <w:proofErr w:type="spellStart"/>
      <w:r w:rsidRPr="00685FD1">
        <w:rPr>
          <w:rFonts w:ascii="Times New Roman" w:hAnsi="Times New Roman" w:cs="Times New Roman"/>
          <w:sz w:val="28"/>
          <w:szCs w:val="28"/>
        </w:rPr>
        <w:t>Створити</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якісно</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нові</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умови</w:t>
      </w:r>
      <w:proofErr w:type="spellEnd"/>
      <w:r w:rsidRPr="00685FD1">
        <w:rPr>
          <w:rFonts w:ascii="Times New Roman" w:hAnsi="Times New Roman" w:cs="Times New Roman"/>
          <w:sz w:val="28"/>
          <w:szCs w:val="28"/>
        </w:rPr>
        <w:t xml:space="preserve"> для  </w:t>
      </w:r>
      <w:proofErr w:type="spellStart"/>
      <w:r w:rsidRPr="00685FD1">
        <w:rPr>
          <w:rFonts w:ascii="Times New Roman" w:hAnsi="Times New Roman" w:cs="Times New Roman"/>
          <w:sz w:val="28"/>
          <w:szCs w:val="28"/>
        </w:rPr>
        <w:t>виконання</w:t>
      </w:r>
      <w:proofErr w:type="spellEnd"/>
      <w:r w:rsidRPr="00685FD1">
        <w:rPr>
          <w:rFonts w:ascii="Times New Roman" w:hAnsi="Times New Roman" w:cs="Times New Roman"/>
          <w:sz w:val="28"/>
          <w:szCs w:val="28"/>
        </w:rPr>
        <w:t xml:space="preserve"> Закону </w:t>
      </w:r>
      <w:proofErr w:type="spellStart"/>
      <w:r w:rsidRPr="00685FD1">
        <w:rPr>
          <w:rFonts w:ascii="Times New Roman" w:hAnsi="Times New Roman" w:cs="Times New Roman"/>
          <w:sz w:val="28"/>
          <w:szCs w:val="28"/>
        </w:rPr>
        <w:t>України</w:t>
      </w:r>
      <w:proofErr w:type="spellEnd"/>
      <w:r w:rsidRPr="00685FD1">
        <w:rPr>
          <w:rFonts w:ascii="Times New Roman" w:hAnsi="Times New Roman" w:cs="Times New Roman"/>
          <w:sz w:val="28"/>
          <w:szCs w:val="28"/>
        </w:rPr>
        <w:t xml:space="preserve"> «Про </w:t>
      </w:r>
      <w:proofErr w:type="spellStart"/>
      <w:r w:rsidRPr="00685FD1">
        <w:rPr>
          <w:rFonts w:ascii="Times New Roman" w:hAnsi="Times New Roman" w:cs="Times New Roman"/>
          <w:sz w:val="28"/>
          <w:szCs w:val="28"/>
        </w:rPr>
        <w:t>освіту</w:t>
      </w:r>
      <w:proofErr w:type="spellEnd"/>
      <w:r w:rsidRPr="00685FD1">
        <w:rPr>
          <w:rFonts w:ascii="Times New Roman" w:hAnsi="Times New Roman" w:cs="Times New Roman"/>
          <w:sz w:val="28"/>
          <w:szCs w:val="28"/>
        </w:rPr>
        <w:t xml:space="preserve">», Закону </w:t>
      </w:r>
      <w:proofErr w:type="spellStart"/>
      <w:r w:rsidRPr="00685FD1">
        <w:rPr>
          <w:rFonts w:ascii="Times New Roman" w:hAnsi="Times New Roman" w:cs="Times New Roman"/>
          <w:sz w:val="28"/>
          <w:szCs w:val="28"/>
        </w:rPr>
        <w:t>України</w:t>
      </w:r>
      <w:proofErr w:type="spellEnd"/>
      <w:r w:rsidRPr="00685FD1">
        <w:rPr>
          <w:rFonts w:ascii="Times New Roman" w:hAnsi="Times New Roman" w:cs="Times New Roman"/>
          <w:sz w:val="28"/>
          <w:szCs w:val="28"/>
        </w:rPr>
        <w:t xml:space="preserve"> «Про </w:t>
      </w:r>
      <w:proofErr w:type="spellStart"/>
      <w:r w:rsidRPr="00685FD1">
        <w:rPr>
          <w:rFonts w:ascii="Times New Roman" w:hAnsi="Times New Roman" w:cs="Times New Roman"/>
          <w:sz w:val="28"/>
          <w:szCs w:val="28"/>
        </w:rPr>
        <w:t>повну</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загальну</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середню</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освіту</w:t>
      </w:r>
      <w:proofErr w:type="spellEnd"/>
      <w:r w:rsidRPr="00685FD1">
        <w:rPr>
          <w:rFonts w:ascii="Times New Roman" w:hAnsi="Times New Roman" w:cs="Times New Roman"/>
          <w:sz w:val="28"/>
          <w:szCs w:val="28"/>
        </w:rPr>
        <w:t xml:space="preserve">», для </w:t>
      </w:r>
      <w:proofErr w:type="spellStart"/>
      <w:r w:rsidRPr="00685FD1">
        <w:rPr>
          <w:rFonts w:ascii="Times New Roman" w:hAnsi="Times New Roman" w:cs="Times New Roman"/>
          <w:sz w:val="28"/>
          <w:szCs w:val="28"/>
        </w:rPr>
        <w:t>реалізації</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Концепції</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національного</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виховання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учнів</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відродження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національної</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духовності</w:t>
      </w:r>
      <w:proofErr w:type="spellEnd"/>
      <w:r w:rsidRPr="00685FD1">
        <w:rPr>
          <w:rFonts w:ascii="Times New Roman" w:hAnsi="Times New Roman" w:cs="Times New Roman"/>
          <w:sz w:val="28"/>
          <w:szCs w:val="28"/>
        </w:rPr>
        <w:t xml:space="preserve"> й </w:t>
      </w:r>
      <w:proofErr w:type="spellStart"/>
      <w:r w:rsidRPr="00685FD1">
        <w:rPr>
          <w:rFonts w:ascii="Times New Roman" w:hAnsi="Times New Roman" w:cs="Times New Roman"/>
          <w:sz w:val="28"/>
          <w:szCs w:val="28"/>
        </w:rPr>
        <w:t>залучення</w:t>
      </w:r>
      <w:proofErr w:type="spellEnd"/>
      <w:r w:rsidRPr="00685FD1">
        <w:rPr>
          <w:rFonts w:ascii="Times New Roman" w:hAnsi="Times New Roman" w:cs="Times New Roman"/>
          <w:sz w:val="28"/>
          <w:szCs w:val="28"/>
        </w:rPr>
        <w:t xml:space="preserve"> до </w:t>
      </w:r>
      <w:proofErr w:type="spellStart"/>
      <w:r w:rsidRPr="00685FD1">
        <w:rPr>
          <w:rFonts w:ascii="Times New Roman" w:hAnsi="Times New Roman" w:cs="Times New Roman"/>
          <w:sz w:val="28"/>
          <w:szCs w:val="28"/>
        </w:rPr>
        <w:t>її</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формування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учнів</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вчителів</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батьків</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громадськості</w:t>
      </w:r>
      <w:proofErr w:type="spellEnd"/>
      <w:r w:rsidRPr="00685FD1">
        <w:rPr>
          <w:rFonts w:ascii="Times New Roman" w:hAnsi="Times New Roman" w:cs="Times New Roman"/>
          <w:sz w:val="28"/>
          <w:szCs w:val="28"/>
        </w:rPr>
        <w:t xml:space="preserve">, для </w:t>
      </w:r>
      <w:proofErr w:type="spellStart"/>
      <w:r w:rsidRPr="00685FD1">
        <w:rPr>
          <w:rFonts w:ascii="Times New Roman" w:hAnsi="Times New Roman" w:cs="Times New Roman"/>
          <w:sz w:val="28"/>
          <w:szCs w:val="28"/>
        </w:rPr>
        <w:t>продуктивної</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роботи</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Нової</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української</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школи</w:t>
      </w:r>
      <w:proofErr w:type="spellEnd"/>
      <w:r w:rsidRPr="00685FD1">
        <w:rPr>
          <w:rFonts w:ascii="Times New Roman" w:hAnsi="Times New Roman" w:cs="Times New Roman"/>
          <w:sz w:val="28"/>
          <w:szCs w:val="28"/>
        </w:rPr>
        <w:t>.</w:t>
      </w:r>
    </w:p>
    <w:p w14:paraId="09437381" w14:textId="2626906B" w:rsidR="00685FD1" w:rsidRPr="000C2694" w:rsidRDefault="00685FD1" w:rsidP="000C2694">
      <w:pPr>
        <w:pStyle w:val="a4"/>
        <w:numPr>
          <w:ilvl w:val="0"/>
          <w:numId w:val="11"/>
        </w:numPr>
        <w:jc w:val="both"/>
        <w:rPr>
          <w:rFonts w:ascii="Times New Roman" w:hAnsi="Times New Roman" w:cs="Times New Roman"/>
          <w:sz w:val="28"/>
          <w:szCs w:val="28"/>
        </w:rPr>
      </w:pPr>
      <w:r w:rsidRPr="000C2694">
        <w:rPr>
          <w:rFonts w:ascii="Times New Roman" w:hAnsi="Times New Roman" w:cs="Times New Roman"/>
          <w:sz w:val="28"/>
          <w:szCs w:val="28"/>
        </w:rPr>
        <w:t xml:space="preserve">Підготовка до організованого початку навчання в </w:t>
      </w:r>
      <w:r w:rsidR="000C2694" w:rsidRPr="000C2694">
        <w:rPr>
          <w:rFonts w:ascii="Times New Roman" w:hAnsi="Times New Roman" w:cs="Times New Roman"/>
          <w:sz w:val="28"/>
          <w:szCs w:val="28"/>
        </w:rPr>
        <w:t>дистанційному</w:t>
      </w:r>
      <w:r w:rsidRPr="000C2694">
        <w:rPr>
          <w:rFonts w:ascii="Times New Roman" w:hAnsi="Times New Roman" w:cs="Times New Roman"/>
          <w:sz w:val="28"/>
          <w:szCs w:val="28"/>
        </w:rPr>
        <w:t xml:space="preserve"> режимі.</w:t>
      </w:r>
    </w:p>
    <w:p w14:paraId="3E41BA46" w14:textId="7936BE7C" w:rsidR="000C2694" w:rsidRPr="000C2694" w:rsidRDefault="00685FD1" w:rsidP="000C2694">
      <w:pPr>
        <w:pStyle w:val="a4"/>
        <w:numPr>
          <w:ilvl w:val="0"/>
          <w:numId w:val="11"/>
        </w:numPr>
        <w:jc w:val="both"/>
        <w:rPr>
          <w:rFonts w:ascii="Times New Roman" w:hAnsi="Times New Roman" w:cs="Times New Roman"/>
          <w:sz w:val="28"/>
          <w:szCs w:val="28"/>
          <w:lang w:val="ru-RU"/>
        </w:rPr>
      </w:pPr>
      <w:r w:rsidRPr="000C2694">
        <w:rPr>
          <w:rFonts w:ascii="Times New Roman" w:hAnsi="Times New Roman" w:cs="Times New Roman"/>
          <w:sz w:val="28"/>
          <w:szCs w:val="28"/>
        </w:rPr>
        <w:t xml:space="preserve">Порушити клопотання перед засновником про виділення коштів </w:t>
      </w:r>
      <w:r w:rsidR="000C2694">
        <w:rPr>
          <w:rFonts w:ascii="Times New Roman" w:hAnsi="Times New Roman" w:cs="Times New Roman"/>
          <w:sz w:val="28"/>
          <w:szCs w:val="28"/>
        </w:rPr>
        <w:t>на:</w:t>
      </w:r>
    </w:p>
    <w:p w14:paraId="7BB2CBBD" w14:textId="7A80218E" w:rsidR="00685FD1" w:rsidRDefault="00AA50EA" w:rsidP="000C2694">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повірку</w:t>
      </w:r>
      <w:r w:rsidR="00685FD1" w:rsidRPr="000C2694">
        <w:rPr>
          <w:rFonts w:ascii="Times New Roman" w:hAnsi="Times New Roman" w:cs="Times New Roman"/>
          <w:sz w:val="28"/>
          <w:szCs w:val="28"/>
        </w:rPr>
        <w:t xml:space="preserve"> блискавкозахисту будівлі ліцею</w:t>
      </w:r>
      <w:r w:rsidR="00C3154D">
        <w:rPr>
          <w:rFonts w:ascii="Times New Roman" w:hAnsi="Times New Roman" w:cs="Times New Roman"/>
          <w:sz w:val="28"/>
          <w:szCs w:val="28"/>
        </w:rPr>
        <w:t>;</w:t>
      </w:r>
    </w:p>
    <w:p w14:paraId="5BF21A55" w14:textId="0E65D1D4" w:rsidR="00AA50EA" w:rsidRDefault="00AA50EA" w:rsidP="000C2694">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провести випробування </w:t>
      </w:r>
      <w:proofErr w:type="spellStart"/>
      <w:r w:rsidR="00C3154D">
        <w:rPr>
          <w:rFonts w:ascii="Times New Roman" w:hAnsi="Times New Roman" w:cs="Times New Roman"/>
          <w:sz w:val="28"/>
          <w:szCs w:val="28"/>
        </w:rPr>
        <w:t>електро</w:t>
      </w:r>
      <w:proofErr w:type="spellEnd"/>
      <w:r w:rsidR="00C3154D">
        <w:rPr>
          <w:rFonts w:ascii="Times New Roman" w:hAnsi="Times New Roman" w:cs="Times New Roman"/>
          <w:sz w:val="28"/>
          <w:szCs w:val="28"/>
        </w:rPr>
        <w:t xml:space="preserve"> </w:t>
      </w:r>
      <w:r>
        <w:rPr>
          <w:rFonts w:ascii="Times New Roman" w:hAnsi="Times New Roman" w:cs="Times New Roman"/>
          <w:sz w:val="28"/>
          <w:szCs w:val="28"/>
        </w:rPr>
        <w:t xml:space="preserve">мережі </w:t>
      </w:r>
      <w:proofErr w:type="spellStart"/>
      <w:r>
        <w:rPr>
          <w:rFonts w:ascii="Times New Roman" w:hAnsi="Times New Roman" w:cs="Times New Roman"/>
          <w:sz w:val="28"/>
          <w:szCs w:val="28"/>
        </w:rPr>
        <w:t>приьіщень</w:t>
      </w:r>
      <w:proofErr w:type="spellEnd"/>
      <w:r>
        <w:rPr>
          <w:rFonts w:ascii="Times New Roman" w:hAnsi="Times New Roman" w:cs="Times New Roman"/>
          <w:sz w:val="28"/>
          <w:szCs w:val="28"/>
        </w:rPr>
        <w:t xml:space="preserve"> на опір;</w:t>
      </w:r>
    </w:p>
    <w:p w14:paraId="5F597FBA" w14:textId="20943C40" w:rsidR="00AA50EA" w:rsidRPr="00C3154D" w:rsidRDefault="00AA50EA" w:rsidP="000C2694">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провести обробку дерев</w:t>
      </w:r>
      <w:r w:rsidR="00C3154D" w:rsidRPr="00C3154D">
        <w:rPr>
          <w:rFonts w:ascii="Times New Roman" w:hAnsi="Times New Roman" w:cs="Times New Roman"/>
          <w:sz w:val="28"/>
          <w:szCs w:val="28"/>
          <w:lang w:val="ru-RU"/>
        </w:rPr>
        <w:t>’</w:t>
      </w:r>
      <w:proofErr w:type="spellStart"/>
      <w:r>
        <w:rPr>
          <w:rFonts w:ascii="Times New Roman" w:hAnsi="Times New Roman" w:cs="Times New Roman"/>
          <w:sz w:val="28"/>
          <w:szCs w:val="28"/>
        </w:rPr>
        <w:t>яних</w:t>
      </w:r>
      <w:proofErr w:type="spellEnd"/>
      <w:r>
        <w:rPr>
          <w:rFonts w:ascii="Times New Roman" w:hAnsi="Times New Roman" w:cs="Times New Roman"/>
          <w:sz w:val="28"/>
          <w:szCs w:val="28"/>
        </w:rPr>
        <w:t xml:space="preserve"> конструкцій горищних приміщень</w:t>
      </w:r>
      <w:r w:rsidR="00C3154D">
        <w:rPr>
          <w:rFonts w:ascii="Times New Roman" w:hAnsi="Times New Roman" w:cs="Times New Roman"/>
          <w:sz w:val="28"/>
          <w:szCs w:val="28"/>
        </w:rPr>
        <w:t xml:space="preserve"> вогнетривким розчином;</w:t>
      </w:r>
    </w:p>
    <w:p w14:paraId="2DC65F2F" w14:textId="5DA5D31D" w:rsidR="00C3154D" w:rsidRPr="000C2694" w:rsidRDefault="00C3154D" w:rsidP="000C2694">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встановлення АПС</w:t>
      </w:r>
    </w:p>
    <w:p w14:paraId="153F147D" w14:textId="79D42D5D" w:rsidR="00685FD1" w:rsidRPr="00685FD1" w:rsidRDefault="00BC169B" w:rsidP="00685FD1">
      <w:pPr>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85FD1" w:rsidRPr="00685FD1">
        <w:rPr>
          <w:rFonts w:ascii="Times New Roman" w:hAnsi="Times New Roman" w:cs="Times New Roman"/>
          <w:sz w:val="28"/>
          <w:szCs w:val="28"/>
        </w:rPr>
        <w:t xml:space="preserve">3. </w:t>
      </w:r>
      <w:proofErr w:type="spellStart"/>
      <w:r w:rsidR="00685FD1" w:rsidRPr="00685FD1">
        <w:rPr>
          <w:rFonts w:ascii="Times New Roman" w:hAnsi="Times New Roman" w:cs="Times New Roman"/>
          <w:sz w:val="28"/>
          <w:szCs w:val="28"/>
        </w:rPr>
        <w:t>Забезпечити</w:t>
      </w:r>
      <w:proofErr w:type="spellEnd"/>
      <w:r w:rsidR="00685FD1" w:rsidRPr="00685FD1">
        <w:rPr>
          <w:rFonts w:ascii="Times New Roman" w:hAnsi="Times New Roman" w:cs="Times New Roman"/>
          <w:sz w:val="28"/>
          <w:szCs w:val="28"/>
        </w:rPr>
        <w:t xml:space="preserve">  систему </w:t>
      </w:r>
      <w:proofErr w:type="spellStart"/>
      <w:r w:rsidR="00685FD1" w:rsidRPr="00685FD1">
        <w:rPr>
          <w:rFonts w:ascii="Times New Roman" w:hAnsi="Times New Roman" w:cs="Times New Roman"/>
          <w:sz w:val="28"/>
          <w:szCs w:val="28"/>
        </w:rPr>
        <w:t>роботи</w:t>
      </w:r>
      <w:proofErr w:type="spellEnd"/>
      <w:r w:rsidR="00685FD1" w:rsidRPr="00685FD1">
        <w:rPr>
          <w:rFonts w:ascii="Times New Roman" w:hAnsi="Times New Roman" w:cs="Times New Roman"/>
          <w:sz w:val="28"/>
          <w:szCs w:val="28"/>
        </w:rPr>
        <w:t xml:space="preserve"> з </w:t>
      </w:r>
      <w:proofErr w:type="spellStart"/>
      <w:r w:rsidR="00685FD1" w:rsidRPr="00685FD1">
        <w:rPr>
          <w:rFonts w:ascii="Times New Roman" w:hAnsi="Times New Roman" w:cs="Times New Roman"/>
          <w:sz w:val="28"/>
          <w:szCs w:val="28"/>
        </w:rPr>
        <w:t>адаптації</w:t>
      </w:r>
      <w:proofErr w:type="spellEnd"/>
      <w:r w:rsidR="00685FD1" w:rsidRPr="00685FD1">
        <w:rPr>
          <w:rFonts w:ascii="Times New Roman" w:hAnsi="Times New Roman" w:cs="Times New Roman"/>
          <w:sz w:val="28"/>
          <w:szCs w:val="28"/>
        </w:rPr>
        <w:t xml:space="preserve"> та </w:t>
      </w:r>
      <w:proofErr w:type="spellStart"/>
      <w:r w:rsidR="00685FD1" w:rsidRPr="00685FD1">
        <w:rPr>
          <w:rFonts w:ascii="Times New Roman" w:hAnsi="Times New Roman" w:cs="Times New Roman"/>
          <w:sz w:val="28"/>
          <w:szCs w:val="28"/>
        </w:rPr>
        <w:t>інтеграції</w:t>
      </w:r>
      <w:proofErr w:type="spellEnd"/>
      <w:r w:rsidR="00685FD1" w:rsidRPr="00685FD1">
        <w:rPr>
          <w:rFonts w:ascii="Times New Roman" w:hAnsi="Times New Roman" w:cs="Times New Roman"/>
          <w:sz w:val="28"/>
          <w:szCs w:val="28"/>
        </w:rPr>
        <w:t xml:space="preserve"> </w:t>
      </w:r>
      <w:proofErr w:type="spellStart"/>
      <w:r w:rsidR="00685FD1" w:rsidRPr="00685FD1">
        <w:rPr>
          <w:rFonts w:ascii="Times New Roman" w:hAnsi="Times New Roman" w:cs="Times New Roman"/>
          <w:sz w:val="28"/>
          <w:szCs w:val="28"/>
        </w:rPr>
        <w:t>здобувачів</w:t>
      </w:r>
      <w:proofErr w:type="spellEnd"/>
      <w:r w:rsidR="00685FD1" w:rsidRPr="00685FD1">
        <w:rPr>
          <w:rFonts w:ascii="Times New Roman" w:hAnsi="Times New Roman" w:cs="Times New Roman"/>
          <w:sz w:val="28"/>
          <w:szCs w:val="28"/>
        </w:rPr>
        <w:t xml:space="preserve"> </w:t>
      </w:r>
      <w:proofErr w:type="spellStart"/>
      <w:r w:rsidR="00685FD1" w:rsidRPr="00685FD1">
        <w:rPr>
          <w:rFonts w:ascii="Times New Roman" w:hAnsi="Times New Roman" w:cs="Times New Roman"/>
          <w:sz w:val="28"/>
          <w:szCs w:val="28"/>
        </w:rPr>
        <w:t>освіти</w:t>
      </w:r>
      <w:proofErr w:type="spellEnd"/>
      <w:r w:rsidR="00685FD1" w:rsidRPr="00685FD1">
        <w:rPr>
          <w:rFonts w:ascii="Times New Roman" w:hAnsi="Times New Roman" w:cs="Times New Roman"/>
          <w:sz w:val="28"/>
          <w:szCs w:val="28"/>
        </w:rPr>
        <w:t xml:space="preserve"> до </w:t>
      </w:r>
      <w:proofErr w:type="spellStart"/>
      <w:r w:rsidR="00685FD1" w:rsidRPr="00685FD1">
        <w:rPr>
          <w:rFonts w:ascii="Times New Roman" w:hAnsi="Times New Roman" w:cs="Times New Roman"/>
          <w:sz w:val="28"/>
          <w:szCs w:val="28"/>
        </w:rPr>
        <w:t>освітнього</w:t>
      </w:r>
      <w:proofErr w:type="spellEnd"/>
      <w:r w:rsidR="00685FD1" w:rsidRPr="00685FD1">
        <w:rPr>
          <w:rFonts w:ascii="Times New Roman" w:hAnsi="Times New Roman" w:cs="Times New Roman"/>
          <w:sz w:val="28"/>
          <w:szCs w:val="28"/>
        </w:rPr>
        <w:t xml:space="preserve"> </w:t>
      </w:r>
      <w:proofErr w:type="spellStart"/>
      <w:r w:rsidR="00685FD1" w:rsidRPr="00685FD1">
        <w:rPr>
          <w:rFonts w:ascii="Times New Roman" w:hAnsi="Times New Roman" w:cs="Times New Roman"/>
          <w:sz w:val="28"/>
          <w:szCs w:val="28"/>
        </w:rPr>
        <w:t>процесу</w:t>
      </w:r>
      <w:proofErr w:type="spellEnd"/>
      <w:r w:rsidR="00685FD1" w:rsidRPr="00685FD1">
        <w:rPr>
          <w:rFonts w:ascii="Times New Roman" w:hAnsi="Times New Roman" w:cs="Times New Roman"/>
          <w:sz w:val="28"/>
          <w:szCs w:val="28"/>
        </w:rPr>
        <w:t>.</w:t>
      </w:r>
    </w:p>
    <w:p w14:paraId="3001B895" w14:textId="65BC0D07" w:rsidR="00685FD1" w:rsidRPr="00685FD1" w:rsidRDefault="00685FD1" w:rsidP="00685FD1">
      <w:pPr>
        <w:jc w:val="both"/>
        <w:rPr>
          <w:rFonts w:ascii="Times New Roman" w:hAnsi="Times New Roman" w:cs="Times New Roman"/>
          <w:sz w:val="28"/>
          <w:szCs w:val="28"/>
        </w:rPr>
      </w:pPr>
      <w:r w:rsidRPr="00685FD1">
        <w:rPr>
          <w:rFonts w:ascii="Times New Roman" w:hAnsi="Times New Roman" w:cs="Times New Roman"/>
          <w:sz w:val="28"/>
          <w:szCs w:val="28"/>
        </w:rPr>
        <w:t xml:space="preserve">4. </w:t>
      </w:r>
      <w:r w:rsidR="00C15A12">
        <w:rPr>
          <w:rFonts w:ascii="Times New Roman" w:hAnsi="Times New Roman" w:cs="Times New Roman"/>
          <w:sz w:val="28"/>
          <w:szCs w:val="28"/>
          <w:lang w:val="uk-UA"/>
        </w:rPr>
        <w:t xml:space="preserve">Продовжувати </w:t>
      </w:r>
      <w:proofErr w:type="spellStart"/>
      <w:r w:rsidR="00C15A12">
        <w:rPr>
          <w:rFonts w:ascii="Times New Roman" w:hAnsi="Times New Roman" w:cs="Times New Roman"/>
          <w:sz w:val="28"/>
          <w:szCs w:val="28"/>
          <w:lang w:val="uk-UA"/>
        </w:rPr>
        <w:t>вп</w:t>
      </w:r>
      <w:r w:rsidRPr="00685FD1">
        <w:rPr>
          <w:rFonts w:ascii="Times New Roman" w:hAnsi="Times New Roman" w:cs="Times New Roman"/>
          <w:sz w:val="28"/>
          <w:szCs w:val="28"/>
        </w:rPr>
        <w:t>ровадження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самооцінювання</w:t>
      </w:r>
      <w:proofErr w:type="spellEnd"/>
      <w:r w:rsidRPr="00685FD1">
        <w:rPr>
          <w:rFonts w:ascii="Times New Roman" w:hAnsi="Times New Roman" w:cs="Times New Roman"/>
          <w:sz w:val="28"/>
          <w:szCs w:val="28"/>
        </w:rPr>
        <w:t xml:space="preserve"> і </w:t>
      </w:r>
      <w:proofErr w:type="spellStart"/>
      <w:r w:rsidRPr="00685FD1">
        <w:rPr>
          <w:rFonts w:ascii="Times New Roman" w:hAnsi="Times New Roman" w:cs="Times New Roman"/>
          <w:sz w:val="28"/>
          <w:szCs w:val="28"/>
        </w:rPr>
        <w:t>взаємооцінювання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учнів</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отримання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постійного</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зворотного</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зв’язку</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від</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учнів</w:t>
      </w:r>
      <w:proofErr w:type="spellEnd"/>
      <w:r w:rsidRPr="00685FD1">
        <w:rPr>
          <w:rFonts w:ascii="Times New Roman" w:hAnsi="Times New Roman" w:cs="Times New Roman"/>
          <w:sz w:val="28"/>
          <w:szCs w:val="28"/>
        </w:rPr>
        <w:t xml:space="preserve"> у </w:t>
      </w:r>
      <w:proofErr w:type="spellStart"/>
      <w:r w:rsidRPr="00685FD1">
        <w:rPr>
          <w:rFonts w:ascii="Times New Roman" w:hAnsi="Times New Roman" w:cs="Times New Roman"/>
          <w:sz w:val="28"/>
          <w:szCs w:val="28"/>
        </w:rPr>
        <w:t>процесі</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оцінювання</w:t>
      </w:r>
      <w:proofErr w:type="spellEnd"/>
      <w:r w:rsidRPr="00685FD1">
        <w:rPr>
          <w:rFonts w:ascii="Times New Roman" w:hAnsi="Times New Roman" w:cs="Times New Roman"/>
          <w:sz w:val="28"/>
          <w:szCs w:val="28"/>
        </w:rPr>
        <w:t>.</w:t>
      </w:r>
    </w:p>
    <w:p w14:paraId="4D12F64F" w14:textId="77777777" w:rsidR="00685FD1" w:rsidRPr="00685FD1" w:rsidRDefault="00685FD1" w:rsidP="00685FD1">
      <w:pPr>
        <w:jc w:val="both"/>
        <w:rPr>
          <w:rFonts w:ascii="Times New Roman" w:hAnsi="Times New Roman" w:cs="Times New Roman"/>
          <w:sz w:val="28"/>
          <w:szCs w:val="28"/>
        </w:rPr>
      </w:pPr>
      <w:r w:rsidRPr="00685FD1">
        <w:rPr>
          <w:rFonts w:ascii="Times New Roman" w:hAnsi="Times New Roman" w:cs="Times New Roman"/>
          <w:sz w:val="28"/>
          <w:szCs w:val="28"/>
        </w:rPr>
        <w:t xml:space="preserve">5. </w:t>
      </w:r>
      <w:proofErr w:type="spellStart"/>
      <w:r w:rsidRPr="00685FD1">
        <w:rPr>
          <w:rFonts w:ascii="Times New Roman" w:hAnsi="Times New Roman" w:cs="Times New Roman"/>
          <w:sz w:val="28"/>
          <w:szCs w:val="28"/>
        </w:rPr>
        <w:t>Впровадження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формувального</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оцінювання</w:t>
      </w:r>
      <w:proofErr w:type="spellEnd"/>
      <w:r w:rsidRPr="00685FD1">
        <w:rPr>
          <w:rFonts w:ascii="Times New Roman" w:hAnsi="Times New Roman" w:cs="Times New Roman"/>
          <w:sz w:val="28"/>
          <w:szCs w:val="28"/>
        </w:rPr>
        <w:t xml:space="preserve"> в 5 -11 </w:t>
      </w:r>
      <w:proofErr w:type="spellStart"/>
      <w:r w:rsidRPr="00685FD1">
        <w:rPr>
          <w:rFonts w:ascii="Times New Roman" w:hAnsi="Times New Roman" w:cs="Times New Roman"/>
          <w:sz w:val="28"/>
          <w:szCs w:val="28"/>
        </w:rPr>
        <w:t>класах</w:t>
      </w:r>
      <w:proofErr w:type="spellEnd"/>
      <w:r w:rsidRPr="00685FD1">
        <w:rPr>
          <w:rFonts w:ascii="Times New Roman" w:hAnsi="Times New Roman" w:cs="Times New Roman"/>
          <w:sz w:val="28"/>
          <w:szCs w:val="28"/>
        </w:rPr>
        <w:t>.</w:t>
      </w:r>
    </w:p>
    <w:p w14:paraId="6B8007CB" w14:textId="77777777" w:rsidR="00685FD1" w:rsidRPr="00685FD1" w:rsidRDefault="00685FD1" w:rsidP="00685FD1">
      <w:pPr>
        <w:jc w:val="both"/>
        <w:rPr>
          <w:rFonts w:ascii="Times New Roman" w:hAnsi="Times New Roman" w:cs="Times New Roman"/>
          <w:sz w:val="28"/>
          <w:szCs w:val="28"/>
        </w:rPr>
      </w:pPr>
      <w:r w:rsidRPr="00685FD1">
        <w:rPr>
          <w:rFonts w:ascii="Times New Roman" w:hAnsi="Times New Roman" w:cs="Times New Roman"/>
          <w:sz w:val="28"/>
          <w:szCs w:val="28"/>
        </w:rPr>
        <w:t xml:space="preserve">6. </w:t>
      </w:r>
      <w:proofErr w:type="spellStart"/>
      <w:r w:rsidRPr="00685FD1">
        <w:rPr>
          <w:rFonts w:ascii="Times New Roman" w:hAnsi="Times New Roman" w:cs="Times New Roman"/>
          <w:sz w:val="28"/>
          <w:szCs w:val="28"/>
        </w:rPr>
        <w:t>Урізноманітнювати</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форми</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роботи</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використання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вчителями</w:t>
      </w:r>
      <w:proofErr w:type="spellEnd"/>
      <w:r w:rsidRPr="00685FD1">
        <w:rPr>
          <w:rFonts w:ascii="Times New Roman" w:hAnsi="Times New Roman" w:cs="Times New Roman"/>
          <w:sz w:val="28"/>
          <w:szCs w:val="28"/>
        </w:rPr>
        <w:t xml:space="preserve"> для </w:t>
      </w:r>
      <w:proofErr w:type="spellStart"/>
      <w:r w:rsidRPr="00685FD1">
        <w:rPr>
          <w:rFonts w:ascii="Times New Roman" w:hAnsi="Times New Roman" w:cs="Times New Roman"/>
          <w:sz w:val="28"/>
          <w:szCs w:val="28"/>
        </w:rPr>
        <w:t>впровадження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формувального</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оцінювання</w:t>
      </w:r>
      <w:proofErr w:type="spellEnd"/>
      <w:r w:rsidRPr="00685FD1">
        <w:rPr>
          <w:rFonts w:ascii="Times New Roman" w:hAnsi="Times New Roman" w:cs="Times New Roman"/>
          <w:sz w:val="28"/>
          <w:szCs w:val="28"/>
        </w:rPr>
        <w:t xml:space="preserve"> в </w:t>
      </w:r>
      <w:proofErr w:type="spellStart"/>
      <w:r w:rsidRPr="00685FD1">
        <w:rPr>
          <w:rFonts w:ascii="Times New Roman" w:hAnsi="Times New Roman" w:cs="Times New Roman"/>
          <w:sz w:val="28"/>
          <w:szCs w:val="28"/>
        </w:rPr>
        <w:t>освітньому</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процесі</w:t>
      </w:r>
      <w:proofErr w:type="spellEnd"/>
      <w:r w:rsidRPr="00685FD1">
        <w:rPr>
          <w:rFonts w:ascii="Times New Roman" w:hAnsi="Times New Roman" w:cs="Times New Roman"/>
          <w:sz w:val="28"/>
          <w:szCs w:val="28"/>
        </w:rPr>
        <w:t>. </w:t>
      </w:r>
    </w:p>
    <w:p w14:paraId="29B7E172" w14:textId="77777777" w:rsidR="00685FD1" w:rsidRPr="00685FD1" w:rsidRDefault="00685FD1" w:rsidP="00685FD1">
      <w:pPr>
        <w:jc w:val="both"/>
        <w:rPr>
          <w:rFonts w:ascii="Times New Roman" w:hAnsi="Times New Roman" w:cs="Times New Roman"/>
          <w:sz w:val="28"/>
          <w:szCs w:val="28"/>
        </w:rPr>
      </w:pPr>
      <w:r w:rsidRPr="00685FD1">
        <w:rPr>
          <w:rFonts w:ascii="Times New Roman" w:hAnsi="Times New Roman" w:cs="Times New Roman"/>
          <w:sz w:val="28"/>
          <w:szCs w:val="28"/>
        </w:rPr>
        <w:t xml:space="preserve">7. </w:t>
      </w:r>
      <w:proofErr w:type="spellStart"/>
      <w:r w:rsidRPr="00685FD1">
        <w:rPr>
          <w:rFonts w:ascii="Times New Roman" w:hAnsi="Times New Roman" w:cs="Times New Roman"/>
          <w:sz w:val="28"/>
          <w:szCs w:val="28"/>
        </w:rPr>
        <w:t>Забезпечити</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розвиток</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відповідального</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ставлення</w:t>
      </w:r>
      <w:proofErr w:type="spellEnd"/>
      <w:r w:rsidRPr="00685FD1">
        <w:rPr>
          <w:rFonts w:ascii="Times New Roman" w:hAnsi="Times New Roman" w:cs="Times New Roman"/>
          <w:sz w:val="28"/>
          <w:szCs w:val="28"/>
        </w:rPr>
        <w:t xml:space="preserve"> до </w:t>
      </w:r>
      <w:proofErr w:type="spellStart"/>
      <w:r w:rsidRPr="00685FD1">
        <w:rPr>
          <w:rFonts w:ascii="Times New Roman" w:hAnsi="Times New Roman" w:cs="Times New Roman"/>
          <w:sz w:val="28"/>
          <w:szCs w:val="28"/>
        </w:rPr>
        <w:t>навчання</w:t>
      </w:r>
      <w:proofErr w:type="spellEnd"/>
      <w:r w:rsidRPr="00685FD1">
        <w:rPr>
          <w:rFonts w:ascii="Times New Roman" w:hAnsi="Times New Roman" w:cs="Times New Roman"/>
          <w:sz w:val="28"/>
          <w:szCs w:val="28"/>
        </w:rPr>
        <w:t>.</w:t>
      </w:r>
    </w:p>
    <w:p w14:paraId="0E509F12" w14:textId="77777777" w:rsidR="00685FD1" w:rsidRPr="00685FD1" w:rsidRDefault="00685FD1" w:rsidP="00685FD1">
      <w:pPr>
        <w:jc w:val="both"/>
        <w:rPr>
          <w:rFonts w:ascii="Times New Roman" w:hAnsi="Times New Roman" w:cs="Times New Roman"/>
          <w:sz w:val="28"/>
          <w:szCs w:val="28"/>
        </w:rPr>
      </w:pPr>
      <w:r w:rsidRPr="00685FD1">
        <w:rPr>
          <w:rFonts w:ascii="Times New Roman" w:hAnsi="Times New Roman" w:cs="Times New Roman"/>
          <w:sz w:val="28"/>
          <w:szCs w:val="28"/>
        </w:rPr>
        <w:lastRenderedPageBreak/>
        <w:t xml:space="preserve">8. </w:t>
      </w:r>
      <w:proofErr w:type="spellStart"/>
      <w:r w:rsidRPr="00685FD1">
        <w:rPr>
          <w:rFonts w:ascii="Times New Roman" w:hAnsi="Times New Roman" w:cs="Times New Roman"/>
          <w:sz w:val="28"/>
          <w:szCs w:val="28"/>
        </w:rPr>
        <w:t>Педагогічним</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працівникам</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забезпечити</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реалізацію</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внутрішньої</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системи</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забезпечення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якості</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освіти</w:t>
      </w:r>
      <w:proofErr w:type="spellEnd"/>
      <w:r w:rsidRPr="00685FD1">
        <w:rPr>
          <w:rFonts w:ascii="Times New Roman" w:hAnsi="Times New Roman" w:cs="Times New Roman"/>
          <w:sz w:val="28"/>
          <w:szCs w:val="28"/>
        </w:rPr>
        <w:t xml:space="preserve"> шляхом </w:t>
      </w:r>
      <w:proofErr w:type="spellStart"/>
      <w:r w:rsidRPr="00685FD1">
        <w:rPr>
          <w:rFonts w:ascii="Times New Roman" w:hAnsi="Times New Roman" w:cs="Times New Roman"/>
          <w:sz w:val="28"/>
          <w:szCs w:val="28"/>
        </w:rPr>
        <w:t>виконання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навчальних</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програм</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відповідно</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Державних</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стандартів</w:t>
      </w:r>
      <w:proofErr w:type="spellEnd"/>
      <w:r w:rsidRPr="00685FD1">
        <w:rPr>
          <w:rFonts w:ascii="Times New Roman" w:hAnsi="Times New Roman" w:cs="Times New Roman"/>
          <w:sz w:val="28"/>
          <w:szCs w:val="28"/>
        </w:rPr>
        <w:t>.</w:t>
      </w:r>
    </w:p>
    <w:p w14:paraId="45F3220C" w14:textId="77777777" w:rsidR="00685FD1" w:rsidRPr="00685FD1" w:rsidRDefault="00685FD1" w:rsidP="00685FD1">
      <w:pPr>
        <w:jc w:val="both"/>
        <w:rPr>
          <w:rFonts w:ascii="Times New Roman" w:hAnsi="Times New Roman" w:cs="Times New Roman"/>
          <w:sz w:val="28"/>
          <w:szCs w:val="28"/>
        </w:rPr>
      </w:pPr>
      <w:r w:rsidRPr="00685FD1">
        <w:rPr>
          <w:rFonts w:ascii="Times New Roman" w:hAnsi="Times New Roman" w:cs="Times New Roman"/>
          <w:sz w:val="28"/>
          <w:szCs w:val="28"/>
        </w:rPr>
        <w:t xml:space="preserve">9. </w:t>
      </w:r>
      <w:proofErr w:type="spellStart"/>
      <w:r w:rsidRPr="00685FD1">
        <w:rPr>
          <w:rFonts w:ascii="Times New Roman" w:hAnsi="Times New Roman" w:cs="Times New Roman"/>
          <w:sz w:val="28"/>
          <w:szCs w:val="28"/>
        </w:rPr>
        <w:t>Вчителям</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під</w:t>
      </w:r>
      <w:proofErr w:type="spellEnd"/>
      <w:r w:rsidRPr="00685FD1">
        <w:rPr>
          <w:rFonts w:ascii="Times New Roman" w:hAnsi="Times New Roman" w:cs="Times New Roman"/>
          <w:sz w:val="28"/>
          <w:szCs w:val="28"/>
        </w:rPr>
        <w:t xml:space="preserve"> час </w:t>
      </w:r>
      <w:proofErr w:type="spellStart"/>
      <w:r w:rsidRPr="00685FD1">
        <w:rPr>
          <w:rFonts w:ascii="Times New Roman" w:hAnsi="Times New Roman" w:cs="Times New Roman"/>
          <w:sz w:val="28"/>
          <w:szCs w:val="28"/>
        </w:rPr>
        <w:t>проведення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навчальних</w:t>
      </w:r>
      <w:proofErr w:type="spellEnd"/>
      <w:r w:rsidRPr="00685FD1">
        <w:rPr>
          <w:rFonts w:ascii="Times New Roman" w:hAnsi="Times New Roman" w:cs="Times New Roman"/>
          <w:sz w:val="28"/>
          <w:szCs w:val="28"/>
        </w:rPr>
        <w:t xml:space="preserve"> занять </w:t>
      </w:r>
      <w:proofErr w:type="spellStart"/>
      <w:r w:rsidRPr="00685FD1">
        <w:rPr>
          <w:rFonts w:ascii="Times New Roman" w:hAnsi="Times New Roman" w:cs="Times New Roman"/>
          <w:sz w:val="28"/>
          <w:szCs w:val="28"/>
        </w:rPr>
        <w:t>здійснювати</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наскрізний</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процес</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виховання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поєднувати</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виховний</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процес</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із</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формуванням</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ключових</w:t>
      </w:r>
      <w:proofErr w:type="spellEnd"/>
      <w:r w:rsidRPr="00685FD1">
        <w:rPr>
          <w:rFonts w:ascii="Times New Roman" w:hAnsi="Times New Roman" w:cs="Times New Roman"/>
          <w:sz w:val="28"/>
          <w:szCs w:val="28"/>
        </w:rPr>
        <w:t xml:space="preserve"> компетентностей та </w:t>
      </w:r>
      <w:proofErr w:type="spellStart"/>
      <w:r w:rsidRPr="00685FD1">
        <w:rPr>
          <w:rFonts w:ascii="Times New Roman" w:hAnsi="Times New Roman" w:cs="Times New Roman"/>
          <w:sz w:val="28"/>
          <w:szCs w:val="28"/>
        </w:rPr>
        <w:t>наскрізних</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умінь</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учнів</w:t>
      </w:r>
      <w:proofErr w:type="spellEnd"/>
      <w:r w:rsidRPr="00685FD1">
        <w:rPr>
          <w:rFonts w:ascii="Times New Roman" w:hAnsi="Times New Roman" w:cs="Times New Roman"/>
          <w:sz w:val="28"/>
          <w:szCs w:val="28"/>
        </w:rPr>
        <w:t>.</w:t>
      </w:r>
    </w:p>
    <w:p w14:paraId="1B6DFC28" w14:textId="77777777" w:rsidR="00685FD1" w:rsidRPr="00685FD1" w:rsidRDefault="00685FD1" w:rsidP="00685FD1">
      <w:pPr>
        <w:jc w:val="both"/>
        <w:rPr>
          <w:rFonts w:ascii="Times New Roman" w:hAnsi="Times New Roman" w:cs="Times New Roman"/>
          <w:sz w:val="28"/>
          <w:szCs w:val="28"/>
        </w:rPr>
      </w:pPr>
      <w:r w:rsidRPr="00685FD1">
        <w:rPr>
          <w:rFonts w:ascii="Times New Roman" w:hAnsi="Times New Roman" w:cs="Times New Roman"/>
          <w:sz w:val="28"/>
          <w:szCs w:val="28"/>
        </w:rPr>
        <w:t xml:space="preserve">10. </w:t>
      </w:r>
      <w:proofErr w:type="spellStart"/>
      <w:r w:rsidRPr="00685FD1">
        <w:rPr>
          <w:rFonts w:ascii="Times New Roman" w:hAnsi="Times New Roman" w:cs="Times New Roman"/>
          <w:sz w:val="28"/>
          <w:szCs w:val="28"/>
        </w:rPr>
        <w:t>Створювати</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умови</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особистісно</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орієнтованого</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навчання</w:t>
      </w:r>
      <w:proofErr w:type="spellEnd"/>
      <w:r w:rsidRPr="00685FD1">
        <w:rPr>
          <w:rFonts w:ascii="Times New Roman" w:hAnsi="Times New Roman" w:cs="Times New Roman"/>
          <w:sz w:val="28"/>
          <w:szCs w:val="28"/>
        </w:rPr>
        <w:t>.</w:t>
      </w:r>
    </w:p>
    <w:p w14:paraId="656F3D2E" w14:textId="77777777" w:rsidR="00685FD1" w:rsidRPr="00685FD1" w:rsidRDefault="00685FD1" w:rsidP="00685FD1">
      <w:pPr>
        <w:jc w:val="both"/>
        <w:rPr>
          <w:rFonts w:ascii="Times New Roman" w:hAnsi="Times New Roman" w:cs="Times New Roman"/>
          <w:sz w:val="28"/>
          <w:szCs w:val="28"/>
        </w:rPr>
      </w:pPr>
      <w:r w:rsidRPr="00685FD1">
        <w:rPr>
          <w:rFonts w:ascii="Times New Roman" w:hAnsi="Times New Roman" w:cs="Times New Roman"/>
          <w:sz w:val="28"/>
          <w:szCs w:val="28"/>
        </w:rPr>
        <w:t xml:space="preserve">11. </w:t>
      </w:r>
      <w:proofErr w:type="spellStart"/>
      <w:r w:rsidRPr="00685FD1">
        <w:rPr>
          <w:rFonts w:ascii="Times New Roman" w:hAnsi="Times New Roman" w:cs="Times New Roman"/>
          <w:sz w:val="28"/>
          <w:szCs w:val="28"/>
        </w:rPr>
        <w:t>Неухильно</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дотримуватись</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принципів</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академічної</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доброчесності</w:t>
      </w:r>
      <w:proofErr w:type="spellEnd"/>
      <w:r w:rsidRPr="00685FD1">
        <w:rPr>
          <w:rFonts w:ascii="Times New Roman" w:hAnsi="Times New Roman" w:cs="Times New Roman"/>
          <w:sz w:val="28"/>
          <w:szCs w:val="28"/>
        </w:rPr>
        <w:t xml:space="preserve"> та </w:t>
      </w:r>
      <w:proofErr w:type="spellStart"/>
      <w:r w:rsidRPr="00685FD1">
        <w:rPr>
          <w:rFonts w:ascii="Times New Roman" w:hAnsi="Times New Roman" w:cs="Times New Roman"/>
          <w:sz w:val="28"/>
          <w:szCs w:val="28"/>
        </w:rPr>
        <w:t>власним</w:t>
      </w:r>
      <w:proofErr w:type="spellEnd"/>
      <w:r w:rsidRPr="00685FD1">
        <w:rPr>
          <w:rFonts w:ascii="Times New Roman" w:hAnsi="Times New Roman" w:cs="Times New Roman"/>
          <w:sz w:val="28"/>
          <w:szCs w:val="28"/>
        </w:rPr>
        <w:t xml:space="preserve"> прикладом </w:t>
      </w:r>
      <w:proofErr w:type="spellStart"/>
      <w:r w:rsidRPr="00685FD1">
        <w:rPr>
          <w:rFonts w:ascii="Times New Roman" w:hAnsi="Times New Roman" w:cs="Times New Roman"/>
          <w:sz w:val="28"/>
          <w:szCs w:val="28"/>
        </w:rPr>
        <w:t>демонструвати</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важливість</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дотримання</w:t>
      </w:r>
      <w:proofErr w:type="spellEnd"/>
      <w:r w:rsidRPr="00685FD1">
        <w:rPr>
          <w:rFonts w:ascii="Times New Roman" w:hAnsi="Times New Roman" w:cs="Times New Roman"/>
          <w:sz w:val="28"/>
          <w:szCs w:val="28"/>
        </w:rPr>
        <w:t xml:space="preserve"> норм </w:t>
      </w:r>
      <w:proofErr w:type="spellStart"/>
      <w:r w:rsidRPr="00685FD1">
        <w:rPr>
          <w:rFonts w:ascii="Times New Roman" w:hAnsi="Times New Roman" w:cs="Times New Roman"/>
          <w:sz w:val="28"/>
          <w:szCs w:val="28"/>
        </w:rPr>
        <w:t>академічної</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доброчесності</w:t>
      </w:r>
      <w:proofErr w:type="spellEnd"/>
      <w:r w:rsidRPr="00685FD1">
        <w:rPr>
          <w:rFonts w:ascii="Times New Roman" w:hAnsi="Times New Roman" w:cs="Times New Roman"/>
          <w:sz w:val="28"/>
          <w:szCs w:val="28"/>
        </w:rPr>
        <w:t xml:space="preserve"> у </w:t>
      </w:r>
      <w:proofErr w:type="spellStart"/>
      <w:r w:rsidRPr="00685FD1">
        <w:rPr>
          <w:rFonts w:ascii="Times New Roman" w:hAnsi="Times New Roman" w:cs="Times New Roman"/>
          <w:sz w:val="28"/>
          <w:szCs w:val="28"/>
        </w:rPr>
        <w:t>педагогічній</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діяльності</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посилання</w:t>
      </w:r>
      <w:proofErr w:type="spellEnd"/>
      <w:r w:rsidRPr="00685FD1">
        <w:rPr>
          <w:rFonts w:ascii="Times New Roman" w:hAnsi="Times New Roman" w:cs="Times New Roman"/>
          <w:sz w:val="28"/>
          <w:szCs w:val="28"/>
        </w:rPr>
        <w:t xml:space="preserve"> на </w:t>
      </w:r>
      <w:proofErr w:type="spellStart"/>
      <w:r w:rsidRPr="00685FD1">
        <w:rPr>
          <w:rFonts w:ascii="Times New Roman" w:hAnsi="Times New Roman" w:cs="Times New Roman"/>
          <w:sz w:val="28"/>
          <w:szCs w:val="28"/>
        </w:rPr>
        <w:t>джерела</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які</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використовуються</w:t>
      </w:r>
      <w:proofErr w:type="spellEnd"/>
      <w:r w:rsidRPr="00685FD1">
        <w:rPr>
          <w:rFonts w:ascii="Times New Roman" w:hAnsi="Times New Roman" w:cs="Times New Roman"/>
          <w:sz w:val="28"/>
          <w:szCs w:val="28"/>
        </w:rPr>
        <w:t xml:space="preserve"> в </w:t>
      </w:r>
      <w:proofErr w:type="spellStart"/>
      <w:r w:rsidRPr="00685FD1">
        <w:rPr>
          <w:rFonts w:ascii="Times New Roman" w:hAnsi="Times New Roman" w:cs="Times New Roman"/>
          <w:sz w:val="28"/>
          <w:szCs w:val="28"/>
        </w:rPr>
        <w:t>роботі</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справедливе</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оцінювання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навчальних</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досягнень</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учнів</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підбір</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завдань</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які</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відповідають</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віковим</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можливостям</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учнів</w:t>
      </w:r>
      <w:proofErr w:type="spellEnd"/>
      <w:r w:rsidRPr="00685FD1">
        <w:rPr>
          <w:rFonts w:ascii="Times New Roman" w:hAnsi="Times New Roman" w:cs="Times New Roman"/>
          <w:sz w:val="28"/>
          <w:szCs w:val="28"/>
        </w:rPr>
        <w:t>).</w:t>
      </w:r>
    </w:p>
    <w:p w14:paraId="778B05D1" w14:textId="77777777" w:rsidR="00685FD1" w:rsidRPr="00685FD1" w:rsidRDefault="00685FD1" w:rsidP="00685FD1">
      <w:pPr>
        <w:jc w:val="both"/>
        <w:rPr>
          <w:rFonts w:ascii="Times New Roman" w:hAnsi="Times New Roman" w:cs="Times New Roman"/>
          <w:sz w:val="28"/>
          <w:szCs w:val="28"/>
        </w:rPr>
      </w:pPr>
      <w:r w:rsidRPr="00685FD1">
        <w:rPr>
          <w:rFonts w:ascii="Times New Roman" w:hAnsi="Times New Roman" w:cs="Times New Roman"/>
          <w:sz w:val="28"/>
          <w:szCs w:val="28"/>
        </w:rPr>
        <w:t xml:space="preserve"> 12. </w:t>
      </w:r>
      <w:proofErr w:type="spellStart"/>
      <w:r w:rsidRPr="00685FD1">
        <w:rPr>
          <w:rFonts w:ascii="Times New Roman" w:hAnsi="Times New Roman" w:cs="Times New Roman"/>
          <w:sz w:val="28"/>
          <w:szCs w:val="28"/>
        </w:rPr>
        <w:t>Інформувати</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учнів</w:t>
      </w:r>
      <w:proofErr w:type="spellEnd"/>
      <w:r w:rsidRPr="00685FD1">
        <w:rPr>
          <w:rFonts w:ascii="Times New Roman" w:hAnsi="Times New Roman" w:cs="Times New Roman"/>
          <w:sz w:val="28"/>
          <w:szCs w:val="28"/>
        </w:rPr>
        <w:t xml:space="preserve"> та </w:t>
      </w:r>
      <w:proofErr w:type="spellStart"/>
      <w:r w:rsidRPr="00685FD1">
        <w:rPr>
          <w:rFonts w:ascii="Times New Roman" w:hAnsi="Times New Roman" w:cs="Times New Roman"/>
          <w:sz w:val="28"/>
          <w:szCs w:val="28"/>
        </w:rPr>
        <w:t>батьків</w:t>
      </w:r>
      <w:proofErr w:type="spellEnd"/>
      <w:r w:rsidRPr="00685FD1">
        <w:rPr>
          <w:rFonts w:ascii="Times New Roman" w:hAnsi="Times New Roman" w:cs="Times New Roman"/>
          <w:sz w:val="28"/>
          <w:szCs w:val="28"/>
        </w:rPr>
        <w:t xml:space="preserve">  про </w:t>
      </w:r>
      <w:proofErr w:type="spellStart"/>
      <w:r w:rsidRPr="00685FD1">
        <w:rPr>
          <w:rFonts w:ascii="Times New Roman" w:hAnsi="Times New Roman" w:cs="Times New Roman"/>
          <w:sz w:val="28"/>
          <w:szCs w:val="28"/>
        </w:rPr>
        <w:t>необхідність</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дотримання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академічної</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доброчесності</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під</w:t>
      </w:r>
      <w:proofErr w:type="spellEnd"/>
      <w:r w:rsidRPr="00685FD1">
        <w:rPr>
          <w:rFonts w:ascii="Times New Roman" w:hAnsi="Times New Roman" w:cs="Times New Roman"/>
          <w:sz w:val="28"/>
          <w:szCs w:val="28"/>
        </w:rPr>
        <w:t xml:space="preserve"> час </w:t>
      </w:r>
      <w:proofErr w:type="spellStart"/>
      <w:r w:rsidRPr="00685FD1">
        <w:rPr>
          <w:rFonts w:ascii="Times New Roman" w:hAnsi="Times New Roman" w:cs="Times New Roman"/>
          <w:sz w:val="28"/>
          <w:szCs w:val="28"/>
        </w:rPr>
        <w:t>проведення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навчальних</w:t>
      </w:r>
      <w:proofErr w:type="spellEnd"/>
      <w:r w:rsidRPr="00685FD1">
        <w:rPr>
          <w:rFonts w:ascii="Times New Roman" w:hAnsi="Times New Roman" w:cs="Times New Roman"/>
          <w:sz w:val="28"/>
          <w:szCs w:val="28"/>
        </w:rPr>
        <w:t xml:space="preserve"> занять, у </w:t>
      </w:r>
      <w:proofErr w:type="spellStart"/>
      <w:r w:rsidRPr="00685FD1">
        <w:rPr>
          <w:rFonts w:ascii="Times New Roman" w:hAnsi="Times New Roman" w:cs="Times New Roman"/>
          <w:sz w:val="28"/>
          <w:szCs w:val="28"/>
        </w:rPr>
        <w:t>позаурочних</w:t>
      </w:r>
      <w:proofErr w:type="spellEnd"/>
      <w:r w:rsidRPr="00685FD1">
        <w:rPr>
          <w:rFonts w:ascii="Times New Roman" w:hAnsi="Times New Roman" w:cs="Times New Roman"/>
          <w:sz w:val="28"/>
          <w:szCs w:val="28"/>
        </w:rPr>
        <w:t xml:space="preserve"> заходах, за </w:t>
      </w:r>
      <w:proofErr w:type="spellStart"/>
      <w:r w:rsidRPr="00685FD1">
        <w:rPr>
          <w:rFonts w:ascii="Times New Roman" w:hAnsi="Times New Roman" w:cs="Times New Roman"/>
          <w:sz w:val="28"/>
          <w:szCs w:val="28"/>
        </w:rPr>
        <w:t>допомогою</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наочної</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інформації</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наголошувати</w:t>
      </w:r>
      <w:proofErr w:type="spellEnd"/>
      <w:r w:rsidRPr="00685FD1">
        <w:rPr>
          <w:rFonts w:ascii="Times New Roman" w:hAnsi="Times New Roman" w:cs="Times New Roman"/>
          <w:sz w:val="28"/>
          <w:szCs w:val="28"/>
        </w:rPr>
        <w:t xml:space="preserve"> на </w:t>
      </w:r>
      <w:proofErr w:type="spellStart"/>
      <w:r w:rsidRPr="00685FD1">
        <w:rPr>
          <w:rFonts w:ascii="Times New Roman" w:hAnsi="Times New Roman" w:cs="Times New Roman"/>
          <w:sz w:val="28"/>
          <w:szCs w:val="28"/>
        </w:rPr>
        <w:t>дотриманні</w:t>
      </w:r>
      <w:proofErr w:type="spellEnd"/>
      <w:r w:rsidRPr="00685FD1">
        <w:rPr>
          <w:rFonts w:ascii="Times New Roman" w:hAnsi="Times New Roman" w:cs="Times New Roman"/>
          <w:sz w:val="28"/>
          <w:szCs w:val="28"/>
        </w:rPr>
        <w:t xml:space="preserve"> таких </w:t>
      </w:r>
      <w:proofErr w:type="spellStart"/>
      <w:r w:rsidRPr="00685FD1">
        <w:rPr>
          <w:rFonts w:ascii="Times New Roman" w:hAnsi="Times New Roman" w:cs="Times New Roman"/>
          <w:sz w:val="28"/>
          <w:szCs w:val="28"/>
        </w:rPr>
        <w:t>якостей</w:t>
      </w:r>
      <w:proofErr w:type="spellEnd"/>
      <w:r w:rsidRPr="00685FD1">
        <w:rPr>
          <w:rFonts w:ascii="Times New Roman" w:hAnsi="Times New Roman" w:cs="Times New Roman"/>
          <w:sz w:val="28"/>
          <w:szCs w:val="28"/>
        </w:rPr>
        <w:t xml:space="preserve">, як </w:t>
      </w:r>
      <w:proofErr w:type="spellStart"/>
      <w:r w:rsidRPr="00685FD1">
        <w:rPr>
          <w:rFonts w:ascii="Times New Roman" w:hAnsi="Times New Roman" w:cs="Times New Roman"/>
          <w:sz w:val="28"/>
          <w:szCs w:val="28"/>
        </w:rPr>
        <w:t>старанність</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самостійність</w:t>
      </w:r>
      <w:proofErr w:type="spellEnd"/>
      <w:r w:rsidRPr="00685FD1">
        <w:rPr>
          <w:rFonts w:ascii="Times New Roman" w:hAnsi="Times New Roman" w:cs="Times New Roman"/>
          <w:sz w:val="28"/>
          <w:szCs w:val="28"/>
        </w:rPr>
        <w:t xml:space="preserve"> у </w:t>
      </w:r>
      <w:proofErr w:type="spellStart"/>
      <w:r w:rsidRPr="00685FD1">
        <w:rPr>
          <w:rFonts w:ascii="Times New Roman" w:hAnsi="Times New Roman" w:cs="Times New Roman"/>
          <w:sz w:val="28"/>
          <w:szCs w:val="28"/>
        </w:rPr>
        <w:t>навчанні</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відповідальність</w:t>
      </w:r>
      <w:proofErr w:type="spellEnd"/>
      <w:r w:rsidRPr="00685FD1">
        <w:rPr>
          <w:rFonts w:ascii="Times New Roman" w:hAnsi="Times New Roman" w:cs="Times New Roman"/>
          <w:sz w:val="28"/>
          <w:szCs w:val="28"/>
        </w:rPr>
        <w:t xml:space="preserve"> за </w:t>
      </w:r>
      <w:proofErr w:type="spellStart"/>
      <w:r w:rsidRPr="00685FD1">
        <w:rPr>
          <w:rFonts w:ascii="Times New Roman" w:hAnsi="Times New Roman" w:cs="Times New Roman"/>
          <w:sz w:val="28"/>
          <w:szCs w:val="28"/>
        </w:rPr>
        <w:t>свої</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рішення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чесність</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здобуття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оцінок</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тощо</w:t>
      </w:r>
      <w:proofErr w:type="spellEnd"/>
      <w:r w:rsidRPr="00685FD1">
        <w:rPr>
          <w:rFonts w:ascii="Times New Roman" w:hAnsi="Times New Roman" w:cs="Times New Roman"/>
          <w:sz w:val="28"/>
          <w:szCs w:val="28"/>
        </w:rPr>
        <w:t>).</w:t>
      </w:r>
    </w:p>
    <w:p w14:paraId="2B6B29A6" w14:textId="77777777" w:rsidR="00685FD1" w:rsidRPr="00685FD1" w:rsidRDefault="00685FD1" w:rsidP="00685FD1">
      <w:pPr>
        <w:jc w:val="both"/>
        <w:rPr>
          <w:rFonts w:ascii="Times New Roman" w:hAnsi="Times New Roman" w:cs="Times New Roman"/>
          <w:sz w:val="28"/>
          <w:szCs w:val="28"/>
        </w:rPr>
      </w:pPr>
      <w:r w:rsidRPr="00685FD1">
        <w:rPr>
          <w:rFonts w:ascii="Times New Roman" w:hAnsi="Times New Roman" w:cs="Times New Roman"/>
          <w:sz w:val="28"/>
          <w:szCs w:val="28"/>
        </w:rPr>
        <w:t xml:space="preserve">13.  </w:t>
      </w:r>
      <w:proofErr w:type="spellStart"/>
      <w:r w:rsidRPr="00685FD1">
        <w:rPr>
          <w:rFonts w:ascii="Times New Roman" w:hAnsi="Times New Roman" w:cs="Times New Roman"/>
          <w:sz w:val="28"/>
          <w:szCs w:val="28"/>
        </w:rPr>
        <w:t>Спрямовувати</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зміст</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завдань</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під</w:t>
      </w:r>
      <w:proofErr w:type="spellEnd"/>
      <w:r w:rsidRPr="00685FD1">
        <w:rPr>
          <w:rFonts w:ascii="Times New Roman" w:hAnsi="Times New Roman" w:cs="Times New Roman"/>
          <w:sz w:val="28"/>
          <w:szCs w:val="28"/>
        </w:rPr>
        <w:t xml:space="preserve"> час </w:t>
      </w:r>
      <w:proofErr w:type="spellStart"/>
      <w:r w:rsidRPr="00685FD1">
        <w:rPr>
          <w:rFonts w:ascii="Times New Roman" w:hAnsi="Times New Roman" w:cs="Times New Roman"/>
          <w:sz w:val="28"/>
          <w:szCs w:val="28"/>
        </w:rPr>
        <w:t>проведення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навчальних</w:t>
      </w:r>
      <w:proofErr w:type="spellEnd"/>
      <w:r w:rsidRPr="00685FD1">
        <w:rPr>
          <w:rFonts w:ascii="Times New Roman" w:hAnsi="Times New Roman" w:cs="Times New Roman"/>
          <w:sz w:val="28"/>
          <w:szCs w:val="28"/>
        </w:rPr>
        <w:t xml:space="preserve"> занять на </w:t>
      </w:r>
      <w:proofErr w:type="spellStart"/>
      <w:r w:rsidRPr="00685FD1">
        <w:rPr>
          <w:rFonts w:ascii="Times New Roman" w:hAnsi="Times New Roman" w:cs="Times New Roman"/>
          <w:sz w:val="28"/>
          <w:szCs w:val="28"/>
        </w:rPr>
        <w:t>творчу</w:t>
      </w:r>
      <w:proofErr w:type="spellEnd"/>
      <w:r w:rsidRPr="00685FD1">
        <w:rPr>
          <w:rFonts w:ascii="Times New Roman" w:hAnsi="Times New Roman" w:cs="Times New Roman"/>
          <w:sz w:val="28"/>
          <w:szCs w:val="28"/>
        </w:rPr>
        <w:t xml:space="preserve"> та </w:t>
      </w:r>
      <w:proofErr w:type="spellStart"/>
      <w:r w:rsidRPr="00685FD1">
        <w:rPr>
          <w:rFonts w:ascii="Times New Roman" w:hAnsi="Times New Roman" w:cs="Times New Roman"/>
          <w:sz w:val="28"/>
          <w:szCs w:val="28"/>
        </w:rPr>
        <w:t>аналітичну</w:t>
      </w:r>
      <w:proofErr w:type="spellEnd"/>
      <w:r w:rsidRPr="00685FD1">
        <w:rPr>
          <w:rFonts w:ascii="Times New Roman" w:hAnsi="Times New Roman" w:cs="Times New Roman"/>
          <w:sz w:val="28"/>
          <w:szCs w:val="28"/>
        </w:rPr>
        <w:t xml:space="preserve"> роботу </w:t>
      </w:r>
      <w:proofErr w:type="spellStart"/>
      <w:r w:rsidRPr="00685FD1">
        <w:rPr>
          <w:rFonts w:ascii="Times New Roman" w:hAnsi="Times New Roman" w:cs="Times New Roman"/>
          <w:sz w:val="28"/>
          <w:szCs w:val="28"/>
        </w:rPr>
        <w:t>учнів</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ставити</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проблемні</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питання</w:t>
      </w:r>
      <w:proofErr w:type="spellEnd"/>
      <w:r w:rsidRPr="00685FD1">
        <w:rPr>
          <w:rFonts w:ascii="Times New Roman" w:hAnsi="Times New Roman" w:cs="Times New Roman"/>
          <w:sz w:val="28"/>
          <w:szCs w:val="28"/>
        </w:rPr>
        <w:t xml:space="preserve">, на </w:t>
      </w:r>
      <w:proofErr w:type="spellStart"/>
      <w:r w:rsidRPr="00685FD1">
        <w:rPr>
          <w:rFonts w:ascii="Times New Roman" w:hAnsi="Times New Roman" w:cs="Times New Roman"/>
          <w:sz w:val="28"/>
          <w:szCs w:val="28"/>
        </w:rPr>
        <w:t>які</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немає</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готової</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відповіді</w:t>
      </w:r>
      <w:proofErr w:type="spellEnd"/>
      <w:r w:rsidRPr="00685FD1">
        <w:rPr>
          <w:rFonts w:ascii="Times New Roman" w:hAnsi="Times New Roman" w:cs="Times New Roman"/>
          <w:sz w:val="28"/>
          <w:szCs w:val="28"/>
        </w:rPr>
        <w:t xml:space="preserve"> в </w:t>
      </w:r>
      <w:proofErr w:type="spellStart"/>
      <w:r w:rsidRPr="00685FD1">
        <w:rPr>
          <w:rFonts w:ascii="Times New Roman" w:hAnsi="Times New Roman" w:cs="Times New Roman"/>
          <w:sz w:val="28"/>
          <w:szCs w:val="28"/>
        </w:rPr>
        <w:t>підручнику</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чи</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інших</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джерелах</w:t>
      </w:r>
      <w:proofErr w:type="spellEnd"/>
      <w:r w:rsidRPr="00685FD1">
        <w:rPr>
          <w:rFonts w:ascii="Times New Roman" w:hAnsi="Times New Roman" w:cs="Times New Roman"/>
          <w:sz w:val="28"/>
          <w:szCs w:val="28"/>
        </w:rPr>
        <w:t>. </w:t>
      </w:r>
    </w:p>
    <w:p w14:paraId="49298F8F" w14:textId="77777777" w:rsidR="00685FD1" w:rsidRPr="00685FD1" w:rsidRDefault="00685FD1" w:rsidP="00685FD1">
      <w:pPr>
        <w:jc w:val="both"/>
        <w:rPr>
          <w:rFonts w:ascii="Times New Roman" w:hAnsi="Times New Roman" w:cs="Times New Roman"/>
          <w:sz w:val="28"/>
          <w:szCs w:val="28"/>
        </w:rPr>
      </w:pPr>
      <w:r w:rsidRPr="00685FD1">
        <w:rPr>
          <w:rFonts w:ascii="Times New Roman" w:hAnsi="Times New Roman" w:cs="Times New Roman"/>
          <w:sz w:val="28"/>
          <w:szCs w:val="28"/>
        </w:rPr>
        <w:t xml:space="preserve">14.  </w:t>
      </w:r>
      <w:proofErr w:type="spellStart"/>
      <w:r w:rsidRPr="00685FD1">
        <w:rPr>
          <w:rFonts w:ascii="Times New Roman" w:hAnsi="Times New Roman" w:cs="Times New Roman"/>
          <w:sz w:val="28"/>
          <w:szCs w:val="28"/>
        </w:rPr>
        <w:t>Виконання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дослідницьких</w:t>
      </w:r>
      <w:proofErr w:type="spellEnd"/>
      <w:r w:rsidRPr="00685FD1">
        <w:rPr>
          <w:rFonts w:ascii="Times New Roman" w:hAnsi="Times New Roman" w:cs="Times New Roman"/>
          <w:sz w:val="28"/>
          <w:szCs w:val="28"/>
        </w:rPr>
        <w:t xml:space="preserve"> і </w:t>
      </w:r>
      <w:proofErr w:type="spellStart"/>
      <w:r w:rsidRPr="00685FD1">
        <w:rPr>
          <w:rFonts w:ascii="Times New Roman" w:hAnsi="Times New Roman" w:cs="Times New Roman"/>
          <w:sz w:val="28"/>
          <w:szCs w:val="28"/>
        </w:rPr>
        <w:t>творчих</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завдань</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проєктів</w:t>
      </w:r>
      <w:proofErr w:type="spellEnd"/>
      <w:r w:rsidRPr="00685FD1">
        <w:rPr>
          <w:rFonts w:ascii="Times New Roman" w:hAnsi="Times New Roman" w:cs="Times New Roman"/>
          <w:sz w:val="28"/>
          <w:szCs w:val="28"/>
        </w:rPr>
        <w:t>.</w:t>
      </w:r>
    </w:p>
    <w:p w14:paraId="5A753B03" w14:textId="77777777" w:rsidR="00685FD1" w:rsidRPr="00685FD1" w:rsidRDefault="00685FD1" w:rsidP="00685FD1">
      <w:pPr>
        <w:jc w:val="both"/>
        <w:rPr>
          <w:rFonts w:ascii="Times New Roman" w:hAnsi="Times New Roman" w:cs="Times New Roman"/>
          <w:sz w:val="28"/>
          <w:szCs w:val="28"/>
        </w:rPr>
      </w:pPr>
      <w:r w:rsidRPr="00685FD1">
        <w:rPr>
          <w:rFonts w:ascii="Times New Roman" w:hAnsi="Times New Roman" w:cs="Times New Roman"/>
          <w:sz w:val="28"/>
          <w:szCs w:val="28"/>
        </w:rPr>
        <w:t xml:space="preserve">15. </w:t>
      </w:r>
      <w:proofErr w:type="spellStart"/>
      <w:r w:rsidRPr="00685FD1">
        <w:rPr>
          <w:rFonts w:ascii="Times New Roman" w:hAnsi="Times New Roman" w:cs="Times New Roman"/>
          <w:sz w:val="28"/>
          <w:szCs w:val="28"/>
        </w:rPr>
        <w:t>Підвищити</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якість</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природничо-математичної</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освіти</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впроваджувати</w:t>
      </w:r>
      <w:proofErr w:type="spellEnd"/>
      <w:r w:rsidRPr="00685FD1">
        <w:rPr>
          <w:rFonts w:ascii="Times New Roman" w:hAnsi="Times New Roman" w:cs="Times New Roman"/>
          <w:sz w:val="28"/>
          <w:szCs w:val="28"/>
        </w:rPr>
        <w:t xml:space="preserve"> STEM-</w:t>
      </w:r>
      <w:proofErr w:type="spellStart"/>
      <w:r w:rsidRPr="00685FD1">
        <w:rPr>
          <w:rFonts w:ascii="Times New Roman" w:hAnsi="Times New Roman" w:cs="Times New Roman"/>
          <w:sz w:val="28"/>
          <w:szCs w:val="28"/>
        </w:rPr>
        <w:t>навчання</w:t>
      </w:r>
      <w:proofErr w:type="spellEnd"/>
      <w:r w:rsidRPr="00685FD1">
        <w:rPr>
          <w:rFonts w:ascii="Times New Roman" w:hAnsi="Times New Roman" w:cs="Times New Roman"/>
          <w:sz w:val="28"/>
          <w:szCs w:val="28"/>
        </w:rPr>
        <w:t>.</w:t>
      </w:r>
    </w:p>
    <w:p w14:paraId="5E65C8AA" w14:textId="77777777" w:rsidR="00685FD1" w:rsidRPr="00685FD1" w:rsidRDefault="00685FD1" w:rsidP="00685FD1">
      <w:pPr>
        <w:jc w:val="both"/>
        <w:rPr>
          <w:rFonts w:ascii="Times New Roman" w:hAnsi="Times New Roman" w:cs="Times New Roman"/>
          <w:sz w:val="28"/>
          <w:szCs w:val="28"/>
        </w:rPr>
      </w:pPr>
      <w:r w:rsidRPr="00685FD1">
        <w:rPr>
          <w:rFonts w:ascii="Times New Roman" w:hAnsi="Times New Roman" w:cs="Times New Roman"/>
          <w:sz w:val="28"/>
          <w:szCs w:val="28"/>
        </w:rPr>
        <w:t xml:space="preserve">16. </w:t>
      </w:r>
      <w:proofErr w:type="spellStart"/>
      <w:r w:rsidRPr="00685FD1">
        <w:rPr>
          <w:rFonts w:ascii="Times New Roman" w:hAnsi="Times New Roman" w:cs="Times New Roman"/>
          <w:sz w:val="28"/>
          <w:szCs w:val="28"/>
        </w:rPr>
        <w:t>Забезпечити</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зростання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фахової</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підготовки</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вчителів</w:t>
      </w:r>
      <w:proofErr w:type="spellEnd"/>
      <w:r w:rsidRPr="00685FD1">
        <w:rPr>
          <w:rFonts w:ascii="Times New Roman" w:hAnsi="Times New Roman" w:cs="Times New Roman"/>
          <w:sz w:val="28"/>
          <w:szCs w:val="28"/>
        </w:rPr>
        <w:t xml:space="preserve"> шляхом </w:t>
      </w:r>
      <w:proofErr w:type="spellStart"/>
      <w:r w:rsidRPr="00685FD1">
        <w:rPr>
          <w:rFonts w:ascii="Times New Roman" w:hAnsi="Times New Roman" w:cs="Times New Roman"/>
          <w:sz w:val="28"/>
          <w:szCs w:val="28"/>
        </w:rPr>
        <w:t>виконання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річного</w:t>
      </w:r>
      <w:proofErr w:type="spellEnd"/>
      <w:r w:rsidRPr="00685FD1">
        <w:rPr>
          <w:rFonts w:ascii="Times New Roman" w:hAnsi="Times New Roman" w:cs="Times New Roman"/>
          <w:sz w:val="28"/>
          <w:szCs w:val="28"/>
        </w:rPr>
        <w:t xml:space="preserve"> плану </w:t>
      </w:r>
      <w:proofErr w:type="spellStart"/>
      <w:r w:rsidRPr="00685FD1">
        <w:rPr>
          <w:rFonts w:ascii="Times New Roman" w:hAnsi="Times New Roman" w:cs="Times New Roman"/>
          <w:sz w:val="28"/>
          <w:szCs w:val="28"/>
        </w:rPr>
        <w:t>підвищення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кваліфікації</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організацію</w:t>
      </w:r>
      <w:proofErr w:type="spellEnd"/>
      <w:r w:rsidRPr="00685FD1">
        <w:rPr>
          <w:rFonts w:ascii="Times New Roman" w:hAnsi="Times New Roman" w:cs="Times New Roman"/>
          <w:sz w:val="28"/>
          <w:szCs w:val="28"/>
        </w:rPr>
        <w:t xml:space="preserve"> та </w:t>
      </w:r>
      <w:proofErr w:type="spellStart"/>
      <w:r w:rsidRPr="00685FD1">
        <w:rPr>
          <w:rFonts w:ascii="Times New Roman" w:hAnsi="Times New Roman" w:cs="Times New Roman"/>
          <w:sz w:val="28"/>
          <w:szCs w:val="28"/>
        </w:rPr>
        <w:t>вивчення</w:t>
      </w:r>
      <w:proofErr w:type="spellEnd"/>
      <w:r w:rsidRPr="00685FD1">
        <w:rPr>
          <w:rFonts w:ascii="Times New Roman" w:hAnsi="Times New Roman" w:cs="Times New Roman"/>
          <w:sz w:val="28"/>
          <w:szCs w:val="28"/>
        </w:rPr>
        <w:t xml:space="preserve"> перспективного </w:t>
      </w:r>
      <w:proofErr w:type="spellStart"/>
      <w:r w:rsidRPr="00685FD1">
        <w:rPr>
          <w:rFonts w:ascii="Times New Roman" w:hAnsi="Times New Roman" w:cs="Times New Roman"/>
          <w:sz w:val="28"/>
          <w:szCs w:val="28"/>
        </w:rPr>
        <w:t>педагогічного</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досвіду</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Сприяти</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участі</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вчителів</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учнів</w:t>
      </w:r>
      <w:proofErr w:type="spellEnd"/>
      <w:r w:rsidRPr="00685FD1">
        <w:rPr>
          <w:rFonts w:ascii="Times New Roman" w:hAnsi="Times New Roman" w:cs="Times New Roman"/>
          <w:sz w:val="28"/>
          <w:szCs w:val="28"/>
        </w:rPr>
        <w:t xml:space="preserve"> у </w:t>
      </w:r>
      <w:proofErr w:type="spellStart"/>
      <w:r w:rsidRPr="00685FD1">
        <w:rPr>
          <w:rFonts w:ascii="Times New Roman" w:hAnsi="Times New Roman" w:cs="Times New Roman"/>
          <w:sz w:val="28"/>
          <w:szCs w:val="28"/>
        </w:rPr>
        <w:t>науковій</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дослідницькій</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пошуковій</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роботі</w:t>
      </w:r>
      <w:proofErr w:type="spellEnd"/>
      <w:r w:rsidRPr="00685FD1">
        <w:rPr>
          <w:rFonts w:ascii="Times New Roman" w:hAnsi="Times New Roman" w:cs="Times New Roman"/>
          <w:sz w:val="28"/>
          <w:szCs w:val="28"/>
        </w:rPr>
        <w:t xml:space="preserve"> на </w:t>
      </w:r>
      <w:proofErr w:type="spellStart"/>
      <w:r w:rsidRPr="00685FD1">
        <w:rPr>
          <w:rFonts w:ascii="Times New Roman" w:hAnsi="Times New Roman" w:cs="Times New Roman"/>
          <w:sz w:val="28"/>
          <w:szCs w:val="28"/>
        </w:rPr>
        <w:t>базі</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навчального</w:t>
      </w:r>
      <w:proofErr w:type="spellEnd"/>
      <w:r w:rsidRPr="00685FD1">
        <w:rPr>
          <w:rFonts w:ascii="Times New Roman" w:hAnsi="Times New Roman" w:cs="Times New Roman"/>
          <w:sz w:val="28"/>
          <w:szCs w:val="28"/>
        </w:rPr>
        <w:t xml:space="preserve"> закладу.</w:t>
      </w:r>
    </w:p>
    <w:p w14:paraId="01D01527" w14:textId="77777777" w:rsidR="00685FD1" w:rsidRPr="00685FD1" w:rsidRDefault="00685FD1" w:rsidP="00685FD1">
      <w:pPr>
        <w:jc w:val="both"/>
        <w:rPr>
          <w:rFonts w:ascii="Times New Roman" w:hAnsi="Times New Roman" w:cs="Times New Roman"/>
          <w:sz w:val="28"/>
          <w:szCs w:val="28"/>
        </w:rPr>
      </w:pPr>
      <w:r w:rsidRPr="00685FD1">
        <w:rPr>
          <w:rFonts w:ascii="Times New Roman" w:hAnsi="Times New Roman" w:cs="Times New Roman"/>
          <w:sz w:val="28"/>
          <w:szCs w:val="28"/>
        </w:rPr>
        <w:t xml:space="preserve">17. </w:t>
      </w:r>
      <w:proofErr w:type="spellStart"/>
      <w:r w:rsidRPr="00685FD1">
        <w:rPr>
          <w:rFonts w:ascii="Times New Roman" w:hAnsi="Times New Roman" w:cs="Times New Roman"/>
          <w:sz w:val="28"/>
          <w:szCs w:val="28"/>
        </w:rPr>
        <w:t>Педпрацівникам</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створювати</w:t>
      </w:r>
      <w:proofErr w:type="spellEnd"/>
      <w:r w:rsidRPr="00685FD1">
        <w:rPr>
          <w:rFonts w:ascii="Times New Roman" w:hAnsi="Times New Roman" w:cs="Times New Roman"/>
          <w:sz w:val="28"/>
          <w:szCs w:val="28"/>
        </w:rPr>
        <w:t xml:space="preserve"> та  </w:t>
      </w:r>
      <w:proofErr w:type="spellStart"/>
      <w:r w:rsidRPr="00685FD1">
        <w:rPr>
          <w:rFonts w:ascii="Times New Roman" w:hAnsi="Times New Roman" w:cs="Times New Roman"/>
          <w:sz w:val="28"/>
          <w:szCs w:val="28"/>
        </w:rPr>
        <w:t>розміщувати</w:t>
      </w:r>
      <w:proofErr w:type="spellEnd"/>
      <w:r w:rsidRPr="00685FD1">
        <w:rPr>
          <w:rFonts w:ascii="Times New Roman" w:hAnsi="Times New Roman" w:cs="Times New Roman"/>
          <w:sz w:val="28"/>
          <w:szCs w:val="28"/>
        </w:rPr>
        <w:t xml:space="preserve"> на </w:t>
      </w:r>
      <w:proofErr w:type="spellStart"/>
      <w:r w:rsidRPr="00685FD1">
        <w:rPr>
          <w:rFonts w:ascii="Times New Roman" w:hAnsi="Times New Roman" w:cs="Times New Roman"/>
          <w:sz w:val="28"/>
          <w:szCs w:val="28"/>
        </w:rPr>
        <w:t>освітніх</w:t>
      </w:r>
      <w:proofErr w:type="spellEnd"/>
      <w:r w:rsidRPr="00685FD1">
        <w:rPr>
          <w:rFonts w:ascii="Times New Roman" w:hAnsi="Times New Roman" w:cs="Times New Roman"/>
          <w:sz w:val="28"/>
          <w:szCs w:val="28"/>
        </w:rPr>
        <w:t xml:space="preserve"> сайтах </w:t>
      </w:r>
      <w:proofErr w:type="spellStart"/>
      <w:r w:rsidRPr="00685FD1">
        <w:rPr>
          <w:rFonts w:ascii="Times New Roman" w:hAnsi="Times New Roman" w:cs="Times New Roman"/>
          <w:sz w:val="28"/>
          <w:szCs w:val="28"/>
        </w:rPr>
        <w:t>власні</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розробки</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публікації</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створити</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власне</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електронне</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портфоліо</w:t>
      </w:r>
      <w:proofErr w:type="spellEnd"/>
      <w:r w:rsidRPr="00685FD1">
        <w:rPr>
          <w:rFonts w:ascii="Times New Roman" w:hAnsi="Times New Roman" w:cs="Times New Roman"/>
          <w:sz w:val="28"/>
          <w:szCs w:val="28"/>
        </w:rPr>
        <w:t>.</w:t>
      </w:r>
    </w:p>
    <w:p w14:paraId="26C82228" w14:textId="37B98AAC" w:rsidR="00685FD1" w:rsidRPr="00685FD1" w:rsidRDefault="00685FD1" w:rsidP="00685FD1">
      <w:pPr>
        <w:jc w:val="both"/>
        <w:rPr>
          <w:rFonts w:ascii="Times New Roman" w:hAnsi="Times New Roman" w:cs="Times New Roman"/>
          <w:sz w:val="28"/>
          <w:szCs w:val="28"/>
        </w:rPr>
      </w:pPr>
      <w:r w:rsidRPr="00685FD1">
        <w:rPr>
          <w:rFonts w:ascii="Times New Roman" w:hAnsi="Times New Roman" w:cs="Times New Roman"/>
          <w:sz w:val="28"/>
          <w:szCs w:val="28"/>
        </w:rPr>
        <w:t xml:space="preserve">18. </w:t>
      </w:r>
      <w:proofErr w:type="spellStart"/>
      <w:r w:rsidRPr="00685FD1">
        <w:rPr>
          <w:rFonts w:ascii="Times New Roman" w:hAnsi="Times New Roman" w:cs="Times New Roman"/>
          <w:sz w:val="28"/>
          <w:szCs w:val="28"/>
        </w:rPr>
        <w:t>Забезпечити</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реалізацію</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Стратегії</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розвитку</w:t>
      </w:r>
      <w:proofErr w:type="spellEnd"/>
      <w:r w:rsidRPr="00685FD1">
        <w:rPr>
          <w:rFonts w:ascii="Times New Roman" w:hAnsi="Times New Roman" w:cs="Times New Roman"/>
          <w:sz w:val="28"/>
          <w:szCs w:val="28"/>
        </w:rPr>
        <w:t xml:space="preserve"> закладу </w:t>
      </w:r>
      <w:proofErr w:type="spellStart"/>
      <w:r w:rsidRPr="00685FD1">
        <w:rPr>
          <w:rFonts w:ascii="Times New Roman" w:hAnsi="Times New Roman" w:cs="Times New Roman"/>
          <w:sz w:val="28"/>
          <w:szCs w:val="28"/>
        </w:rPr>
        <w:t>освіти</w:t>
      </w:r>
      <w:proofErr w:type="spellEnd"/>
      <w:r w:rsidRPr="00685FD1">
        <w:rPr>
          <w:rFonts w:ascii="Times New Roman" w:hAnsi="Times New Roman" w:cs="Times New Roman"/>
          <w:sz w:val="28"/>
          <w:szCs w:val="28"/>
        </w:rPr>
        <w:t xml:space="preserve"> на 202</w:t>
      </w:r>
      <w:r w:rsidR="000C2694">
        <w:rPr>
          <w:rFonts w:ascii="Times New Roman" w:hAnsi="Times New Roman" w:cs="Times New Roman"/>
          <w:sz w:val="28"/>
          <w:szCs w:val="28"/>
          <w:lang w:val="uk-UA"/>
        </w:rPr>
        <w:t>3</w:t>
      </w:r>
      <w:r w:rsidRPr="00685FD1">
        <w:rPr>
          <w:rFonts w:ascii="Times New Roman" w:hAnsi="Times New Roman" w:cs="Times New Roman"/>
          <w:sz w:val="28"/>
          <w:szCs w:val="28"/>
        </w:rPr>
        <w:t>-20</w:t>
      </w:r>
      <w:r w:rsidR="000C2694">
        <w:rPr>
          <w:rFonts w:ascii="Times New Roman" w:hAnsi="Times New Roman" w:cs="Times New Roman"/>
          <w:sz w:val="28"/>
          <w:szCs w:val="28"/>
          <w:lang w:val="uk-UA"/>
        </w:rPr>
        <w:t>28</w:t>
      </w:r>
      <w:r w:rsidRPr="00685FD1">
        <w:rPr>
          <w:rFonts w:ascii="Times New Roman" w:hAnsi="Times New Roman" w:cs="Times New Roman"/>
          <w:sz w:val="28"/>
          <w:szCs w:val="28"/>
        </w:rPr>
        <w:t xml:space="preserve"> роки.</w:t>
      </w:r>
    </w:p>
    <w:p w14:paraId="66D319B8" w14:textId="77777777" w:rsidR="00685FD1" w:rsidRPr="00685FD1" w:rsidRDefault="00685FD1" w:rsidP="00685FD1">
      <w:pPr>
        <w:jc w:val="both"/>
        <w:rPr>
          <w:rFonts w:ascii="Times New Roman" w:hAnsi="Times New Roman" w:cs="Times New Roman"/>
          <w:sz w:val="28"/>
          <w:szCs w:val="28"/>
        </w:rPr>
      </w:pPr>
      <w:r w:rsidRPr="00685FD1">
        <w:rPr>
          <w:rFonts w:ascii="Times New Roman" w:hAnsi="Times New Roman" w:cs="Times New Roman"/>
          <w:sz w:val="28"/>
          <w:szCs w:val="28"/>
        </w:rPr>
        <w:t xml:space="preserve">19. Разом </w:t>
      </w:r>
      <w:proofErr w:type="spellStart"/>
      <w:r w:rsidRPr="00685FD1">
        <w:rPr>
          <w:rFonts w:ascii="Times New Roman" w:hAnsi="Times New Roman" w:cs="Times New Roman"/>
          <w:sz w:val="28"/>
          <w:szCs w:val="28"/>
        </w:rPr>
        <w:t>із</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засновником</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забезпечити</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оновлення</w:t>
      </w:r>
      <w:proofErr w:type="spellEnd"/>
      <w:r w:rsidRPr="00685FD1">
        <w:rPr>
          <w:rFonts w:ascii="Times New Roman" w:hAnsi="Times New Roman" w:cs="Times New Roman"/>
          <w:sz w:val="28"/>
          <w:szCs w:val="28"/>
        </w:rPr>
        <w:t xml:space="preserve"> та </w:t>
      </w:r>
      <w:proofErr w:type="spellStart"/>
      <w:r w:rsidRPr="00685FD1">
        <w:rPr>
          <w:rFonts w:ascii="Times New Roman" w:hAnsi="Times New Roman" w:cs="Times New Roman"/>
          <w:sz w:val="28"/>
          <w:szCs w:val="28"/>
        </w:rPr>
        <w:t>зміцнення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навчально-матеріальної</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бази</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згідно</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Стратегії</w:t>
      </w:r>
      <w:proofErr w:type="spellEnd"/>
      <w:r w:rsidRPr="00685FD1">
        <w:rPr>
          <w:rFonts w:ascii="Times New Roman" w:hAnsi="Times New Roman" w:cs="Times New Roman"/>
          <w:sz w:val="28"/>
          <w:szCs w:val="28"/>
        </w:rPr>
        <w:t>.</w:t>
      </w:r>
    </w:p>
    <w:p w14:paraId="4B8E99BC" w14:textId="77777777" w:rsidR="00685FD1" w:rsidRPr="00685FD1" w:rsidRDefault="00685FD1" w:rsidP="00685FD1">
      <w:pPr>
        <w:jc w:val="both"/>
        <w:rPr>
          <w:rFonts w:ascii="Times New Roman" w:hAnsi="Times New Roman" w:cs="Times New Roman"/>
          <w:sz w:val="28"/>
          <w:szCs w:val="28"/>
        </w:rPr>
      </w:pPr>
      <w:r w:rsidRPr="00685FD1">
        <w:rPr>
          <w:rFonts w:ascii="Times New Roman" w:hAnsi="Times New Roman" w:cs="Times New Roman"/>
          <w:sz w:val="28"/>
          <w:szCs w:val="28"/>
        </w:rPr>
        <w:t xml:space="preserve">20. </w:t>
      </w:r>
      <w:proofErr w:type="spellStart"/>
      <w:r w:rsidRPr="00685FD1">
        <w:rPr>
          <w:rFonts w:ascii="Times New Roman" w:hAnsi="Times New Roman" w:cs="Times New Roman"/>
          <w:sz w:val="28"/>
          <w:szCs w:val="28"/>
        </w:rPr>
        <w:t>Працювати</w:t>
      </w:r>
      <w:proofErr w:type="spellEnd"/>
      <w:r w:rsidRPr="00685FD1">
        <w:rPr>
          <w:rFonts w:ascii="Times New Roman" w:hAnsi="Times New Roman" w:cs="Times New Roman"/>
          <w:sz w:val="28"/>
          <w:szCs w:val="28"/>
        </w:rPr>
        <w:t xml:space="preserve"> над </w:t>
      </w:r>
      <w:proofErr w:type="spellStart"/>
      <w:r w:rsidRPr="00685FD1">
        <w:rPr>
          <w:rFonts w:ascii="Times New Roman" w:hAnsi="Times New Roman" w:cs="Times New Roman"/>
          <w:sz w:val="28"/>
          <w:szCs w:val="28"/>
        </w:rPr>
        <w:t>ефективною</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взаємодією</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органів</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громадського</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самоврядування</w:t>
      </w:r>
      <w:proofErr w:type="spellEnd"/>
      <w:r w:rsidRPr="00685FD1">
        <w:rPr>
          <w:rFonts w:ascii="Times New Roman" w:hAnsi="Times New Roman" w:cs="Times New Roman"/>
          <w:sz w:val="28"/>
          <w:szCs w:val="28"/>
        </w:rPr>
        <w:t xml:space="preserve"> та </w:t>
      </w:r>
      <w:proofErr w:type="spellStart"/>
      <w:r w:rsidRPr="00685FD1">
        <w:rPr>
          <w:rFonts w:ascii="Times New Roman" w:hAnsi="Times New Roman" w:cs="Times New Roman"/>
          <w:sz w:val="28"/>
          <w:szCs w:val="28"/>
        </w:rPr>
        <w:t>керівництва</w:t>
      </w:r>
      <w:proofErr w:type="spellEnd"/>
      <w:r w:rsidRPr="00685FD1">
        <w:rPr>
          <w:rFonts w:ascii="Times New Roman" w:hAnsi="Times New Roman" w:cs="Times New Roman"/>
          <w:sz w:val="28"/>
          <w:szCs w:val="28"/>
        </w:rPr>
        <w:t xml:space="preserve"> закладу </w:t>
      </w:r>
      <w:proofErr w:type="spellStart"/>
      <w:r w:rsidRPr="00685FD1">
        <w:rPr>
          <w:rFonts w:ascii="Times New Roman" w:hAnsi="Times New Roman" w:cs="Times New Roman"/>
          <w:sz w:val="28"/>
          <w:szCs w:val="28"/>
        </w:rPr>
        <w:t>освіти</w:t>
      </w:r>
      <w:proofErr w:type="spellEnd"/>
      <w:r w:rsidRPr="00685FD1">
        <w:rPr>
          <w:rFonts w:ascii="Times New Roman" w:hAnsi="Times New Roman" w:cs="Times New Roman"/>
          <w:sz w:val="28"/>
          <w:szCs w:val="28"/>
        </w:rPr>
        <w:t>. </w:t>
      </w:r>
    </w:p>
    <w:p w14:paraId="38AC9EBC" w14:textId="77777777" w:rsidR="00685FD1" w:rsidRPr="00685FD1" w:rsidRDefault="00685FD1" w:rsidP="00685FD1">
      <w:pPr>
        <w:jc w:val="both"/>
        <w:rPr>
          <w:rFonts w:ascii="Times New Roman" w:hAnsi="Times New Roman" w:cs="Times New Roman"/>
          <w:sz w:val="28"/>
          <w:szCs w:val="28"/>
        </w:rPr>
      </w:pPr>
      <w:r w:rsidRPr="00685FD1">
        <w:rPr>
          <w:rFonts w:ascii="Times New Roman" w:hAnsi="Times New Roman" w:cs="Times New Roman"/>
          <w:sz w:val="28"/>
          <w:szCs w:val="28"/>
        </w:rPr>
        <w:lastRenderedPageBreak/>
        <w:t xml:space="preserve">21. </w:t>
      </w:r>
      <w:proofErr w:type="spellStart"/>
      <w:r w:rsidRPr="00685FD1">
        <w:rPr>
          <w:rFonts w:ascii="Times New Roman" w:hAnsi="Times New Roman" w:cs="Times New Roman"/>
          <w:sz w:val="28"/>
          <w:szCs w:val="28"/>
        </w:rPr>
        <w:t>Управлінські</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рішення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приймати</w:t>
      </w:r>
      <w:proofErr w:type="spellEnd"/>
      <w:r w:rsidRPr="00685FD1">
        <w:rPr>
          <w:rFonts w:ascii="Times New Roman" w:hAnsi="Times New Roman" w:cs="Times New Roman"/>
          <w:sz w:val="28"/>
          <w:szCs w:val="28"/>
        </w:rPr>
        <w:t xml:space="preserve"> з </w:t>
      </w:r>
      <w:proofErr w:type="spellStart"/>
      <w:r w:rsidRPr="00685FD1">
        <w:rPr>
          <w:rFonts w:ascii="Times New Roman" w:hAnsi="Times New Roman" w:cs="Times New Roman"/>
          <w:sz w:val="28"/>
          <w:szCs w:val="28"/>
        </w:rPr>
        <w:t>урахуванням</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пропозицій</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учасників</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освітнього</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процесу</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Посилити</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залучення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всіх</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учасників</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освітнього</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процесу</w:t>
      </w:r>
      <w:proofErr w:type="spellEnd"/>
      <w:r w:rsidRPr="00685FD1">
        <w:rPr>
          <w:rFonts w:ascii="Times New Roman" w:hAnsi="Times New Roman" w:cs="Times New Roman"/>
          <w:sz w:val="28"/>
          <w:szCs w:val="28"/>
        </w:rPr>
        <w:t xml:space="preserve"> до </w:t>
      </w:r>
      <w:proofErr w:type="spellStart"/>
      <w:r w:rsidRPr="00685FD1">
        <w:rPr>
          <w:rFonts w:ascii="Times New Roman" w:hAnsi="Times New Roman" w:cs="Times New Roman"/>
          <w:sz w:val="28"/>
          <w:szCs w:val="28"/>
        </w:rPr>
        <w:t>розроблення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внутрішніх</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документів</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планів</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заходів</w:t>
      </w:r>
      <w:proofErr w:type="spellEnd"/>
      <w:r w:rsidRPr="00685FD1">
        <w:rPr>
          <w:rFonts w:ascii="Times New Roman" w:hAnsi="Times New Roman" w:cs="Times New Roman"/>
          <w:sz w:val="28"/>
          <w:szCs w:val="28"/>
        </w:rPr>
        <w:t>.</w:t>
      </w:r>
    </w:p>
    <w:p w14:paraId="5152592E" w14:textId="77777777" w:rsidR="00685FD1" w:rsidRPr="00685FD1" w:rsidRDefault="00685FD1" w:rsidP="00685FD1">
      <w:pPr>
        <w:jc w:val="both"/>
        <w:rPr>
          <w:rFonts w:ascii="Times New Roman" w:hAnsi="Times New Roman" w:cs="Times New Roman"/>
          <w:sz w:val="28"/>
          <w:szCs w:val="28"/>
        </w:rPr>
      </w:pPr>
      <w:r w:rsidRPr="00685FD1">
        <w:rPr>
          <w:rFonts w:ascii="Times New Roman" w:hAnsi="Times New Roman" w:cs="Times New Roman"/>
          <w:sz w:val="28"/>
          <w:szCs w:val="28"/>
        </w:rPr>
        <w:t xml:space="preserve">22. З метою </w:t>
      </w:r>
      <w:proofErr w:type="spellStart"/>
      <w:r w:rsidRPr="00685FD1">
        <w:rPr>
          <w:rFonts w:ascii="Times New Roman" w:hAnsi="Times New Roman" w:cs="Times New Roman"/>
          <w:sz w:val="28"/>
          <w:szCs w:val="28"/>
        </w:rPr>
        <w:t>забезпечення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інформаційної</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відкритості</w:t>
      </w:r>
      <w:proofErr w:type="spellEnd"/>
      <w:r w:rsidRPr="00685FD1">
        <w:rPr>
          <w:rFonts w:ascii="Times New Roman" w:hAnsi="Times New Roman" w:cs="Times New Roman"/>
          <w:sz w:val="28"/>
          <w:szCs w:val="28"/>
        </w:rPr>
        <w:t xml:space="preserve"> закладу </w:t>
      </w:r>
      <w:proofErr w:type="spellStart"/>
      <w:r w:rsidRPr="00685FD1">
        <w:rPr>
          <w:rFonts w:ascii="Times New Roman" w:hAnsi="Times New Roman" w:cs="Times New Roman"/>
          <w:sz w:val="28"/>
          <w:szCs w:val="28"/>
        </w:rPr>
        <w:t>освіти</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забезпечувати</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своєчасність</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розміщення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інформації</w:t>
      </w:r>
      <w:proofErr w:type="spellEnd"/>
      <w:r w:rsidRPr="00685FD1">
        <w:rPr>
          <w:rFonts w:ascii="Times New Roman" w:hAnsi="Times New Roman" w:cs="Times New Roman"/>
          <w:sz w:val="28"/>
          <w:szCs w:val="28"/>
        </w:rPr>
        <w:t xml:space="preserve"> на </w:t>
      </w:r>
      <w:proofErr w:type="spellStart"/>
      <w:r w:rsidRPr="00685FD1">
        <w:rPr>
          <w:rFonts w:ascii="Times New Roman" w:hAnsi="Times New Roman" w:cs="Times New Roman"/>
          <w:sz w:val="28"/>
          <w:szCs w:val="28"/>
        </w:rPr>
        <w:t>сайті</w:t>
      </w:r>
      <w:proofErr w:type="spellEnd"/>
      <w:r w:rsidRPr="00685FD1">
        <w:rPr>
          <w:rFonts w:ascii="Times New Roman" w:hAnsi="Times New Roman" w:cs="Times New Roman"/>
          <w:sz w:val="28"/>
          <w:szCs w:val="28"/>
        </w:rPr>
        <w:t xml:space="preserve"> закладу </w:t>
      </w:r>
      <w:proofErr w:type="spellStart"/>
      <w:r w:rsidRPr="00685FD1">
        <w:rPr>
          <w:rFonts w:ascii="Times New Roman" w:hAnsi="Times New Roman" w:cs="Times New Roman"/>
          <w:sz w:val="28"/>
          <w:szCs w:val="28"/>
        </w:rPr>
        <w:t>освіти</w:t>
      </w:r>
      <w:proofErr w:type="spellEnd"/>
      <w:r w:rsidRPr="00685FD1">
        <w:rPr>
          <w:rFonts w:ascii="Times New Roman" w:hAnsi="Times New Roman" w:cs="Times New Roman"/>
          <w:sz w:val="28"/>
          <w:szCs w:val="28"/>
        </w:rPr>
        <w:t>.</w:t>
      </w:r>
    </w:p>
    <w:p w14:paraId="6AE7A504" w14:textId="66B15883" w:rsidR="00685FD1" w:rsidRPr="00685FD1" w:rsidRDefault="00685FD1" w:rsidP="00685FD1">
      <w:pPr>
        <w:jc w:val="both"/>
        <w:rPr>
          <w:rFonts w:ascii="Times New Roman" w:hAnsi="Times New Roman" w:cs="Times New Roman"/>
          <w:sz w:val="28"/>
          <w:szCs w:val="28"/>
        </w:rPr>
      </w:pPr>
      <w:r w:rsidRPr="00685FD1">
        <w:rPr>
          <w:rFonts w:ascii="Times New Roman" w:hAnsi="Times New Roman" w:cs="Times New Roman"/>
          <w:sz w:val="28"/>
          <w:szCs w:val="28"/>
        </w:rPr>
        <w:t>2</w:t>
      </w:r>
      <w:r w:rsidR="00B462EA">
        <w:rPr>
          <w:rFonts w:ascii="Times New Roman" w:hAnsi="Times New Roman" w:cs="Times New Roman"/>
          <w:sz w:val="28"/>
          <w:szCs w:val="28"/>
          <w:lang w:val="uk-UA"/>
        </w:rPr>
        <w:t>3</w:t>
      </w:r>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Удосконалити</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процес</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дистанційного</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навчання</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засобами</w:t>
      </w:r>
      <w:proofErr w:type="spellEnd"/>
      <w:r w:rsidRPr="00685FD1">
        <w:rPr>
          <w:rFonts w:ascii="Times New Roman" w:hAnsi="Times New Roman" w:cs="Times New Roman"/>
          <w:sz w:val="28"/>
          <w:szCs w:val="28"/>
        </w:rPr>
        <w:t xml:space="preserve"> </w:t>
      </w:r>
      <w:proofErr w:type="spellStart"/>
      <w:r w:rsidRPr="00685FD1">
        <w:rPr>
          <w:rFonts w:ascii="Times New Roman" w:hAnsi="Times New Roman" w:cs="Times New Roman"/>
          <w:sz w:val="28"/>
          <w:szCs w:val="28"/>
        </w:rPr>
        <w:t>електронного</w:t>
      </w:r>
      <w:proofErr w:type="spellEnd"/>
      <w:r w:rsidRPr="00685FD1">
        <w:rPr>
          <w:rFonts w:ascii="Times New Roman" w:hAnsi="Times New Roman" w:cs="Times New Roman"/>
          <w:sz w:val="28"/>
          <w:szCs w:val="28"/>
        </w:rPr>
        <w:t xml:space="preserve"> журналу.</w:t>
      </w:r>
    </w:p>
    <w:p w14:paraId="2477B427" w14:textId="77777777" w:rsidR="00685FD1" w:rsidRPr="00685FD1" w:rsidRDefault="00685FD1" w:rsidP="00301CF7">
      <w:pPr>
        <w:jc w:val="both"/>
        <w:rPr>
          <w:rFonts w:ascii="Times New Roman" w:hAnsi="Times New Roman" w:cs="Times New Roman"/>
          <w:sz w:val="28"/>
          <w:szCs w:val="28"/>
        </w:rPr>
      </w:pPr>
    </w:p>
    <w:sectPr w:rsidR="00685FD1" w:rsidRPr="00685FD1" w:rsidSect="007F1564">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D62CC"/>
    <w:multiLevelType w:val="multilevel"/>
    <w:tmpl w:val="E2F6B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781375"/>
    <w:multiLevelType w:val="multilevel"/>
    <w:tmpl w:val="4F74966C"/>
    <w:lvl w:ilvl="0">
      <w:start w:val="1"/>
      <w:numFmt w:val="decimal"/>
      <w:lvlText w:val="%1."/>
      <w:lvlJc w:val="left"/>
      <w:pPr>
        <w:ind w:left="510" w:hanging="51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 w15:restartNumberingAfterBreak="0">
    <w:nsid w:val="27F808F7"/>
    <w:multiLevelType w:val="multilevel"/>
    <w:tmpl w:val="5AB8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4C6FD1"/>
    <w:multiLevelType w:val="multilevel"/>
    <w:tmpl w:val="E8327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8C309A"/>
    <w:multiLevelType w:val="multilevel"/>
    <w:tmpl w:val="692A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591C64"/>
    <w:multiLevelType w:val="multilevel"/>
    <w:tmpl w:val="9AC04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225BB9"/>
    <w:multiLevelType w:val="hybridMultilevel"/>
    <w:tmpl w:val="088A02F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79B782B"/>
    <w:multiLevelType w:val="multilevel"/>
    <w:tmpl w:val="5AB8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231F34"/>
    <w:multiLevelType w:val="multilevel"/>
    <w:tmpl w:val="838E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5418DC"/>
    <w:multiLevelType w:val="hybridMultilevel"/>
    <w:tmpl w:val="C7F47F3C"/>
    <w:lvl w:ilvl="0" w:tplc="0422000D">
      <w:start w:val="1"/>
      <w:numFmt w:val="bullet"/>
      <w:lvlText w:val=""/>
      <w:lvlJc w:val="left"/>
      <w:pPr>
        <w:ind w:left="1259" w:hanging="360"/>
      </w:pPr>
      <w:rPr>
        <w:rFonts w:ascii="Wingdings" w:hAnsi="Wingdings"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 w15:restartNumberingAfterBreak="0">
    <w:nsid w:val="7C633B5D"/>
    <w:multiLevelType w:val="hybridMultilevel"/>
    <w:tmpl w:val="22407750"/>
    <w:lvl w:ilvl="0" w:tplc="89089308">
      <w:start w:val="7"/>
      <w:numFmt w:val="bullet"/>
      <w:lvlText w:val="-"/>
      <w:lvlJc w:val="left"/>
      <w:pPr>
        <w:ind w:left="760" w:hanging="360"/>
      </w:pPr>
      <w:rPr>
        <w:rFonts w:ascii="Times New Roman" w:eastAsia="Times New Roman" w:hAnsi="Times New Roman" w:cs="Times New Roman" w:hint="default"/>
      </w:rPr>
    </w:lvl>
    <w:lvl w:ilvl="1" w:tplc="20000003" w:tentative="1">
      <w:start w:val="1"/>
      <w:numFmt w:val="bullet"/>
      <w:lvlText w:val="o"/>
      <w:lvlJc w:val="left"/>
      <w:pPr>
        <w:ind w:left="1480" w:hanging="360"/>
      </w:pPr>
      <w:rPr>
        <w:rFonts w:ascii="Courier New" w:hAnsi="Courier New" w:cs="Courier New" w:hint="default"/>
      </w:rPr>
    </w:lvl>
    <w:lvl w:ilvl="2" w:tplc="20000005" w:tentative="1">
      <w:start w:val="1"/>
      <w:numFmt w:val="bullet"/>
      <w:lvlText w:val=""/>
      <w:lvlJc w:val="left"/>
      <w:pPr>
        <w:ind w:left="2200" w:hanging="360"/>
      </w:pPr>
      <w:rPr>
        <w:rFonts w:ascii="Wingdings" w:hAnsi="Wingdings" w:hint="default"/>
      </w:rPr>
    </w:lvl>
    <w:lvl w:ilvl="3" w:tplc="20000001" w:tentative="1">
      <w:start w:val="1"/>
      <w:numFmt w:val="bullet"/>
      <w:lvlText w:val=""/>
      <w:lvlJc w:val="left"/>
      <w:pPr>
        <w:ind w:left="2920" w:hanging="360"/>
      </w:pPr>
      <w:rPr>
        <w:rFonts w:ascii="Symbol" w:hAnsi="Symbol" w:hint="default"/>
      </w:rPr>
    </w:lvl>
    <w:lvl w:ilvl="4" w:tplc="20000003" w:tentative="1">
      <w:start w:val="1"/>
      <w:numFmt w:val="bullet"/>
      <w:lvlText w:val="o"/>
      <w:lvlJc w:val="left"/>
      <w:pPr>
        <w:ind w:left="3640" w:hanging="360"/>
      </w:pPr>
      <w:rPr>
        <w:rFonts w:ascii="Courier New" w:hAnsi="Courier New" w:cs="Courier New" w:hint="default"/>
      </w:rPr>
    </w:lvl>
    <w:lvl w:ilvl="5" w:tplc="20000005" w:tentative="1">
      <w:start w:val="1"/>
      <w:numFmt w:val="bullet"/>
      <w:lvlText w:val=""/>
      <w:lvlJc w:val="left"/>
      <w:pPr>
        <w:ind w:left="4360" w:hanging="360"/>
      </w:pPr>
      <w:rPr>
        <w:rFonts w:ascii="Wingdings" w:hAnsi="Wingdings" w:hint="default"/>
      </w:rPr>
    </w:lvl>
    <w:lvl w:ilvl="6" w:tplc="20000001" w:tentative="1">
      <w:start w:val="1"/>
      <w:numFmt w:val="bullet"/>
      <w:lvlText w:val=""/>
      <w:lvlJc w:val="left"/>
      <w:pPr>
        <w:ind w:left="5080" w:hanging="360"/>
      </w:pPr>
      <w:rPr>
        <w:rFonts w:ascii="Symbol" w:hAnsi="Symbol" w:hint="default"/>
      </w:rPr>
    </w:lvl>
    <w:lvl w:ilvl="7" w:tplc="20000003" w:tentative="1">
      <w:start w:val="1"/>
      <w:numFmt w:val="bullet"/>
      <w:lvlText w:val="o"/>
      <w:lvlJc w:val="left"/>
      <w:pPr>
        <w:ind w:left="5800" w:hanging="360"/>
      </w:pPr>
      <w:rPr>
        <w:rFonts w:ascii="Courier New" w:hAnsi="Courier New" w:cs="Courier New" w:hint="default"/>
      </w:rPr>
    </w:lvl>
    <w:lvl w:ilvl="8" w:tplc="20000005" w:tentative="1">
      <w:start w:val="1"/>
      <w:numFmt w:val="bullet"/>
      <w:lvlText w:val=""/>
      <w:lvlJc w:val="left"/>
      <w:pPr>
        <w:ind w:left="6520" w:hanging="360"/>
      </w:pPr>
      <w:rPr>
        <w:rFonts w:ascii="Wingdings" w:hAnsi="Wingdings" w:hint="default"/>
      </w:rPr>
    </w:lvl>
  </w:abstractNum>
  <w:num w:numId="1">
    <w:abstractNumId w:val="9"/>
  </w:num>
  <w:num w:numId="2">
    <w:abstractNumId w:val="7"/>
  </w:num>
  <w:num w:numId="3">
    <w:abstractNumId w:val="2"/>
  </w:num>
  <w:num w:numId="4">
    <w:abstractNumId w:val="10"/>
  </w:num>
  <w:num w:numId="5">
    <w:abstractNumId w:val="5"/>
  </w:num>
  <w:num w:numId="6">
    <w:abstractNumId w:val="0"/>
  </w:num>
  <w:num w:numId="7">
    <w:abstractNumId w:val="4"/>
  </w:num>
  <w:num w:numId="8">
    <w:abstractNumId w:val="1"/>
  </w:num>
  <w:num w:numId="9">
    <w:abstractNumId w:val="3"/>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E92"/>
    <w:rsid w:val="00003A88"/>
    <w:rsid w:val="000050FB"/>
    <w:rsid w:val="000073C8"/>
    <w:rsid w:val="00013C45"/>
    <w:rsid w:val="000146C4"/>
    <w:rsid w:val="0003555C"/>
    <w:rsid w:val="000427B2"/>
    <w:rsid w:val="000457E8"/>
    <w:rsid w:val="00054C6B"/>
    <w:rsid w:val="00056CC5"/>
    <w:rsid w:val="0005760F"/>
    <w:rsid w:val="000A4259"/>
    <w:rsid w:val="000A6ED4"/>
    <w:rsid w:val="000B795E"/>
    <w:rsid w:val="000C2694"/>
    <w:rsid w:val="000C66AE"/>
    <w:rsid w:val="000E225C"/>
    <w:rsid w:val="000E250A"/>
    <w:rsid w:val="000E6568"/>
    <w:rsid w:val="000E7855"/>
    <w:rsid w:val="000F1749"/>
    <w:rsid w:val="000F1C2A"/>
    <w:rsid w:val="000F5593"/>
    <w:rsid w:val="00100B98"/>
    <w:rsid w:val="00104E84"/>
    <w:rsid w:val="00107A56"/>
    <w:rsid w:val="00107EB4"/>
    <w:rsid w:val="001122CD"/>
    <w:rsid w:val="00112DAB"/>
    <w:rsid w:val="00112FB3"/>
    <w:rsid w:val="0011558F"/>
    <w:rsid w:val="00140A4F"/>
    <w:rsid w:val="001529B6"/>
    <w:rsid w:val="0016468A"/>
    <w:rsid w:val="00180F4B"/>
    <w:rsid w:val="00192252"/>
    <w:rsid w:val="00196D4F"/>
    <w:rsid w:val="001975F1"/>
    <w:rsid w:val="001A3993"/>
    <w:rsid w:val="001C0917"/>
    <w:rsid w:val="001C4651"/>
    <w:rsid w:val="001E3419"/>
    <w:rsid w:val="002022B7"/>
    <w:rsid w:val="00202EB5"/>
    <w:rsid w:val="002100CE"/>
    <w:rsid w:val="00211185"/>
    <w:rsid w:val="002129D8"/>
    <w:rsid w:val="00226FA0"/>
    <w:rsid w:val="0025529A"/>
    <w:rsid w:val="00256017"/>
    <w:rsid w:val="00276EC1"/>
    <w:rsid w:val="0029362A"/>
    <w:rsid w:val="002A0291"/>
    <w:rsid w:val="002A66A2"/>
    <w:rsid w:val="002B4E91"/>
    <w:rsid w:val="002B7D77"/>
    <w:rsid w:val="002C69C7"/>
    <w:rsid w:val="002D0414"/>
    <w:rsid w:val="002E1CAE"/>
    <w:rsid w:val="002F0F87"/>
    <w:rsid w:val="002F37E8"/>
    <w:rsid w:val="00301CF7"/>
    <w:rsid w:val="00313EDD"/>
    <w:rsid w:val="00324E25"/>
    <w:rsid w:val="003266B3"/>
    <w:rsid w:val="00326C70"/>
    <w:rsid w:val="0033007D"/>
    <w:rsid w:val="00337323"/>
    <w:rsid w:val="003415D7"/>
    <w:rsid w:val="0034522E"/>
    <w:rsid w:val="003476AE"/>
    <w:rsid w:val="0035331D"/>
    <w:rsid w:val="0036499F"/>
    <w:rsid w:val="00375F31"/>
    <w:rsid w:val="00376E9C"/>
    <w:rsid w:val="00377847"/>
    <w:rsid w:val="00394197"/>
    <w:rsid w:val="003A7CCE"/>
    <w:rsid w:val="003B05AE"/>
    <w:rsid w:val="003B364D"/>
    <w:rsid w:val="003D53E2"/>
    <w:rsid w:val="003F51BA"/>
    <w:rsid w:val="00411303"/>
    <w:rsid w:val="00411CB5"/>
    <w:rsid w:val="004135E2"/>
    <w:rsid w:val="00416195"/>
    <w:rsid w:val="00461E18"/>
    <w:rsid w:val="00466E5D"/>
    <w:rsid w:val="004722B9"/>
    <w:rsid w:val="00477321"/>
    <w:rsid w:val="00481D1E"/>
    <w:rsid w:val="004963F0"/>
    <w:rsid w:val="004A37E9"/>
    <w:rsid w:val="004B393B"/>
    <w:rsid w:val="004C3A81"/>
    <w:rsid w:val="004C5396"/>
    <w:rsid w:val="004D272E"/>
    <w:rsid w:val="004D2A19"/>
    <w:rsid w:val="004E3718"/>
    <w:rsid w:val="00516E71"/>
    <w:rsid w:val="00520842"/>
    <w:rsid w:val="00563736"/>
    <w:rsid w:val="00565BB5"/>
    <w:rsid w:val="00566BF8"/>
    <w:rsid w:val="005675CA"/>
    <w:rsid w:val="00573236"/>
    <w:rsid w:val="00580F85"/>
    <w:rsid w:val="00582DE6"/>
    <w:rsid w:val="005A51B8"/>
    <w:rsid w:val="005B18C3"/>
    <w:rsid w:val="005B2C49"/>
    <w:rsid w:val="005C5888"/>
    <w:rsid w:val="005E5101"/>
    <w:rsid w:val="005F7762"/>
    <w:rsid w:val="00600798"/>
    <w:rsid w:val="00604771"/>
    <w:rsid w:val="00605B47"/>
    <w:rsid w:val="00607305"/>
    <w:rsid w:val="0061024C"/>
    <w:rsid w:val="006127DD"/>
    <w:rsid w:val="006244FC"/>
    <w:rsid w:val="00625EE3"/>
    <w:rsid w:val="00626E86"/>
    <w:rsid w:val="00634603"/>
    <w:rsid w:val="00641F4C"/>
    <w:rsid w:val="006474A2"/>
    <w:rsid w:val="00647A24"/>
    <w:rsid w:val="006535D8"/>
    <w:rsid w:val="00655145"/>
    <w:rsid w:val="006574FA"/>
    <w:rsid w:val="00671DD2"/>
    <w:rsid w:val="00672045"/>
    <w:rsid w:val="00685FD1"/>
    <w:rsid w:val="006A6D4E"/>
    <w:rsid w:val="006B056A"/>
    <w:rsid w:val="006B4A93"/>
    <w:rsid w:val="006B7D42"/>
    <w:rsid w:val="006C2491"/>
    <w:rsid w:val="006E6FFD"/>
    <w:rsid w:val="006F45D3"/>
    <w:rsid w:val="0070003E"/>
    <w:rsid w:val="00704264"/>
    <w:rsid w:val="007127C0"/>
    <w:rsid w:val="0071584F"/>
    <w:rsid w:val="007314D6"/>
    <w:rsid w:val="00747313"/>
    <w:rsid w:val="00766691"/>
    <w:rsid w:val="007669AD"/>
    <w:rsid w:val="007715C7"/>
    <w:rsid w:val="00775BE4"/>
    <w:rsid w:val="007B0E90"/>
    <w:rsid w:val="007B7441"/>
    <w:rsid w:val="007C0F28"/>
    <w:rsid w:val="007C7928"/>
    <w:rsid w:val="007E2743"/>
    <w:rsid w:val="007F1564"/>
    <w:rsid w:val="007F63FA"/>
    <w:rsid w:val="007F6422"/>
    <w:rsid w:val="0080395B"/>
    <w:rsid w:val="008107F8"/>
    <w:rsid w:val="0081440D"/>
    <w:rsid w:val="00814AA4"/>
    <w:rsid w:val="00830DBD"/>
    <w:rsid w:val="008353F7"/>
    <w:rsid w:val="00837250"/>
    <w:rsid w:val="00843FA8"/>
    <w:rsid w:val="00855F89"/>
    <w:rsid w:val="008611B2"/>
    <w:rsid w:val="0086575C"/>
    <w:rsid w:val="00877FC5"/>
    <w:rsid w:val="00882D21"/>
    <w:rsid w:val="008A5D0E"/>
    <w:rsid w:val="008B0CE7"/>
    <w:rsid w:val="008B7F75"/>
    <w:rsid w:val="008C2BF1"/>
    <w:rsid w:val="008C5FBD"/>
    <w:rsid w:val="008D2206"/>
    <w:rsid w:val="008D5607"/>
    <w:rsid w:val="008E3162"/>
    <w:rsid w:val="00921951"/>
    <w:rsid w:val="00924F8B"/>
    <w:rsid w:val="009360C1"/>
    <w:rsid w:val="00945E75"/>
    <w:rsid w:val="00946FC8"/>
    <w:rsid w:val="009510AB"/>
    <w:rsid w:val="00962884"/>
    <w:rsid w:val="009647FE"/>
    <w:rsid w:val="009667F9"/>
    <w:rsid w:val="0097044F"/>
    <w:rsid w:val="00971614"/>
    <w:rsid w:val="00985281"/>
    <w:rsid w:val="00991815"/>
    <w:rsid w:val="009937A9"/>
    <w:rsid w:val="009A1C05"/>
    <w:rsid w:val="009B78FC"/>
    <w:rsid w:val="009C730D"/>
    <w:rsid w:val="009D7692"/>
    <w:rsid w:val="009F0664"/>
    <w:rsid w:val="009F09B6"/>
    <w:rsid w:val="009F2C97"/>
    <w:rsid w:val="009F31B1"/>
    <w:rsid w:val="00A029CE"/>
    <w:rsid w:val="00A03890"/>
    <w:rsid w:val="00A10555"/>
    <w:rsid w:val="00A151EE"/>
    <w:rsid w:val="00A21709"/>
    <w:rsid w:val="00A27E92"/>
    <w:rsid w:val="00A44075"/>
    <w:rsid w:val="00A56377"/>
    <w:rsid w:val="00A617C7"/>
    <w:rsid w:val="00A7064F"/>
    <w:rsid w:val="00A856F0"/>
    <w:rsid w:val="00A87C7A"/>
    <w:rsid w:val="00A955DA"/>
    <w:rsid w:val="00AA50EA"/>
    <w:rsid w:val="00AD0F37"/>
    <w:rsid w:val="00AD6418"/>
    <w:rsid w:val="00AD6546"/>
    <w:rsid w:val="00AF7CB2"/>
    <w:rsid w:val="00B065B6"/>
    <w:rsid w:val="00B0737A"/>
    <w:rsid w:val="00B211C6"/>
    <w:rsid w:val="00B254B0"/>
    <w:rsid w:val="00B35B92"/>
    <w:rsid w:val="00B462EA"/>
    <w:rsid w:val="00B576A5"/>
    <w:rsid w:val="00B61897"/>
    <w:rsid w:val="00B62158"/>
    <w:rsid w:val="00B73214"/>
    <w:rsid w:val="00B87BF0"/>
    <w:rsid w:val="00BA5CD1"/>
    <w:rsid w:val="00BC169B"/>
    <w:rsid w:val="00BD2250"/>
    <w:rsid w:val="00BF2C36"/>
    <w:rsid w:val="00BF6B12"/>
    <w:rsid w:val="00C00D0A"/>
    <w:rsid w:val="00C05FB3"/>
    <w:rsid w:val="00C06A59"/>
    <w:rsid w:val="00C13373"/>
    <w:rsid w:val="00C15A12"/>
    <w:rsid w:val="00C22647"/>
    <w:rsid w:val="00C24C8E"/>
    <w:rsid w:val="00C253FA"/>
    <w:rsid w:val="00C3154D"/>
    <w:rsid w:val="00C33119"/>
    <w:rsid w:val="00C36911"/>
    <w:rsid w:val="00C40EA0"/>
    <w:rsid w:val="00C43DEF"/>
    <w:rsid w:val="00C500CB"/>
    <w:rsid w:val="00C510EC"/>
    <w:rsid w:val="00C67133"/>
    <w:rsid w:val="00C74332"/>
    <w:rsid w:val="00C76DB3"/>
    <w:rsid w:val="00C8169E"/>
    <w:rsid w:val="00C97634"/>
    <w:rsid w:val="00CA7807"/>
    <w:rsid w:val="00CB4E1A"/>
    <w:rsid w:val="00CC2F96"/>
    <w:rsid w:val="00CC359A"/>
    <w:rsid w:val="00CF7D8F"/>
    <w:rsid w:val="00CF7F36"/>
    <w:rsid w:val="00D005D3"/>
    <w:rsid w:val="00D00E50"/>
    <w:rsid w:val="00D064CC"/>
    <w:rsid w:val="00D34101"/>
    <w:rsid w:val="00D445AC"/>
    <w:rsid w:val="00D465E4"/>
    <w:rsid w:val="00D67FC2"/>
    <w:rsid w:val="00D71D84"/>
    <w:rsid w:val="00D76A82"/>
    <w:rsid w:val="00D85596"/>
    <w:rsid w:val="00D87B64"/>
    <w:rsid w:val="00D9052E"/>
    <w:rsid w:val="00D9128D"/>
    <w:rsid w:val="00D9574F"/>
    <w:rsid w:val="00DA3766"/>
    <w:rsid w:val="00DA59D5"/>
    <w:rsid w:val="00DB4A2E"/>
    <w:rsid w:val="00DC359A"/>
    <w:rsid w:val="00DC4542"/>
    <w:rsid w:val="00DD2533"/>
    <w:rsid w:val="00DE0FE0"/>
    <w:rsid w:val="00DF41DE"/>
    <w:rsid w:val="00E014E4"/>
    <w:rsid w:val="00E10F79"/>
    <w:rsid w:val="00E11149"/>
    <w:rsid w:val="00E11522"/>
    <w:rsid w:val="00E31E21"/>
    <w:rsid w:val="00E71D34"/>
    <w:rsid w:val="00E727D1"/>
    <w:rsid w:val="00E73FF1"/>
    <w:rsid w:val="00E92170"/>
    <w:rsid w:val="00E93BDC"/>
    <w:rsid w:val="00EA5EC3"/>
    <w:rsid w:val="00EB2420"/>
    <w:rsid w:val="00ED1F1C"/>
    <w:rsid w:val="00ED7E78"/>
    <w:rsid w:val="00EE0369"/>
    <w:rsid w:val="00EE45B1"/>
    <w:rsid w:val="00EE6533"/>
    <w:rsid w:val="00EE700E"/>
    <w:rsid w:val="00EF1C3C"/>
    <w:rsid w:val="00EF4C66"/>
    <w:rsid w:val="00F1135D"/>
    <w:rsid w:val="00F13A37"/>
    <w:rsid w:val="00F23518"/>
    <w:rsid w:val="00F25179"/>
    <w:rsid w:val="00F35AF3"/>
    <w:rsid w:val="00F376E4"/>
    <w:rsid w:val="00F43A04"/>
    <w:rsid w:val="00F50312"/>
    <w:rsid w:val="00F81CF7"/>
    <w:rsid w:val="00F83ECB"/>
    <w:rsid w:val="00F86A89"/>
    <w:rsid w:val="00F943AF"/>
    <w:rsid w:val="00FA64D0"/>
    <w:rsid w:val="00FB2DDB"/>
    <w:rsid w:val="00FB6BA2"/>
    <w:rsid w:val="00FB71FD"/>
    <w:rsid w:val="00FC0969"/>
    <w:rsid w:val="00FC0DFC"/>
    <w:rsid w:val="00FC3EEE"/>
    <w:rsid w:val="00FD2273"/>
    <w:rsid w:val="00FD2879"/>
    <w:rsid w:val="00FF0829"/>
    <w:rsid w:val="00FF6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CF2B"/>
  <w15:chartTrackingRefBased/>
  <w15:docId w15:val="{9253CB5D-B9C7-46DD-9B50-4FC2C7D52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69B"/>
  </w:style>
  <w:style w:type="paragraph" w:styleId="1">
    <w:name w:val="heading 1"/>
    <w:basedOn w:val="a"/>
    <w:next w:val="a"/>
    <w:link w:val="10"/>
    <w:uiPriority w:val="9"/>
    <w:qFormat/>
    <w:rsid w:val="00003A88"/>
    <w:pPr>
      <w:keepNext/>
      <w:spacing w:before="240" w:after="60" w:line="240" w:lineRule="auto"/>
      <w:outlineLvl w:val="0"/>
    </w:pPr>
    <w:rPr>
      <w:rFonts w:ascii="Calibri Light" w:eastAsia="Times New Roman" w:hAnsi="Calibri Light" w:cs="Times New Roman"/>
      <w:b/>
      <w:bCs/>
      <w:kern w:val="32"/>
      <w:sz w:val="32"/>
      <w:szCs w:val="32"/>
      <w:lang w:eastAsia="ru-RU"/>
      <w14:ligatures w14:val="none"/>
    </w:rPr>
  </w:style>
  <w:style w:type="paragraph" w:styleId="9">
    <w:name w:val="heading 9"/>
    <w:basedOn w:val="a"/>
    <w:next w:val="a"/>
    <w:link w:val="90"/>
    <w:uiPriority w:val="9"/>
    <w:semiHidden/>
    <w:unhideWhenUsed/>
    <w:qFormat/>
    <w:rsid w:val="00924F8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3A88"/>
    <w:rPr>
      <w:rFonts w:ascii="Calibri Light" w:eastAsia="Times New Roman" w:hAnsi="Calibri Light" w:cs="Times New Roman"/>
      <w:b/>
      <w:bCs/>
      <w:kern w:val="32"/>
      <w:sz w:val="32"/>
      <w:szCs w:val="32"/>
      <w:lang w:val="ru-RU" w:eastAsia="ru-RU"/>
      <w14:ligatures w14:val="none"/>
    </w:rPr>
  </w:style>
  <w:style w:type="paragraph" w:styleId="a3">
    <w:name w:val="Normal (Web)"/>
    <w:basedOn w:val="a"/>
    <w:uiPriority w:val="99"/>
    <w:unhideWhenUsed/>
    <w:rsid w:val="00003A88"/>
    <w:pPr>
      <w:spacing w:before="100" w:beforeAutospacing="1" w:after="100" w:afterAutospacing="1" w:line="240" w:lineRule="auto"/>
    </w:pPr>
    <w:rPr>
      <w:rFonts w:ascii="Times New Roman" w:eastAsia="Times New Roman" w:hAnsi="Times New Roman" w:cs="Times New Roman"/>
      <w:kern w:val="0"/>
      <w:sz w:val="24"/>
      <w:szCs w:val="24"/>
      <w:lang w:val="uk-UA" w:eastAsia="uk-UA"/>
      <w14:ligatures w14:val="none"/>
    </w:rPr>
  </w:style>
  <w:style w:type="paragraph" w:styleId="a4">
    <w:name w:val="List Paragraph"/>
    <w:basedOn w:val="a"/>
    <w:uiPriority w:val="34"/>
    <w:qFormat/>
    <w:rsid w:val="00641F4C"/>
    <w:pPr>
      <w:spacing w:before="100" w:after="200" w:line="276" w:lineRule="auto"/>
      <w:ind w:left="720"/>
      <w:contextualSpacing/>
    </w:pPr>
    <w:rPr>
      <w:rFonts w:eastAsiaTheme="minorEastAsia"/>
      <w:kern w:val="0"/>
      <w:sz w:val="20"/>
      <w:szCs w:val="20"/>
      <w:lang w:val="uk-UA"/>
      <w14:ligatures w14:val="none"/>
    </w:rPr>
  </w:style>
  <w:style w:type="character" w:customStyle="1" w:styleId="90">
    <w:name w:val="Заголовок 9 Знак"/>
    <w:basedOn w:val="a0"/>
    <w:link w:val="9"/>
    <w:uiPriority w:val="9"/>
    <w:semiHidden/>
    <w:rsid w:val="00924F8B"/>
    <w:rPr>
      <w:rFonts w:asciiTheme="majorHAnsi" w:eastAsiaTheme="majorEastAsia" w:hAnsiTheme="majorHAnsi" w:cstheme="majorBidi"/>
      <w:i/>
      <w:iCs/>
      <w:color w:val="272727" w:themeColor="text1" w:themeTint="D8"/>
      <w:sz w:val="21"/>
      <w:szCs w:val="21"/>
    </w:rPr>
  </w:style>
  <w:style w:type="character" w:styleId="a5">
    <w:name w:val="Strong"/>
    <w:uiPriority w:val="22"/>
    <w:qFormat/>
    <w:rsid w:val="00924F8B"/>
    <w:rPr>
      <w:rFonts w:cs="Times New Roman"/>
      <w:b/>
      <w:bCs/>
    </w:rPr>
  </w:style>
  <w:style w:type="character" w:customStyle="1" w:styleId="apple-converted-space">
    <w:name w:val="apple-converted-space"/>
    <w:basedOn w:val="a0"/>
    <w:uiPriority w:val="99"/>
    <w:rsid w:val="00924F8B"/>
  </w:style>
  <w:style w:type="character" w:customStyle="1" w:styleId="jpfdse">
    <w:name w:val="jpfdse"/>
    <w:rsid w:val="00924F8B"/>
  </w:style>
  <w:style w:type="paragraph" w:customStyle="1" w:styleId="Default">
    <w:name w:val="Default"/>
    <w:rsid w:val="00E727D1"/>
    <w:pPr>
      <w:autoSpaceDE w:val="0"/>
      <w:autoSpaceDN w:val="0"/>
      <w:adjustRightInd w:val="0"/>
      <w:spacing w:after="0" w:line="240" w:lineRule="auto"/>
    </w:pPr>
    <w:rPr>
      <w:rFonts w:ascii="Times New Roman" w:hAnsi="Times New Roman" w:cs="Times New Roman"/>
      <w:color w:val="000000"/>
      <w:kern w:val="0"/>
      <w:sz w:val="24"/>
      <w:szCs w:val="24"/>
      <w:lang w:val="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82217">
      <w:bodyDiv w:val="1"/>
      <w:marLeft w:val="0"/>
      <w:marRight w:val="0"/>
      <w:marTop w:val="0"/>
      <w:marBottom w:val="0"/>
      <w:divBdr>
        <w:top w:val="none" w:sz="0" w:space="0" w:color="auto"/>
        <w:left w:val="none" w:sz="0" w:space="0" w:color="auto"/>
        <w:bottom w:val="none" w:sz="0" w:space="0" w:color="auto"/>
        <w:right w:val="none" w:sz="0" w:space="0" w:color="auto"/>
      </w:divBdr>
    </w:div>
    <w:div w:id="305206152">
      <w:bodyDiv w:val="1"/>
      <w:marLeft w:val="0"/>
      <w:marRight w:val="0"/>
      <w:marTop w:val="0"/>
      <w:marBottom w:val="0"/>
      <w:divBdr>
        <w:top w:val="none" w:sz="0" w:space="0" w:color="auto"/>
        <w:left w:val="none" w:sz="0" w:space="0" w:color="auto"/>
        <w:bottom w:val="none" w:sz="0" w:space="0" w:color="auto"/>
        <w:right w:val="none" w:sz="0" w:space="0" w:color="auto"/>
      </w:divBdr>
    </w:div>
    <w:div w:id="753627339">
      <w:bodyDiv w:val="1"/>
      <w:marLeft w:val="0"/>
      <w:marRight w:val="0"/>
      <w:marTop w:val="0"/>
      <w:marBottom w:val="0"/>
      <w:divBdr>
        <w:top w:val="none" w:sz="0" w:space="0" w:color="auto"/>
        <w:left w:val="none" w:sz="0" w:space="0" w:color="auto"/>
        <w:bottom w:val="none" w:sz="0" w:space="0" w:color="auto"/>
        <w:right w:val="none" w:sz="0" w:space="0" w:color="auto"/>
      </w:divBdr>
    </w:div>
    <w:div w:id="757286130">
      <w:bodyDiv w:val="1"/>
      <w:marLeft w:val="0"/>
      <w:marRight w:val="0"/>
      <w:marTop w:val="0"/>
      <w:marBottom w:val="0"/>
      <w:divBdr>
        <w:top w:val="none" w:sz="0" w:space="0" w:color="auto"/>
        <w:left w:val="none" w:sz="0" w:space="0" w:color="auto"/>
        <w:bottom w:val="none" w:sz="0" w:space="0" w:color="auto"/>
        <w:right w:val="none" w:sz="0" w:space="0" w:color="auto"/>
      </w:divBdr>
    </w:div>
    <w:div w:id="775903542">
      <w:bodyDiv w:val="1"/>
      <w:marLeft w:val="0"/>
      <w:marRight w:val="0"/>
      <w:marTop w:val="0"/>
      <w:marBottom w:val="0"/>
      <w:divBdr>
        <w:top w:val="none" w:sz="0" w:space="0" w:color="auto"/>
        <w:left w:val="none" w:sz="0" w:space="0" w:color="auto"/>
        <w:bottom w:val="none" w:sz="0" w:space="0" w:color="auto"/>
        <w:right w:val="none" w:sz="0" w:space="0" w:color="auto"/>
      </w:divBdr>
    </w:div>
    <w:div w:id="952326249">
      <w:bodyDiv w:val="1"/>
      <w:marLeft w:val="0"/>
      <w:marRight w:val="0"/>
      <w:marTop w:val="0"/>
      <w:marBottom w:val="0"/>
      <w:divBdr>
        <w:top w:val="none" w:sz="0" w:space="0" w:color="auto"/>
        <w:left w:val="none" w:sz="0" w:space="0" w:color="auto"/>
        <w:bottom w:val="none" w:sz="0" w:space="0" w:color="auto"/>
        <w:right w:val="none" w:sz="0" w:space="0" w:color="auto"/>
      </w:divBdr>
    </w:div>
    <w:div w:id="1076592629">
      <w:bodyDiv w:val="1"/>
      <w:marLeft w:val="0"/>
      <w:marRight w:val="0"/>
      <w:marTop w:val="0"/>
      <w:marBottom w:val="0"/>
      <w:divBdr>
        <w:top w:val="none" w:sz="0" w:space="0" w:color="auto"/>
        <w:left w:val="none" w:sz="0" w:space="0" w:color="auto"/>
        <w:bottom w:val="none" w:sz="0" w:space="0" w:color="auto"/>
        <w:right w:val="none" w:sz="0" w:space="0" w:color="auto"/>
      </w:divBdr>
    </w:div>
    <w:div w:id="1222905157">
      <w:bodyDiv w:val="1"/>
      <w:marLeft w:val="0"/>
      <w:marRight w:val="0"/>
      <w:marTop w:val="0"/>
      <w:marBottom w:val="0"/>
      <w:divBdr>
        <w:top w:val="none" w:sz="0" w:space="0" w:color="auto"/>
        <w:left w:val="none" w:sz="0" w:space="0" w:color="auto"/>
        <w:bottom w:val="none" w:sz="0" w:space="0" w:color="auto"/>
        <w:right w:val="none" w:sz="0" w:space="0" w:color="auto"/>
      </w:divBdr>
    </w:div>
    <w:div w:id="1419255553">
      <w:bodyDiv w:val="1"/>
      <w:marLeft w:val="0"/>
      <w:marRight w:val="0"/>
      <w:marTop w:val="0"/>
      <w:marBottom w:val="0"/>
      <w:divBdr>
        <w:top w:val="none" w:sz="0" w:space="0" w:color="auto"/>
        <w:left w:val="none" w:sz="0" w:space="0" w:color="auto"/>
        <w:bottom w:val="none" w:sz="0" w:space="0" w:color="auto"/>
        <w:right w:val="none" w:sz="0" w:space="0" w:color="auto"/>
      </w:divBdr>
    </w:div>
    <w:div w:id="1434593769">
      <w:bodyDiv w:val="1"/>
      <w:marLeft w:val="0"/>
      <w:marRight w:val="0"/>
      <w:marTop w:val="0"/>
      <w:marBottom w:val="0"/>
      <w:divBdr>
        <w:top w:val="none" w:sz="0" w:space="0" w:color="auto"/>
        <w:left w:val="none" w:sz="0" w:space="0" w:color="auto"/>
        <w:bottom w:val="none" w:sz="0" w:space="0" w:color="auto"/>
        <w:right w:val="none" w:sz="0" w:space="0" w:color="auto"/>
      </w:divBdr>
    </w:div>
    <w:div w:id="1515607723">
      <w:bodyDiv w:val="1"/>
      <w:marLeft w:val="0"/>
      <w:marRight w:val="0"/>
      <w:marTop w:val="0"/>
      <w:marBottom w:val="0"/>
      <w:divBdr>
        <w:top w:val="none" w:sz="0" w:space="0" w:color="auto"/>
        <w:left w:val="none" w:sz="0" w:space="0" w:color="auto"/>
        <w:bottom w:val="none" w:sz="0" w:space="0" w:color="auto"/>
        <w:right w:val="none" w:sz="0" w:space="0" w:color="auto"/>
      </w:divBdr>
    </w:div>
    <w:div w:id="1985306875">
      <w:bodyDiv w:val="1"/>
      <w:marLeft w:val="0"/>
      <w:marRight w:val="0"/>
      <w:marTop w:val="0"/>
      <w:marBottom w:val="0"/>
      <w:divBdr>
        <w:top w:val="none" w:sz="0" w:space="0" w:color="auto"/>
        <w:left w:val="none" w:sz="0" w:space="0" w:color="auto"/>
        <w:bottom w:val="none" w:sz="0" w:space="0" w:color="auto"/>
        <w:right w:val="none" w:sz="0" w:space="0" w:color="auto"/>
      </w:divBdr>
    </w:div>
    <w:div w:id="2065642169">
      <w:bodyDiv w:val="1"/>
      <w:marLeft w:val="0"/>
      <w:marRight w:val="0"/>
      <w:marTop w:val="0"/>
      <w:marBottom w:val="0"/>
      <w:divBdr>
        <w:top w:val="none" w:sz="0" w:space="0" w:color="auto"/>
        <w:left w:val="none" w:sz="0" w:space="0" w:color="auto"/>
        <w:bottom w:val="none" w:sz="0" w:space="0" w:color="auto"/>
        <w:right w:val="none" w:sz="0" w:space="0" w:color="auto"/>
      </w:divBdr>
    </w:div>
    <w:div w:id="2116167225">
      <w:bodyDiv w:val="1"/>
      <w:marLeft w:val="0"/>
      <w:marRight w:val="0"/>
      <w:marTop w:val="0"/>
      <w:marBottom w:val="0"/>
      <w:divBdr>
        <w:top w:val="none" w:sz="0" w:space="0" w:color="auto"/>
        <w:left w:val="none" w:sz="0" w:space="0" w:color="auto"/>
        <w:bottom w:val="none" w:sz="0" w:space="0" w:color="auto"/>
        <w:right w:val="none" w:sz="0" w:space="0" w:color="auto"/>
      </w:divBdr>
    </w:div>
    <w:div w:id="214172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92"/>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25400">
          <a:noFill/>
        </a:ln>
      </c:spPr>
    </c:sideWall>
    <c:backWall>
      <c:thickness val="0"/>
      <c:spPr>
        <a:solidFill>
          <a:srgbClr val="FFFFFF"/>
        </a:solidFill>
        <a:ln w="25400">
          <a:noFill/>
        </a:ln>
      </c:spPr>
    </c:backWall>
    <c:plotArea>
      <c:layout>
        <c:manualLayout>
          <c:layoutTarget val="inner"/>
          <c:xMode val="edge"/>
          <c:yMode val="edge"/>
          <c:x val="7.0853462157809979E-2"/>
          <c:y val="6.1124694376528114E-2"/>
          <c:w val="0.62640901771336555"/>
          <c:h val="0.85085574572127143"/>
        </c:manualLayout>
      </c:layout>
      <c:bar3DChart>
        <c:barDir val="col"/>
        <c:grouping val="clustered"/>
        <c:varyColors val="0"/>
        <c:ser>
          <c:idx val="1"/>
          <c:order val="0"/>
          <c:tx>
            <c:strRef>
              <c:f>Sheet1!$A$2</c:f>
              <c:strCache>
                <c:ptCount val="1"/>
                <c:pt idx="0">
                  <c:v>2022/23</c:v>
                </c:pt>
              </c:strCache>
            </c:strRef>
          </c:tx>
          <c:spPr>
            <a:solidFill>
              <a:srgbClr val="993366"/>
            </a:solidFill>
            <a:ln w="12699">
              <a:solidFill>
                <a:srgbClr val="000000"/>
              </a:solidFill>
              <a:prstDash val="solid"/>
            </a:ln>
          </c:spPr>
          <c:invertIfNegative val="0"/>
          <c:dLbls>
            <c:dLbl>
              <c:idx val="0"/>
              <c:layout>
                <c:manualLayout>
                  <c:x val="8.516289445307218E-3"/>
                  <c:y val="-3.6782813962388916E-2"/>
                </c:manualLayout>
              </c:layout>
              <c:spPr>
                <a:noFill/>
                <a:ln w="25399">
                  <a:noFill/>
                </a:ln>
              </c:spPr>
              <c:txPr>
                <a:bodyPr/>
                <a:lstStyle/>
                <a:p>
                  <a:pPr>
                    <a:defRPr sz="1775" b="1" i="0" u="none" strike="noStrike" baseline="0">
                      <a:solidFill>
                        <a:srgbClr val="000000"/>
                      </a:solidFill>
                      <a:latin typeface="Calibri"/>
                      <a:ea typeface="Calibri"/>
                      <a:cs typeface="Calibri"/>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485-4D62-A2F7-5B453FCA1E33}"/>
                </c:ext>
              </c:extLst>
            </c:dLbl>
            <c:dLbl>
              <c:idx val="1"/>
              <c:layout>
                <c:manualLayout>
                  <c:x val="-1.278791711705779E-2"/>
                  <c:y val="-3.7642587567416563E-2"/>
                </c:manualLayout>
              </c:layout>
              <c:spPr>
                <a:noFill/>
                <a:ln w="25399">
                  <a:noFill/>
                </a:ln>
              </c:spPr>
              <c:txPr>
                <a:bodyPr/>
                <a:lstStyle/>
                <a:p>
                  <a:pPr>
                    <a:defRPr sz="1775" b="1" i="0" u="none" strike="noStrike" baseline="0">
                      <a:solidFill>
                        <a:srgbClr val="000000"/>
                      </a:solidFill>
                      <a:latin typeface="Calibri"/>
                      <a:ea typeface="Calibri"/>
                      <a:cs typeface="Calibri"/>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485-4D62-A2F7-5B453FCA1E33}"/>
                </c:ext>
              </c:extLst>
            </c:dLbl>
            <c:dLbl>
              <c:idx val="2"/>
              <c:layout>
                <c:manualLayout>
                  <c:x val="-3.2323540461918654E-2"/>
                  <c:y val="-1.1741828686793652E-2"/>
                </c:manualLayout>
              </c:layout>
              <c:spPr>
                <a:noFill/>
                <a:ln w="25399">
                  <a:noFill/>
                </a:ln>
              </c:spPr>
              <c:txPr>
                <a:bodyPr/>
                <a:lstStyle/>
                <a:p>
                  <a:pPr>
                    <a:defRPr sz="1775" b="1" i="0" u="none" strike="noStrike" baseline="0">
                      <a:solidFill>
                        <a:srgbClr val="000000"/>
                      </a:solidFill>
                      <a:latin typeface="Calibri"/>
                      <a:ea typeface="Calibri"/>
                      <a:cs typeface="Calibri"/>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485-4D62-A2F7-5B453FCA1E33}"/>
                </c:ext>
              </c:extLst>
            </c:dLbl>
            <c:dLbl>
              <c:idx val="3"/>
              <c:layout>
                <c:manualLayout>
                  <c:x val="-8.2226256778422657E-3"/>
                  <c:y val="-2.508636333220704E-2"/>
                </c:manualLayout>
              </c:layout>
              <c:spPr>
                <a:noFill/>
                <a:ln w="25399">
                  <a:noFill/>
                </a:ln>
              </c:spPr>
              <c:txPr>
                <a:bodyPr/>
                <a:lstStyle/>
                <a:p>
                  <a:pPr>
                    <a:defRPr sz="1775" b="1" i="0" u="none" strike="noStrike" baseline="0">
                      <a:solidFill>
                        <a:srgbClr val="000000"/>
                      </a:solidFill>
                      <a:latin typeface="Calibri"/>
                      <a:ea typeface="Calibri"/>
                      <a:cs typeface="Calibri"/>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485-4D62-A2F7-5B453FCA1E33}"/>
                </c:ext>
              </c:extLst>
            </c:dLbl>
            <c:spPr>
              <a:noFill/>
              <a:ln w="25399">
                <a:noFill/>
              </a:ln>
            </c:spPr>
            <c:txPr>
              <a:bodyPr wrap="square" lIns="38100" tIns="19050" rIns="38100" bIns="19050" anchor="ctr">
                <a:spAutoFit/>
              </a:bodyPr>
              <a:lstStyle/>
              <a:p>
                <a:pPr>
                  <a:defRPr sz="1775" b="1" i="0" u="none" strike="noStrike" baseline="0">
                    <a:solidFill>
                      <a:srgbClr val="000000"/>
                    </a:solidFill>
                    <a:latin typeface="Calibri"/>
                    <a:ea typeface="Calibri"/>
                    <a:cs typeface="Calibri"/>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Високий</c:v>
                </c:pt>
                <c:pt idx="1">
                  <c:v>Достатній</c:v>
                </c:pt>
                <c:pt idx="2">
                  <c:v>Середній</c:v>
                </c:pt>
                <c:pt idx="3">
                  <c:v>Початковий</c:v>
                </c:pt>
              </c:strCache>
            </c:strRef>
          </c:cat>
          <c:val>
            <c:numRef>
              <c:f>Sheet1!$B$2:$E$2</c:f>
              <c:numCache>
                <c:formatCode>General</c:formatCode>
                <c:ptCount val="4"/>
                <c:pt idx="0">
                  <c:v>4</c:v>
                </c:pt>
                <c:pt idx="1">
                  <c:v>10</c:v>
                </c:pt>
                <c:pt idx="2">
                  <c:v>34</c:v>
                </c:pt>
                <c:pt idx="3">
                  <c:v>2</c:v>
                </c:pt>
              </c:numCache>
            </c:numRef>
          </c:val>
          <c:extLst>
            <c:ext xmlns:c16="http://schemas.microsoft.com/office/drawing/2014/chart" uri="{C3380CC4-5D6E-409C-BE32-E72D297353CC}">
              <c16:uniqueId val="{00000004-B485-4D62-A2F7-5B453FCA1E33}"/>
            </c:ext>
          </c:extLst>
        </c:ser>
        <c:ser>
          <c:idx val="2"/>
          <c:order val="1"/>
          <c:tx>
            <c:strRef>
              <c:f>Sheet1!$A$3</c:f>
              <c:strCache>
                <c:ptCount val="1"/>
                <c:pt idx="0">
                  <c:v>І сем 2023/24</c:v>
                </c:pt>
              </c:strCache>
            </c:strRef>
          </c:tx>
          <c:spPr>
            <a:solidFill>
              <a:srgbClr val="FFFFCC"/>
            </a:solidFill>
            <a:ln w="12699">
              <a:solidFill>
                <a:srgbClr val="000000"/>
              </a:solidFill>
              <a:prstDash val="solid"/>
            </a:ln>
          </c:spPr>
          <c:invertIfNegative val="0"/>
          <c:dLbls>
            <c:dLbl>
              <c:idx val="2"/>
              <c:layout>
                <c:manualLayout>
                  <c:x val="8.7814930940426916E-3"/>
                  <c:y val="-6.6060047983262232E-2"/>
                </c:manualLayout>
              </c:layout>
              <c:spPr>
                <a:noFill/>
                <a:ln w="25399">
                  <a:noFill/>
                </a:ln>
              </c:spPr>
              <c:txPr>
                <a:bodyPr/>
                <a:lstStyle/>
                <a:p>
                  <a:pPr>
                    <a:defRPr sz="1775" b="1" i="0" u="none" strike="noStrike" baseline="0">
                      <a:solidFill>
                        <a:srgbClr val="000000"/>
                      </a:solidFill>
                      <a:latin typeface="Calibri"/>
                      <a:ea typeface="Calibri"/>
                      <a:cs typeface="Calibri"/>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485-4D62-A2F7-5B453FCA1E33}"/>
                </c:ext>
              </c:extLst>
            </c:dLbl>
            <c:spPr>
              <a:noFill/>
              <a:ln w="25399">
                <a:noFill/>
              </a:ln>
            </c:spPr>
            <c:txPr>
              <a:bodyPr wrap="square" lIns="38100" tIns="19050" rIns="38100" bIns="19050" anchor="ctr">
                <a:spAutoFit/>
              </a:bodyPr>
              <a:lstStyle/>
              <a:p>
                <a:pPr>
                  <a:defRPr sz="1775" b="1" i="0" u="none" strike="noStrike" baseline="0">
                    <a:solidFill>
                      <a:srgbClr val="000000"/>
                    </a:solidFill>
                    <a:latin typeface="Calibri"/>
                    <a:ea typeface="Calibri"/>
                    <a:cs typeface="Calibri"/>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Високий</c:v>
                </c:pt>
                <c:pt idx="1">
                  <c:v>Достатній</c:v>
                </c:pt>
                <c:pt idx="2">
                  <c:v>Середній</c:v>
                </c:pt>
                <c:pt idx="3">
                  <c:v>Початковий</c:v>
                </c:pt>
              </c:strCache>
            </c:strRef>
          </c:cat>
          <c:val>
            <c:numRef>
              <c:f>Sheet1!$B$3:$E$3</c:f>
              <c:numCache>
                <c:formatCode>General</c:formatCode>
                <c:ptCount val="4"/>
                <c:pt idx="0">
                  <c:v>3</c:v>
                </c:pt>
                <c:pt idx="1">
                  <c:v>18</c:v>
                </c:pt>
                <c:pt idx="2">
                  <c:v>32</c:v>
                </c:pt>
                <c:pt idx="3">
                  <c:v>8</c:v>
                </c:pt>
              </c:numCache>
            </c:numRef>
          </c:val>
          <c:extLst>
            <c:ext xmlns:c16="http://schemas.microsoft.com/office/drawing/2014/chart" uri="{C3380CC4-5D6E-409C-BE32-E72D297353CC}">
              <c16:uniqueId val="{00000006-B485-4D62-A2F7-5B453FCA1E33}"/>
            </c:ext>
          </c:extLst>
        </c:ser>
        <c:ser>
          <c:idx val="3"/>
          <c:order val="2"/>
          <c:tx>
            <c:strRef>
              <c:f>Sheet1!$A$4</c:f>
              <c:strCache>
                <c:ptCount val="1"/>
                <c:pt idx="0">
                  <c:v>2023/24</c:v>
                </c:pt>
              </c:strCache>
            </c:strRef>
          </c:tx>
          <c:spPr>
            <a:solidFill>
              <a:srgbClr val="CCFFFF"/>
            </a:solidFill>
            <a:ln w="12699">
              <a:solidFill>
                <a:srgbClr val="000000"/>
              </a:solidFill>
              <a:prstDash val="solid"/>
            </a:ln>
          </c:spPr>
          <c:invertIfNegative val="0"/>
          <c:dLbls>
            <c:dLbl>
              <c:idx val="2"/>
              <c:layout>
                <c:manualLayout>
                  <c:x val="2.090118578536504E-2"/>
                  <c:y val="4.8311018851197179E-4"/>
                </c:manualLayout>
              </c:layout>
              <c:spPr>
                <a:noFill/>
                <a:ln w="25399">
                  <a:noFill/>
                </a:ln>
              </c:spPr>
              <c:txPr>
                <a:bodyPr/>
                <a:lstStyle/>
                <a:p>
                  <a:pPr>
                    <a:defRPr sz="1775" b="1" i="0" u="none" strike="noStrike" baseline="0">
                      <a:solidFill>
                        <a:srgbClr val="000000"/>
                      </a:solidFill>
                      <a:latin typeface="Calibri"/>
                      <a:ea typeface="Calibri"/>
                      <a:cs typeface="Calibri"/>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485-4D62-A2F7-5B453FCA1E33}"/>
                </c:ext>
              </c:extLst>
            </c:dLbl>
            <c:spPr>
              <a:noFill/>
              <a:ln w="25399">
                <a:noFill/>
              </a:ln>
            </c:spPr>
            <c:txPr>
              <a:bodyPr wrap="square" lIns="38100" tIns="19050" rIns="38100" bIns="19050" anchor="ctr">
                <a:spAutoFit/>
              </a:bodyPr>
              <a:lstStyle/>
              <a:p>
                <a:pPr>
                  <a:defRPr sz="1775" b="1" i="0" u="none" strike="noStrike" baseline="0">
                    <a:solidFill>
                      <a:srgbClr val="000000"/>
                    </a:solidFill>
                    <a:latin typeface="Calibri"/>
                    <a:ea typeface="Calibri"/>
                    <a:cs typeface="Calibri"/>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Високий</c:v>
                </c:pt>
                <c:pt idx="1">
                  <c:v>Достатній</c:v>
                </c:pt>
                <c:pt idx="2">
                  <c:v>Середній</c:v>
                </c:pt>
                <c:pt idx="3">
                  <c:v>Початковий</c:v>
                </c:pt>
              </c:strCache>
            </c:strRef>
          </c:cat>
          <c:val>
            <c:numRef>
              <c:f>Sheet1!$B$4:$E$4</c:f>
              <c:numCache>
                <c:formatCode>General</c:formatCode>
                <c:ptCount val="4"/>
                <c:pt idx="0">
                  <c:v>3</c:v>
                </c:pt>
                <c:pt idx="1">
                  <c:v>21</c:v>
                </c:pt>
                <c:pt idx="2">
                  <c:v>34</c:v>
                </c:pt>
                <c:pt idx="3">
                  <c:v>3</c:v>
                </c:pt>
              </c:numCache>
            </c:numRef>
          </c:val>
          <c:extLst>
            <c:ext xmlns:c16="http://schemas.microsoft.com/office/drawing/2014/chart" uri="{C3380CC4-5D6E-409C-BE32-E72D297353CC}">
              <c16:uniqueId val="{00000008-B485-4D62-A2F7-5B453FCA1E33}"/>
            </c:ext>
          </c:extLst>
        </c:ser>
        <c:dLbls>
          <c:showLegendKey val="0"/>
          <c:showVal val="0"/>
          <c:showCatName val="0"/>
          <c:showSerName val="0"/>
          <c:showPercent val="0"/>
          <c:showBubbleSize val="0"/>
        </c:dLbls>
        <c:gapWidth val="150"/>
        <c:gapDepth val="0"/>
        <c:shape val="box"/>
        <c:axId val="1434328608"/>
        <c:axId val="1"/>
        <c:axId val="0"/>
      </c:bar3DChart>
      <c:catAx>
        <c:axId val="143432860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25" b="1" i="0" u="none" strike="noStrike" baseline="0">
                <a:solidFill>
                  <a:srgbClr val="000000"/>
                </a:solidFill>
                <a:latin typeface="Calibri"/>
                <a:ea typeface="Calibri"/>
                <a:cs typeface="Calibri"/>
              </a:defRPr>
            </a:pPr>
            <a:endParaRPr lang="uk-UA"/>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775" b="1" i="0" u="none" strike="noStrike" baseline="0">
                <a:solidFill>
                  <a:srgbClr val="000000"/>
                </a:solidFill>
                <a:latin typeface="Calibri"/>
                <a:ea typeface="Calibri"/>
                <a:cs typeface="Calibri"/>
              </a:defRPr>
            </a:pPr>
            <a:endParaRPr lang="uk-UA"/>
          </a:p>
        </c:txPr>
        <c:crossAx val="1434328608"/>
        <c:crosses val="autoZero"/>
        <c:crossBetween val="between"/>
      </c:valAx>
      <c:spPr>
        <a:noFill/>
        <a:ln w="25399">
          <a:noFill/>
        </a:ln>
      </c:spPr>
    </c:plotArea>
    <c:legend>
      <c:legendPos val="r"/>
      <c:layout>
        <c:manualLayout>
          <c:xMode val="edge"/>
          <c:yMode val="edge"/>
          <c:x val="0.71497584541062797"/>
          <c:y val="0.37163814180929094"/>
          <c:w val="0.27858293075684382"/>
          <c:h val="0.25916870415647919"/>
        </c:manualLayout>
      </c:layout>
      <c:overlay val="0"/>
      <c:spPr>
        <a:noFill/>
        <a:ln w="3175">
          <a:solidFill>
            <a:srgbClr val="000000"/>
          </a:solidFill>
          <a:prstDash val="solid"/>
        </a:ln>
      </c:spPr>
      <c:txPr>
        <a:bodyPr/>
        <a:lstStyle/>
        <a:p>
          <a:pPr>
            <a:defRPr sz="1630" b="1" i="0" u="none" strike="noStrike" baseline="0">
              <a:solidFill>
                <a:srgbClr val="000000"/>
              </a:solidFill>
              <a:latin typeface="Calibri"/>
              <a:ea typeface="Calibri"/>
              <a:cs typeface="Calibri"/>
            </a:defRPr>
          </a:pPr>
          <a:endParaRPr lang="uk-UA"/>
        </a:p>
      </c:txPr>
    </c:legend>
    <c:plotVisOnly val="1"/>
    <c:dispBlanksAs val="gap"/>
    <c:showDLblsOverMax val="0"/>
  </c:chart>
  <c:spPr>
    <a:noFill/>
    <a:ln w="3175">
      <a:solidFill>
        <a:srgbClr val="000000"/>
      </a:solidFill>
      <a:prstDash val="solid"/>
    </a:ln>
  </c:spPr>
  <c:txPr>
    <a:bodyPr/>
    <a:lstStyle/>
    <a:p>
      <a:pPr>
        <a:defRPr sz="1775" b="1" i="0" u="none" strike="noStrike" baseline="0">
          <a:solidFill>
            <a:srgbClr val="000000"/>
          </a:solidFill>
          <a:latin typeface="Calibri"/>
          <a:ea typeface="Calibri"/>
          <a:cs typeface="Calibri"/>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4"/>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25400">
          <a:noFill/>
        </a:ln>
      </c:spPr>
    </c:sideWall>
    <c:backWall>
      <c:thickness val="0"/>
      <c:spPr>
        <a:solidFill>
          <a:srgbClr val="FFFFFF"/>
        </a:solidFill>
        <a:ln w="25400">
          <a:noFill/>
        </a:ln>
      </c:spPr>
    </c:backWall>
    <c:plotArea>
      <c:layout>
        <c:manualLayout>
          <c:layoutTarget val="inner"/>
          <c:xMode val="edge"/>
          <c:yMode val="edge"/>
          <c:x val="5.1200000000000002E-2"/>
          <c:y val="4.0133779264214048E-2"/>
          <c:w val="0.7984"/>
          <c:h val="0.84615384615384615"/>
        </c:manualLayout>
      </c:layout>
      <c:bar3DChart>
        <c:barDir val="col"/>
        <c:grouping val="clustered"/>
        <c:varyColors val="0"/>
        <c:ser>
          <c:idx val="3"/>
          <c:order val="0"/>
          <c:tx>
            <c:strRef>
              <c:f>Sheet1!$A$2</c:f>
              <c:strCache>
                <c:ptCount val="1"/>
                <c:pt idx="0">
                  <c:v>2023/24</c:v>
                </c:pt>
              </c:strCache>
            </c:strRef>
          </c:tx>
          <c:spPr>
            <a:solidFill>
              <a:srgbClr val="CCFFFF"/>
            </a:solidFill>
            <a:ln w="12660">
              <a:solidFill>
                <a:srgbClr val="000000"/>
              </a:solidFill>
              <a:prstDash val="solid"/>
            </a:ln>
          </c:spPr>
          <c:invertIfNegative val="0"/>
          <c:dLbls>
            <c:dLbl>
              <c:idx val="2"/>
              <c:layout>
                <c:manualLayout>
                  <c:x val="3.8634013268026623E-2"/>
                  <c:y val="-1.7527194932193221E-2"/>
                </c:manualLayout>
              </c:layout>
              <c:spPr>
                <a:noFill/>
                <a:ln w="25319">
                  <a:noFill/>
                </a:ln>
              </c:spPr>
              <c:txPr>
                <a:bodyPr/>
                <a:lstStyle/>
                <a:p>
                  <a:pPr>
                    <a:defRPr sz="1196" b="1" i="0" u="none" strike="noStrike" baseline="0">
                      <a:solidFill>
                        <a:srgbClr val="000000"/>
                      </a:solidFill>
                      <a:latin typeface="Calibri"/>
                      <a:ea typeface="Calibri"/>
                      <a:cs typeface="Calibri"/>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06D-4570-B36F-A989C8887E11}"/>
                </c:ext>
              </c:extLst>
            </c:dLbl>
            <c:spPr>
              <a:noFill/>
              <a:ln w="25319">
                <a:noFill/>
              </a:ln>
            </c:spPr>
            <c:txPr>
              <a:bodyPr wrap="square" lIns="38100" tIns="19050" rIns="38100" bIns="19050" anchor="ctr">
                <a:spAutoFit/>
              </a:bodyPr>
              <a:lstStyle/>
              <a:p>
                <a:pPr>
                  <a:defRPr sz="1196" b="1" i="0" u="none" strike="noStrike" baseline="0">
                    <a:solidFill>
                      <a:srgbClr val="000000"/>
                    </a:solidFill>
                    <a:latin typeface="Calibri"/>
                    <a:ea typeface="Calibri"/>
                    <a:cs typeface="Calibri"/>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Високий</c:v>
                </c:pt>
                <c:pt idx="1">
                  <c:v>Достатній</c:v>
                </c:pt>
                <c:pt idx="2">
                  <c:v>Середній</c:v>
                </c:pt>
                <c:pt idx="3">
                  <c:v>Початковий</c:v>
                </c:pt>
              </c:strCache>
            </c:strRef>
          </c:cat>
          <c:val>
            <c:numRef>
              <c:f>Sheet1!$B$2:$E$2</c:f>
              <c:numCache>
                <c:formatCode>General</c:formatCode>
                <c:ptCount val="4"/>
                <c:pt idx="0">
                  <c:v>4.9000000000000004</c:v>
                </c:pt>
                <c:pt idx="1">
                  <c:v>34.4</c:v>
                </c:pt>
                <c:pt idx="2">
                  <c:v>55.7</c:v>
                </c:pt>
                <c:pt idx="3">
                  <c:v>4.9000000000000004</c:v>
                </c:pt>
              </c:numCache>
            </c:numRef>
          </c:val>
          <c:extLst>
            <c:ext xmlns:c16="http://schemas.microsoft.com/office/drawing/2014/chart" uri="{C3380CC4-5D6E-409C-BE32-E72D297353CC}">
              <c16:uniqueId val="{00000001-F06D-4570-B36F-A989C8887E11}"/>
            </c:ext>
          </c:extLst>
        </c:ser>
        <c:dLbls>
          <c:showLegendKey val="0"/>
          <c:showVal val="0"/>
          <c:showCatName val="0"/>
          <c:showSerName val="0"/>
          <c:showPercent val="0"/>
          <c:showBubbleSize val="0"/>
        </c:dLbls>
        <c:gapWidth val="150"/>
        <c:gapDepth val="0"/>
        <c:shape val="box"/>
        <c:axId val="1939415920"/>
        <c:axId val="1"/>
        <c:axId val="0"/>
      </c:bar3DChart>
      <c:catAx>
        <c:axId val="1939415920"/>
        <c:scaling>
          <c:orientation val="minMax"/>
        </c:scaling>
        <c:delete val="0"/>
        <c:axPos val="b"/>
        <c:numFmt formatCode="General" sourceLinked="1"/>
        <c:majorTickMark val="out"/>
        <c:minorTickMark val="none"/>
        <c:tickLblPos val="low"/>
        <c:spPr>
          <a:ln w="3165">
            <a:solidFill>
              <a:srgbClr val="000000"/>
            </a:solidFill>
            <a:prstDash val="solid"/>
          </a:ln>
        </c:spPr>
        <c:txPr>
          <a:bodyPr rot="0" vert="horz"/>
          <a:lstStyle/>
          <a:p>
            <a:pPr>
              <a:defRPr sz="797" b="1" i="0" u="none" strike="noStrike" baseline="0">
                <a:solidFill>
                  <a:srgbClr val="000000"/>
                </a:solidFill>
                <a:latin typeface="Calibri"/>
                <a:ea typeface="Calibri"/>
                <a:cs typeface="Calibri"/>
              </a:defRPr>
            </a:pPr>
            <a:endParaRPr lang="uk-UA"/>
          </a:p>
        </c:txPr>
        <c:crossAx val="1"/>
        <c:crosses val="autoZero"/>
        <c:auto val="1"/>
        <c:lblAlgn val="ctr"/>
        <c:lblOffset val="100"/>
        <c:tickLblSkip val="1"/>
        <c:tickMarkSkip val="1"/>
        <c:noMultiLvlLbl val="0"/>
      </c:catAx>
      <c:valAx>
        <c:axId val="1"/>
        <c:scaling>
          <c:orientation val="minMax"/>
        </c:scaling>
        <c:delete val="0"/>
        <c:axPos val="l"/>
        <c:majorGridlines>
          <c:spPr>
            <a:ln w="3165">
              <a:solidFill>
                <a:srgbClr val="000000"/>
              </a:solidFill>
              <a:prstDash val="solid"/>
            </a:ln>
          </c:spPr>
        </c:majorGridlines>
        <c:numFmt formatCode="General" sourceLinked="1"/>
        <c:majorTickMark val="out"/>
        <c:minorTickMark val="none"/>
        <c:tickLblPos val="nextTo"/>
        <c:spPr>
          <a:ln w="3165">
            <a:solidFill>
              <a:srgbClr val="000000"/>
            </a:solidFill>
            <a:prstDash val="solid"/>
          </a:ln>
        </c:spPr>
        <c:txPr>
          <a:bodyPr rot="0" vert="horz"/>
          <a:lstStyle/>
          <a:p>
            <a:pPr>
              <a:defRPr sz="1196" b="1" i="0" u="none" strike="noStrike" baseline="0">
                <a:solidFill>
                  <a:srgbClr val="000000"/>
                </a:solidFill>
                <a:latin typeface="Calibri"/>
                <a:ea typeface="Calibri"/>
                <a:cs typeface="Calibri"/>
              </a:defRPr>
            </a:pPr>
            <a:endParaRPr lang="uk-UA"/>
          </a:p>
        </c:txPr>
        <c:crossAx val="1939415920"/>
        <c:crosses val="autoZero"/>
        <c:crossBetween val="between"/>
      </c:valAx>
      <c:spPr>
        <a:noFill/>
        <a:ln w="25319">
          <a:noFill/>
        </a:ln>
      </c:spPr>
    </c:plotArea>
    <c:legend>
      <c:legendPos val="r"/>
      <c:layout>
        <c:manualLayout>
          <c:xMode val="edge"/>
          <c:yMode val="edge"/>
          <c:x val="0.86719999999999997"/>
          <c:y val="0.45819397993311034"/>
          <c:w val="0.12640000000000001"/>
          <c:h val="8.3612040133779264E-2"/>
        </c:manualLayout>
      </c:layout>
      <c:overlay val="0"/>
      <c:spPr>
        <a:noFill/>
        <a:ln w="3165">
          <a:solidFill>
            <a:srgbClr val="000000"/>
          </a:solidFill>
          <a:prstDash val="solid"/>
        </a:ln>
      </c:spPr>
      <c:txPr>
        <a:bodyPr/>
        <a:lstStyle/>
        <a:p>
          <a:pPr>
            <a:defRPr sz="1097" b="1" i="0" u="none" strike="noStrike" baseline="0">
              <a:solidFill>
                <a:srgbClr val="000000"/>
              </a:solidFill>
              <a:latin typeface="Calibri"/>
              <a:ea typeface="Calibri"/>
              <a:cs typeface="Calibri"/>
            </a:defRPr>
          </a:pPr>
          <a:endParaRPr lang="uk-UA"/>
        </a:p>
      </c:txPr>
    </c:legend>
    <c:plotVisOnly val="1"/>
    <c:dispBlanksAs val="gap"/>
    <c:showDLblsOverMax val="0"/>
  </c:chart>
  <c:spPr>
    <a:noFill/>
    <a:ln w="3165">
      <a:solidFill>
        <a:srgbClr val="000000"/>
      </a:solidFill>
      <a:prstDash val="solid"/>
    </a:ln>
  </c:spPr>
  <c:txPr>
    <a:bodyPr/>
    <a:lstStyle/>
    <a:p>
      <a:pPr>
        <a:defRPr sz="1196" b="1" i="0" u="none" strike="noStrike" baseline="0">
          <a:solidFill>
            <a:srgbClr val="000000"/>
          </a:solidFill>
          <a:latin typeface="Calibri"/>
          <a:ea typeface="Calibri"/>
          <a:cs typeface="Calibri"/>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9"/>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25400">
          <a:noFill/>
        </a:ln>
      </c:spPr>
    </c:sideWall>
    <c:backWall>
      <c:thickness val="0"/>
      <c:spPr>
        <a:solidFill>
          <a:srgbClr val="FFFFFF"/>
        </a:solidFill>
        <a:ln w="25400">
          <a:noFill/>
        </a:ln>
      </c:spPr>
    </c:backWall>
    <c:plotArea>
      <c:layout>
        <c:manualLayout>
          <c:layoutTarget val="inner"/>
          <c:xMode val="edge"/>
          <c:yMode val="edge"/>
          <c:x val="5.1805337519623233E-2"/>
          <c:y val="3.8461538461538464E-2"/>
          <c:w val="0.74725274725274726"/>
          <c:h val="0.84935897435897434"/>
        </c:manualLayout>
      </c:layout>
      <c:bar3DChart>
        <c:barDir val="col"/>
        <c:grouping val="clustered"/>
        <c:varyColors val="0"/>
        <c:ser>
          <c:idx val="3"/>
          <c:order val="0"/>
          <c:tx>
            <c:strRef>
              <c:f>Sheet1!$A$2</c:f>
              <c:strCache>
                <c:ptCount val="1"/>
                <c:pt idx="0">
                  <c:v>Якісь знань  </c:v>
                </c:pt>
              </c:strCache>
            </c:strRef>
          </c:tx>
          <c:spPr>
            <a:solidFill>
              <a:srgbClr val="FF6600"/>
            </a:solidFill>
            <a:ln w="12700">
              <a:solidFill>
                <a:srgbClr val="000000"/>
              </a:solidFill>
              <a:prstDash val="solid"/>
            </a:ln>
          </c:spPr>
          <c:invertIfNegative val="0"/>
          <c:dLbls>
            <c:dLbl>
              <c:idx val="2"/>
              <c:layout>
                <c:manualLayout>
                  <c:x val="3.4208569097604391E-2"/>
                  <c:y val="-1.3755237117099493E-2"/>
                </c:manualLayout>
              </c:layout>
              <c:spPr>
                <a:noFill/>
                <a:ln w="25399">
                  <a:noFill/>
                </a:ln>
              </c:spPr>
              <c:txPr>
                <a:bodyPr/>
                <a:lstStyle/>
                <a:p>
                  <a:pPr>
                    <a:defRPr sz="1200" b="1" i="0" u="none" strike="noStrike" baseline="0">
                      <a:solidFill>
                        <a:srgbClr val="000000"/>
                      </a:solidFill>
                      <a:latin typeface="Calibri"/>
                      <a:ea typeface="Calibri"/>
                      <a:cs typeface="Calibri"/>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586-4240-809F-DF895A70CC08}"/>
                </c:ext>
              </c:extLst>
            </c:dLbl>
            <c:spPr>
              <a:noFill/>
              <a:ln w="25399">
                <a:noFill/>
              </a:ln>
            </c:spPr>
            <c:txPr>
              <a:bodyPr wrap="square" lIns="38100" tIns="19050" rIns="38100" bIns="19050" anchor="ctr">
                <a:spAutoFit/>
              </a:bodyPr>
              <a:lstStyle/>
              <a:p>
                <a:pPr>
                  <a:defRPr sz="1200" b="1" i="0" u="none" strike="noStrike" baseline="0">
                    <a:solidFill>
                      <a:srgbClr val="000000"/>
                    </a:solidFill>
                    <a:latin typeface="Calibri"/>
                    <a:ea typeface="Calibri"/>
                    <a:cs typeface="Calibri"/>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3"/>
                <c:pt idx="0">
                  <c:v>2022/2023</c:v>
                </c:pt>
                <c:pt idx="1">
                  <c:v>І сем. 2023/2024</c:v>
                </c:pt>
                <c:pt idx="2">
                  <c:v>2023/2024</c:v>
                </c:pt>
              </c:strCache>
            </c:strRef>
          </c:cat>
          <c:val>
            <c:numRef>
              <c:f>Sheet1!$B$2:$E$2</c:f>
              <c:numCache>
                <c:formatCode>General</c:formatCode>
                <c:ptCount val="4"/>
                <c:pt idx="0">
                  <c:v>25.5</c:v>
                </c:pt>
                <c:pt idx="1">
                  <c:v>29.5</c:v>
                </c:pt>
                <c:pt idx="2">
                  <c:v>39.299999999999997</c:v>
                </c:pt>
              </c:numCache>
            </c:numRef>
          </c:val>
          <c:extLst>
            <c:ext xmlns:c16="http://schemas.microsoft.com/office/drawing/2014/chart" uri="{C3380CC4-5D6E-409C-BE32-E72D297353CC}">
              <c16:uniqueId val="{00000001-6586-4240-809F-DF895A70CC08}"/>
            </c:ext>
          </c:extLst>
        </c:ser>
        <c:dLbls>
          <c:showLegendKey val="0"/>
          <c:showVal val="0"/>
          <c:showCatName val="0"/>
          <c:showSerName val="0"/>
          <c:showPercent val="0"/>
          <c:showBubbleSize val="0"/>
        </c:dLbls>
        <c:gapWidth val="150"/>
        <c:gapDepth val="0"/>
        <c:shape val="box"/>
        <c:axId val="292047183"/>
        <c:axId val="1"/>
        <c:axId val="0"/>
      </c:bar3DChart>
      <c:catAx>
        <c:axId val="292047183"/>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uk-UA"/>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uk-UA"/>
          </a:p>
        </c:txPr>
        <c:crossAx val="292047183"/>
        <c:crosses val="autoZero"/>
        <c:crossBetween val="between"/>
      </c:valAx>
      <c:spPr>
        <a:noFill/>
        <a:ln w="25399">
          <a:noFill/>
        </a:ln>
      </c:spPr>
    </c:plotArea>
    <c:legend>
      <c:legendPos val="r"/>
      <c:layout>
        <c:manualLayout>
          <c:xMode val="edge"/>
          <c:yMode val="edge"/>
          <c:x val="0.81632653061224492"/>
          <c:y val="0.46153846153846156"/>
          <c:w val="0.17739403453689168"/>
          <c:h val="8.0128205128205135E-2"/>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uk-UA"/>
        </a:p>
      </c:txPr>
    </c:legend>
    <c:plotVisOnly val="1"/>
    <c:dispBlanksAs val="gap"/>
    <c:showDLblsOverMax val="0"/>
  </c:chart>
  <c:spPr>
    <a:noFill/>
    <a:ln w="3175">
      <a:solidFill>
        <a:srgbClr val="000000"/>
      </a:solidFill>
      <a:prstDash val="solid"/>
    </a:ln>
  </c:spPr>
  <c:txPr>
    <a:bodyPr/>
    <a:lstStyle/>
    <a:p>
      <a:pPr>
        <a:defRPr sz="1200" b="1" i="0" u="none" strike="noStrike" baseline="0">
          <a:solidFill>
            <a:srgbClr val="000000"/>
          </a:solidFill>
          <a:latin typeface="Calibri"/>
          <a:ea typeface="Calibri"/>
          <a:cs typeface="Calibri"/>
        </a:defRPr>
      </a:pPr>
      <a:endParaRPr lang="uk-UA"/>
    </a:p>
  </c:txPr>
  <c:externalData r:id="rId1">
    <c:autoUpdate val="0"/>
  </c:externalData>
</c:chartSpac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2448</TotalTime>
  <Pages>1</Pages>
  <Words>59917</Words>
  <Characters>34153</Characters>
  <Application>Microsoft Office Word</Application>
  <DocSecurity>0</DocSecurity>
  <Lines>284</Lines>
  <Paragraphs>187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dc:creator>
  <cp:keywords/>
  <dc:description/>
  <cp:lastModifiedBy>123homeno123@gmail.com</cp:lastModifiedBy>
  <cp:revision>47</cp:revision>
  <dcterms:created xsi:type="dcterms:W3CDTF">2024-07-28T10:02:00Z</dcterms:created>
  <dcterms:modified xsi:type="dcterms:W3CDTF">2024-08-20T20:36:00Z</dcterms:modified>
</cp:coreProperties>
</file>