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3" w:rsidRDefault="00DB4923" w:rsidP="00DB4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F8A28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04.11</w:t>
      </w:r>
      <w:r>
        <w:rPr>
          <w:rFonts w:ascii="Times New Roman" w:hAnsi="Times New Roman" w:cs="Times New Roman"/>
          <w:b/>
          <w:sz w:val="28"/>
          <w:szCs w:val="28"/>
        </w:rPr>
        <w:t xml:space="preserve">.2020.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1862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 . Хімія.  </w:t>
      </w:r>
    </w:p>
    <w:p w:rsidR="00426AA6" w:rsidRPr="00DB4923" w:rsidRDefault="00DB4923" w:rsidP="00483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Тема: </w:t>
      </w:r>
      <w:r w:rsidR="00426AA6" w:rsidRPr="00DB49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Взаємозв’язок між розміщенням елементів у періодичній системі та властивостями хімічних елементів, простих речовин, сполук елементів з Гідрогеном та </w:t>
      </w:r>
      <w:proofErr w:type="spellStart"/>
      <w:r w:rsidR="00426AA6" w:rsidRPr="00DB49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Оксигеном</w:t>
      </w:r>
      <w:proofErr w:type="spellEnd"/>
    </w:p>
    <w:p w:rsidR="00426AA6" w:rsidRPr="00DB4923" w:rsidRDefault="00426AA6" w:rsidP="00483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9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Опрацювавши цю тему, Ви маєте:</w:t>
      </w:r>
    </w:p>
    <w:p w:rsidR="00426AA6" w:rsidRPr="00483631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Pr="0048363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пояснюва</w:t>
      </w:r>
      <w:proofErr w:type="spellEnd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 закономірності періодичної системи;</w:t>
      </w:r>
    </w:p>
    <w:p w:rsidR="00426AA6" w:rsidRPr="00483631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Pr="0048363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</w:t>
      </w:r>
      <w:proofErr w:type="spellEnd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ти, як змінюються властивості елементів та утворених ними простих і складних речовин протягом періоду та в головних підгрупах;</w:t>
      </w:r>
    </w:p>
    <w:p w:rsidR="00426AA6" w:rsidRPr="00483631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Pr="0048363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показува</w:t>
      </w:r>
      <w:proofErr w:type="spellEnd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 залежність властивостей елементів, а також утворених ними простих і складних речовин від  електронної будови їхніх атомів;</w:t>
      </w:r>
    </w:p>
    <w:p w:rsidR="00426AA6" w:rsidRPr="00483631" w:rsidRDefault="00426AA6" w:rsidP="0048363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Pr="0048363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характеризува</w:t>
      </w:r>
      <w:proofErr w:type="spellEnd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 властивості елемента, утвореної ним простої речовини, вищого оксиду і сполуки з Гідрогеном за розташуванням елемента у періодичній системі.</w:t>
      </w:r>
    </w:p>
    <w:p w:rsidR="00426AA6" w:rsidRPr="00426AA6" w:rsidRDefault="00426AA6" w:rsidP="00DB49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місцем елемента у періодичній системі ви можете дізнатися про заряд ядра його атома, число електронів, кількість енергетичних рівнів. Дослідимо, чи існує </w:t>
      </w:r>
      <w:proofErr w:type="spellStart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зв’язок між  розта</w:t>
      </w:r>
      <w:proofErr w:type="spellEnd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шуванням елементів у періодичній системі та властивостями утворених ними речовин. Для дослідження візьмемо гідрати оксидів елементів ІІІ періоду: Натрію (№11), Алюмінію (№13) та </w:t>
      </w:r>
      <w:proofErr w:type="spellStart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Сульфуру</w:t>
      </w:r>
      <w:proofErr w:type="spellEnd"/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(№16). Подіємо на кожен з них розчином фіолетового лакмусу, кислоти та лугу. Результати досліджень: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176"/>
        <w:gridCol w:w="2846"/>
        <w:gridCol w:w="3002"/>
      </w:tblGrid>
      <w:tr w:rsidR="00426AA6" w:rsidRPr="00426AA6" w:rsidTr="00426AA6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NaOH</w:t>
            </w:r>
            <w:proofErr w:type="spellEnd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 (прозорий розчин)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Al</w:t>
            </w:r>
            <w:proofErr w:type="spellEnd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(OH)</w:t>
            </w: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  <w:lang w:eastAsia="uk-UA"/>
              </w:rPr>
              <w:t>3</w:t>
            </w: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 (білий драглистий осад)</w:t>
            </w:r>
          </w:p>
        </w:tc>
        <w:tc>
          <w:tcPr>
            <w:tcW w:w="4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H</w:t>
            </w: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SO</w:t>
            </w: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  <w:lang w:eastAsia="uk-UA"/>
              </w:rPr>
              <w:t>4</w:t>
            </w: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 (прозорий розчин)</w:t>
            </w:r>
          </w:p>
        </w:tc>
      </w:tr>
      <w:tr w:rsidR="00426AA6" w:rsidRPr="00426AA6" w:rsidTr="00426AA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Колір лакмусу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синій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фіолетовий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червоний</w:t>
            </w:r>
          </w:p>
        </w:tc>
      </w:tr>
      <w:tr w:rsidR="00426AA6" w:rsidRPr="00426AA6" w:rsidTr="00426AA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Середовище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лужне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нейтральне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кисле</w:t>
            </w:r>
          </w:p>
        </w:tc>
      </w:tr>
      <w:tr w:rsidR="00426AA6" w:rsidRPr="00426AA6" w:rsidTr="00426AA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Дія кислоти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відбувається реакція нейтралізації,</w:t>
            </w:r>
          </w:p>
          <w:p w:rsidR="00426AA6" w:rsidRPr="00426AA6" w:rsidRDefault="00426AA6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синє забарвлення лакмусу</w:t>
            </w:r>
          </w:p>
          <w:p w:rsidR="00426AA6" w:rsidRPr="00426AA6" w:rsidRDefault="00426AA6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змінюється на фіолетове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осад розчиняється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426AA6" w:rsidRPr="00426AA6" w:rsidTr="00426AA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Дія лугу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осад розчиняється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відбувається реакція нейтралізації,</w:t>
            </w:r>
          </w:p>
          <w:p w:rsidR="00426AA6" w:rsidRPr="00426AA6" w:rsidRDefault="00426AA6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червоне забарвлення лакмусу</w:t>
            </w:r>
          </w:p>
          <w:p w:rsidR="00426AA6" w:rsidRPr="00426AA6" w:rsidRDefault="00426AA6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змінюється на фіолетове</w:t>
            </w:r>
          </w:p>
        </w:tc>
      </w:tr>
      <w:tr w:rsidR="00426AA6" w:rsidRPr="00426AA6" w:rsidTr="00426AA6">
        <w:trPr>
          <w:trHeight w:val="3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Висновки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типова основа (луг), реагує тільки з кислотою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амфотерний гідроксид,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реагує як з кислотою, так і з лугом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типова кислота,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реагує тільки з лугом</w:t>
            </w:r>
          </w:p>
        </w:tc>
      </w:tr>
    </w:tbl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 </w:t>
      </w:r>
    </w:p>
    <w:p w:rsidR="00426AA6" w:rsidRPr="00483631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Отже, протягом періоду відбувається зміна властивостей гідратів оксидів елементів: від основних через амфотерні до кислотних. Певну закономірну зміну властивостей показують  не тільки гідрати оксидів елементів, але й їхні вищі оксиди, сполуки з Гідрогеном та прості речовини. Розглянемо цю залежність на прикладі елементів ІІІ періоду: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883"/>
        <w:gridCol w:w="1159"/>
        <w:gridCol w:w="1039"/>
        <w:gridCol w:w="968"/>
        <w:gridCol w:w="915"/>
        <w:gridCol w:w="915"/>
        <w:gridCol w:w="892"/>
        <w:gridCol w:w="577"/>
      </w:tblGrid>
      <w:tr w:rsidR="00426AA6" w:rsidRPr="00426AA6" w:rsidTr="0048363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Ознаки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порівняння</w:t>
            </w:r>
          </w:p>
        </w:tc>
        <w:tc>
          <w:tcPr>
            <w:tcW w:w="732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Елементи ІІІ періоду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Mg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Al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Cl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Ar</w:t>
            </w:r>
            <w:proofErr w:type="spellEnd"/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Число електронів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 зовнішньому рівні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VIII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Радіуси атомів</w:t>
            </w:r>
          </w:p>
        </w:tc>
        <w:tc>
          <w:tcPr>
            <w:tcW w:w="732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з   м   е   н   ш   у   ю   т   ь   с   я 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Валентність у вищих оксидах і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Гідратах оксидів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Валентні</w:t>
            </w:r>
            <w:proofErr w:type="spellEnd"/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сть у летких сполуках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З Гідрогеном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Прості речовини,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 їхні властивості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Mg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Al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Cl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Ar</w:t>
            </w:r>
            <w:proofErr w:type="spellEnd"/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м  е  т  а  л </w:t>
            </w:r>
            <w:proofErr w:type="spellEnd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 и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н   е   м   е   т   а   л   и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Вищі оксиди,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Їхні властивості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Na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MgO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Al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SiO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P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Cl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о  с  н  о  в  н </w:t>
            </w:r>
            <w:proofErr w:type="spellEnd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 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амфо-</w:t>
            </w:r>
            <w:proofErr w:type="spellEnd"/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терні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к   и   с   л   о   т   н   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Гідрати оксидів,</w:t>
            </w:r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Їхні властивості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NaOH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Mg</w:t>
            </w:r>
            <w:proofErr w:type="spellEnd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(OH)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Al</w:t>
            </w:r>
            <w:proofErr w:type="spellEnd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(OH)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H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SiO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H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3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PO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H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HClO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о  с  н  о  в </w:t>
            </w:r>
            <w:proofErr w:type="spellEnd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 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амфо-</w:t>
            </w:r>
            <w:proofErr w:type="spellEnd"/>
          </w:p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терні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 к   и   с   л   о   т </w:t>
            </w:r>
            <w:proofErr w:type="spellEnd"/>
            <w:r w:rsidRPr="00426A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  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6AA6" w:rsidRPr="00426AA6" w:rsidTr="0048363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Леткі </w:t>
            </w:r>
            <w:proofErr w:type="spellStart"/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сполуки з Гі</w:t>
            </w:r>
            <w:proofErr w:type="spellEnd"/>
            <w:r w:rsidRPr="00426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дрогеном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SiH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PH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H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uk-UA"/>
              </w:rPr>
              <w:t>2</w:t>
            </w: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HCl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AA6" w:rsidRPr="00426AA6" w:rsidRDefault="00426AA6" w:rsidP="00426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6AA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</w:tbl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26AA6" w:rsidRPr="00426AA6" w:rsidRDefault="00426AA6" w:rsidP="0048363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Такі ж закономірності характерні і для елементів великих періодів, тільки ці зміни відбуваються повільніше, ніж в малих.</w:t>
      </w:r>
      <w:r w:rsidRPr="00426A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E36C0A"/>
          <w:sz w:val="24"/>
          <w:szCs w:val="24"/>
          <w:lang w:eastAsia="uk-UA"/>
        </w:rPr>
        <w:t>Висновки: </w:t>
      </w:r>
      <w:r w:rsidRPr="00426AA6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протягом періоду із збільшенням порядкового номера елемента (зліва направо):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металічні властивості простих речовин послаблюються, а неметалічні – посилюються;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основні властивості оксидів та гідратів оксидів послаблюються, а кислотні – посилюються;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lastRenderedPageBreak/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валентність елементів у вищих оксидах та гідратах оксидів зростає від І до VII і дорівнює номеру групи (винятки – F, O);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валентність елементів у летких сполуках з Гідрогеном зменшується від ІV до І; такі сполуки утворюють тільки неметали.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порівняти будову атомів елементів цього періоду, то також бачимо закономірності: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зростає заряд ядра і число електронів на зовнішньому енергетичному рівні;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результаті збільшення сили протягування між електронами і ядром радіуси атомів зменшуються.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Порівнявши зміну будови атомів елементів і зміну властивостей речовин, робимо висновок: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Причиною послаблення металічних та посилення неметалічних властивостей елементів одного періоду є зростання числа електронів на зовнішньому енергетичному рівні і зменшення радіусів атомів.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Отже, найактивніші метали розташовані в головній підгрупі І групи (лужні метали), а найактивніші неметали – в головній підгрупі VII групи (галогени). Інертні гази, розташовані в головній підгрупі VIII групи, мають завершений зовнішній енергетичний рівень (8 електронів) і хімічної активності не проявляють.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Розглянемо зміну будови атомів елементів в групах на прикладі елементів головної підгрупи І групи (мал. 1):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162175" cy="2352675"/>
            <wp:effectExtent l="0" t="0" r="9525" b="9525"/>
            <wp:docPr id="2" name="Рисунок 2" descr="https://disted.edu.vn.ua/media/images/asia/him08/u10_29sch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asia/him08/u10_29sch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A6" w:rsidRPr="00426AA6" w:rsidRDefault="00426AA6" w:rsidP="00426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426AA6" w:rsidRPr="00DB4923" w:rsidRDefault="00426AA6" w:rsidP="00483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Мал. 1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В головних підгрупах із збільшенням порядкового номера елемента (зверху вниз):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число електронів на зовнішньому енергетичному рівні залишається незмінним і дорівнює номеру групи; це є причиною подібності властивостей елементів та їхніх сполук;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lastRenderedPageBreak/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радіуси атомів зростають внаслідок збільшення числа енергетичних рівнів;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зв’язку із зростанням радіусів атомів посилюються металічні властивості елементів і послаблюються неметалічні;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426AA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посилюється основний і послаблюється кислотний характер оксидів і гідроксидів елементів.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в періодичній системі провести уявну діагональ  від Бора до Астату (мал.2), то лівіше і нижче цієї діагоналі розташовані метали, а правіше і вище (тільки в головних підгрупах) – неметали. Елементи, що межують з діагоналлю зліва і знизу, проявляють перехідний характер, а їхні оксиди і гідроксиди є амфотерними.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67275" cy="3057525"/>
            <wp:effectExtent l="0" t="0" r="9525" b="9525"/>
            <wp:docPr id="1" name="Рисунок 1" descr="https://disted.edu.vn.ua/media/images/asia/him08/u10_29sch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asia/him08/u10_29sch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Мал. 2</w:t>
      </w:r>
    </w:p>
    <w:p w:rsidR="00483631" w:rsidRPr="00DB4923" w:rsidRDefault="00426AA6" w:rsidP="00483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val="ru-RU" w:eastAsia="uk-UA"/>
        </w:rPr>
      </w:pPr>
      <w:r w:rsidRPr="00426AA6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Перевірте свої знання:</w:t>
      </w:r>
    </w:p>
    <w:p w:rsidR="00483631" w:rsidRPr="00483631" w:rsidRDefault="00426AA6" w:rsidP="0048363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1.</w:t>
      </w:r>
      <w:r w:rsidRPr="00426AA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    </w:t>
      </w: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Виберіть елемент з найбільш вираженими металічними властивостями:</w:t>
      </w:r>
    </w:p>
    <w:p w:rsidR="00426AA6" w:rsidRPr="00426AA6" w:rsidRDefault="00426AA6" w:rsidP="00426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426AA6" w:rsidRPr="00426AA6" w:rsidRDefault="00426AA6" w:rsidP="00426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7" o:title=""/>
          </v:shape>
          <w:control r:id="rId8" w:name="HTMLOption1" w:shapeid="_x0000_i1060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</w:t>
      </w:r>
      <w:proofErr w:type="spellStart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Mg</w:t>
      </w:r>
      <w:proofErr w:type="spellEnd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63" type="#_x0000_t75" style="width:20.25pt;height:18pt" o:ole="">
            <v:imagedata r:id="rId7" o:title=""/>
          </v:shape>
          <w:control r:id="rId9" w:name="DefaultOcxName" w:shapeid="_x0000_i1063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</w:t>
      </w:r>
      <w:proofErr w:type="spellStart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Al</w:t>
      </w:r>
      <w:proofErr w:type="spellEnd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66" type="#_x0000_t75" style="width:20.25pt;height:18pt" o:ole="">
            <v:imagedata r:id="rId7" o:title=""/>
          </v:shape>
          <w:control r:id="rId10" w:name="DefaultOcxName1" w:shapeid="_x0000_i1066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Na.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426AA6" w:rsidRPr="00426AA6" w:rsidRDefault="00426AA6" w:rsidP="00426AA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      2. В ряду елементів F – </w:t>
      </w:r>
      <w:proofErr w:type="spellStart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Cl – Br – I  неметалі</w:t>
      </w:r>
      <w:proofErr w:type="spellEnd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чні властивості</w:t>
      </w:r>
    </w:p>
    <w:p w:rsidR="00426AA6" w:rsidRPr="00426AA6" w:rsidRDefault="00426AA6" w:rsidP="00426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426AA6" w:rsidRPr="00426AA6" w:rsidRDefault="00426AA6" w:rsidP="00426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69" type="#_x0000_t75" style="width:20.25pt;height:18pt" o:ole="">
            <v:imagedata r:id="rId7" o:title=""/>
          </v:shape>
          <w:control r:id="rId11" w:name="DefaultOcxName2" w:shapeid="_x0000_i1069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посилюються;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72" type="#_x0000_t75" style="width:20.25pt;height:18pt" o:ole="">
            <v:imagedata r:id="rId7" o:title=""/>
          </v:shape>
          <w:control r:id="rId12" w:name="DefaultOcxName3" w:shapeid="_x0000_i1072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послаблюються;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75" type="#_x0000_t75" style="width:20.25pt;height:18pt" o:ole="">
            <v:imagedata r:id="rId7" o:title=""/>
          </v:shape>
          <w:control r:id="rId13" w:name="DefaultOcxName4" w:shapeid="_x0000_i1075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не змінюються.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426AA6" w:rsidRPr="00426AA6" w:rsidRDefault="00426AA6" w:rsidP="00426AA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    3. Виберіть елемент, вищий оксид якого проявляє основний характер:</w:t>
      </w:r>
    </w:p>
    <w:p w:rsidR="00426AA6" w:rsidRPr="00426AA6" w:rsidRDefault="00426AA6" w:rsidP="00426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lastRenderedPageBreak/>
        <w:t>Начало формы</w:t>
      </w:r>
    </w:p>
    <w:p w:rsidR="00426AA6" w:rsidRPr="00426AA6" w:rsidRDefault="00426AA6" w:rsidP="00426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78" type="#_x0000_t75" style="width:20.25pt;height:18pt" o:ole="">
            <v:imagedata r:id="rId7" o:title=""/>
          </v:shape>
          <w:control r:id="rId14" w:name="DefaultOcxName5" w:shapeid="_x0000_i1078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</w:t>
      </w:r>
      <w:proofErr w:type="spellStart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Li</w:t>
      </w:r>
      <w:proofErr w:type="spellEnd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81" type="#_x0000_t75" style="width:20.25pt;height:18pt" o:ole="">
            <v:imagedata r:id="rId7" o:title=""/>
          </v:shape>
          <w:control r:id="rId15" w:name="DefaultOcxName6" w:shapeid="_x0000_i1081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S;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84" type="#_x0000_t75" style="width:20.25pt;height:18pt" o:ole="">
            <v:imagedata r:id="rId7" o:title=""/>
          </v:shape>
          <w:control r:id="rId16" w:name="DefaultOcxName7" w:shapeid="_x0000_i1084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N;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87" type="#_x0000_t75" style="width:20.25pt;height:18pt" o:ole="">
            <v:imagedata r:id="rId7" o:title=""/>
          </v:shape>
          <w:control r:id="rId17" w:name="DefaultOcxName8" w:shapeid="_x0000_i1087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</w:t>
      </w:r>
      <w:proofErr w:type="spellStart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Al</w:t>
      </w:r>
      <w:proofErr w:type="spellEnd"/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426AA6" w:rsidRPr="00426AA6" w:rsidRDefault="00426AA6" w:rsidP="00426AA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      4. Укажіть характеристику атома, що зростає від </w:t>
      </w:r>
      <w:proofErr w:type="spellStart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Li</w:t>
      </w:r>
      <w:proofErr w:type="spellEnd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до F:</w:t>
      </w:r>
    </w:p>
    <w:p w:rsidR="00426AA6" w:rsidRPr="00426AA6" w:rsidRDefault="00426AA6" w:rsidP="00426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426AA6" w:rsidRPr="00426AA6" w:rsidRDefault="00426AA6" w:rsidP="00426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0" type="#_x0000_t75" style="width:20.25pt;height:18pt" o:ole="">
            <v:imagedata r:id="rId7" o:title=""/>
          </v:shape>
          <w:control r:id="rId18" w:name="DefaultOcxName9" w:shapeid="_x0000_i1090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валентність у летких сполуках з Гідрогеном;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3" type="#_x0000_t75" style="width:20.25pt;height:18pt" o:ole="">
            <v:imagedata r:id="rId7" o:title=""/>
          </v:shape>
          <w:control r:id="rId19" w:name="DefaultOcxName10" w:shapeid="_x0000_i1093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радіус;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6" type="#_x0000_t75" style="width:20.25pt;height:18pt" o:ole="">
            <v:imagedata r:id="rId7" o:title=""/>
          </v:shape>
          <w:control r:id="rId20" w:name="HTMLOption2" w:shapeid="_x0000_i1096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число електронів на зовнішньому енергетичному рівні.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426AA6" w:rsidRPr="00426AA6" w:rsidRDefault="00426AA6" w:rsidP="00426AA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     5. Виберіть гідрат оксиду з найменш вираженими кислотними властивостями: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а) H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2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3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         б) H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3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3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            в) HNO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3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426AA6" w:rsidRPr="00426AA6" w:rsidRDefault="00426AA6" w:rsidP="00426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426AA6" w:rsidRPr="00426AA6" w:rsidRDefault="00426AA6" w:rsidP="00426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9" type="#_x0000_t75" style="width:20.25pt;height:18pt" o:ole="">
            <v:imagedata r:id="rId7" o:title=""/>
          </v:shape>
          <w:control r:id="rId21" w:name="DefaultOcxName11" w:shapeid="_x0000_i1099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2" type="#_x0000_t75" style="width:20.25pt;height:18pt" o:ole="">
            <v:imagedata r:id="rId7" o:title=""/>
          </v:shape>
          <w:control r:id="rId22" w:name="DefaultOcxName12" w:shapeid="_x0000_i1102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5" type="#_x0000_t75" style="width:20.25pt;height:18pt" o:ole="">
            <v:imagedata r:id="rId7" o:title=""/>
          </v:shape>
          <w:control r:id="rId23" w:name="DefaultOcxName13" w:shapeid="_x0000_i1105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</w: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426AA6" w:rsidRPr="00426AA6" w:rsidRDefault="00426AA6" w:rsidP="00426AA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26AA6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     6. Встановіть відповідність між порядковим номером елемента та хімічними властивостями вищого оксиду: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А) 16                                     </w:t>
      </w:r>
      <w:r w:rsidR="004C305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 1) основні властивості;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Б) 13                                       </w:t>
      </w:r>
      <w:r w:rsidR="004C305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 2) кислотні властивості;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В) 19                                        </w:t>
      </w:r>
      <w:r w:rsidR="004C305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3) амфотерні властивості;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                                 </w:t>
      </w:r>
      <w:r w:rsidR="004C305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 4) кислотно-основні властивості не проявляються.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Відповідь подайте у </w:t>
      </w:r>
      <w:proofErr w:type="spellStart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вигляд</w:t>
      </w:r>
      <w:proofErr w:type="spellEnd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 А1Б2В3 </w:t>
      </w:r>
    </w:p>
    <w:p w:rsidR="00426AA6" w:rsidRPr="00426AA6" w:rsidRDefault="00426AA6" w:rsidP="00426A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26AA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8" type="#_x0000_t75" style="width:1in;height:18pt" o:ole="">
            <v:imagedata r:id="rId24" o:title=""/>
          </v:shape>
          <w:control r:id="rId25" w:name="DefaultOcxName14" w:shapeid="_x0000_i1108"/>
        </w:object>
      </w:r>
      <w:r w:rsidRPr="00426AA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7. Встановіть відповідність між порядковим номером та формулою леткої сполуки з Гідрогеном: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А) 14;                                       </w:t>
      </w:r>
      <w:r w:rsidR="0048363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1) Не утворює леткої сполуки з Гідрогеном;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Б) 4;                                         </w:t>
      </w:r>
      <w:r w:rsidR="0048363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</w:t>
      </w:r>
      <w:r w:rsidR="00483631" w:rsidRPr="0048363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 2) RH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3.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В) 9;                                           </w:t>
      </w:r>
      <w:r w:rsidR="0048363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3) H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2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R.</w:t>
      </w:r>
    </w:p>
    <w:p w:rsidR="00426AA6" w:rsidRPr="00483631" w:rsidRDefault="00426AA6" w:rsidP="00426AA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Г) 7.                                          </w:t>
      </w:r>
      <w:r w:rsidR="0048363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4) RH</w:t>
      </w:r>
      <w:r w:rsidRPr="00426AA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uk-UA"/>
        </w:rPr>
        <w:t>4.</w:t>
      </w:r>
      <w:r w:rsidR="00483631" w:rsidRPr="00483631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 w:eastAsia="uk-UA"/>
        </w:rPr>
        <w:t xml:space="preserve">  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</w:t>
      </w:r>
      <w:r w:rsidR="004C305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</w:t>
      </w:r>
      <w:r w:rsidRPr="00426AA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 5) HR.</w:t>
      </w:r>
    </w:p>
    <w:p w:rsidR="00426AA6" w:rsidRPr="00426AA6" w:rsidRDefault="00426AA6" w:rsidP="00426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 xml:space="preserve">Відповідь подайте у </w:t>
      </w:r>
      <w:proofErr w:type="spellStart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вигляді </w:t>
      </w:r>
      <w:proofErr w:type="spellEnd"/>
      <w:r w:rsidRPr="00426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А1Б2В3Г4</w:t>
      </w:r>
    </w:p>
    <w:p w:rsidR="00026391" w:rsidRPr="004C305A" w:rsidRDefault="004C305A" w:rsidP="00426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Повторити </w:t>
      </w:r>
      <w:r w:rsidRPr="004C305A">
        <w:rPr>
          <w:rFonts w:ascii="Times New Roman" w:hAnsi="Times New Roman" w:cs="Times New Roman"/>
          <w:sz w:val="28"/>
          <w:szCs w:val="28"/>
          <w:lang w:val="ru-RU"/>
        </w:rPr>
        <w:t xml:space="preserve">$ </w:t>
      </w:r>
      <w:r>
        <w:rPr>
          <w:rFonts w:ascii="Times New Roman" w:hAnsi="Times New Roman" w:cs="Times New Roman"/>
          <w:sz w:val="28"/>
          <w:szCs w:val="28"/>
          <w:lang w:val="ru-RU"/>
        </w:rPr>
        <w:t>14, ст.76 №11</w:t>
      </w:r>
      <w:r w:rsidR="00AD593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D593D"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  <w:r w:rsidR="00AD593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5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№13</w:t>
      </w:r>
      <w:r w:rsidR="00AD593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D593D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="00AD593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C305A">
        <w:rPr>
          <w:rFonts w:ascii="Times New Roman" w:hAnsi="Times New Roman" w:cs="Times New Roman"/>
          <w:sz w:val="28"/>
          <w:szCs w:val="28"/>
          <w:lang w:val="ru-RU"/>
        </w:rPr>
        <w:t>$15 (</w:t>
      </w:r>
      <w:r>
        <w:rPr>
          <w:rFonts w:ascii="Times New Roman" w:hAnsi="Times New Roman" w:cs="Times New Roman"/>
          <w:sz w:val="28"/>
          <w:szCs w:val="28"/>
        </w:rPr>
        <w:t>опрацювати), ст.83 – записати висновки, дати відповіді на контрольні запитання</w:t>
      </w:r>
      <w:r w:rsidR="00AD593D">
        <w:rPr>
          <w:rFonts w:ascii="Times New Roman" w:hAnsi="Times New Roman" w:cs="Times New Roman"/>
          <w:sz w:val="28"/>
          <w:szCs w:val="28"/>
        </w:rPr>
        <w:t xml:space="preserve"> (усно), ст.84 №1,№3(письмово)</w:t>
      </w:r>
    </w:p>
    <w:sectPr w:rsidR="00026391" w:rsidRPr="004C3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73"/>
    <w:rsid w:val="00026391"/>
    <w:rsid w:val="00426AA6"/>
    <w:rsid w:val="00483631"/>
    <w:rsid w:val="004C305A"/>
    <w:rsid w:val="00653573"/>
    <w:rsid w:val="00AD593D"/>
    <w:rsid w:val="00D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AA6"/>
    <w:rPr>
      <w:b/>
      <w:bCs/>
    </w:rPr>
  </w:style>
  <w:style w:type="character" w:styleId="a4">
    <w:name w:val="Emphasis"/>
    <w:basedOn w:val="a0"/>
    <w:uiPriority w:val="20"/>
    <w:qFormat/>
    <w:rsid w:val="00426AA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6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26AA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6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26AA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AA6"/>
    <w:rPr>
      <w:b/>
      <w:bCs/>
    </w:rPr>
  </w:style>
  <w:style w:type="character" w:styleId="a4">
    <w:name w:val="Emphasis"/>
    <w:basedOn w:val="a0"/>
    <w:uiPriority w:val="20"/>
    <w:qFormat/>
    <w:rsid w:val="00426AA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6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26AA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6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26AA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4</cp:revision>
  <dcterms:created xsi:type="dcterms:W3CDTF">2020-11-03T17:16:00Z</dcterms:created>
  <dcterms:modified xsi:type="dcterms:W3CDTF">2020-11-03T20:17:00Z</dcterms:modified>
</cp:coreProperties>
</file>