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84" w:rsidRPr="009B5B3F" w:rsidRDefault="00864A88" w:rsidP="00B21384">
      <w:pPr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З</w:t>
      </w:r>
      <w:r w:rsidR="00B21384" w:rsidRPr="009B5B3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авдання для тематичного оцінювання</w:t>
      </w:r>
    </w:p>
    <w:p w:rsidR="00B21384" w:rsidRPr="009B5B3F" w:rsidRDefault="00B21384" w:rsidP="00B21384">
      <w:pPr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за II семестр з основ здоров’я</w:t>
      </w:r>
    </w:p>
    <w:p w:rsidR="00B21384" w:rsidRPr="009B5B3F" w:rsidRDefault="00B21384" w:rsidP="00B2138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B21384" w:rsidRPr="009B5B3F" w:rsidRDefault="00B21384" w:rsidP="00B2138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384" w:rsidRPr="009B5B3F" w:rsidRDefault="00B21384" w:rsidP="00B21384">
      <w:pPr>
        <w:spacing w:after="0"/>
        <w:ind w:left="-567" w:firstLine="567"/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9B5B3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1 рівень </w:t>
      </w:r>
      <w:r w:rsidRPr="009B5B3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(6 балів)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Оберіть правильні відповіді:   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>1. Самовизначення – це:</w:t>
      </w:r>
    </w:p>
    <w:p w:rsidR="00B21384" w:rsidRPr="009B5B3F" w:rsidRDefault="00B21384" w:rsidP="00B213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а) розуміння самого себе, своїх можливостей і прагнень; </w:t>
      </w:r>
    </w:p>
    <w:p w:rsidR="00B21384" w:rsidRPr="009B5B3F" w:rsidRDefault="00B21384" w:rsidP="00B213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б) нерозуміння свого місця в людському суспільстві й свого призначення в житті; </w:t>
      </w:r>
    </w:p>
    <w:p w:rsidR="00B21384" w:rsidRPr="009B5B3F" w:rsidRDefault="00B21384" w:rsidP="00B213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в) засіб оволодіння досвідом інших людей; </w:t>
      </w:r>
    </w:p>
    <w:p w:rsidR="00B21384" w:rsidRPr="009B5B3F" w:rsidRDefault="00B21384" w:rsidP="00B213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>г) засіб оволодіння власним досвідом.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>2. Виконання яких правил не сприятиме запам’ятовуванню?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а) намагайтеся ставитися до матеріалу, який запам’ятовуєте, не байдуже, а з великим емоційним інтересом; 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б) навчіться зосереджувати свою увагу на досліджуваному предметі; 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в) намагайтеся зрозуміти матеріал, формуйте в себе свідомий вольовий намір запам’ятати його; 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>г) учіть і повторюйте великими дозами.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>3. Духовне самопочуття – це: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а) здатність людини пізнавати й використовувати нову інформацію, задля того щоб підвищити якість життя й здатність діяти оптимально в нових обставинах; 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б) здатність людини діяти ефективно, згідно із вимогами свого життя, це гарна фізична підготовка й наявність корисних рухових якостей; 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 xml:space="preserve">в) здатність успішно взаємодіяти й встановлювати важливі стосунки з іншими людьми; 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>г) здатність визначати свою систему цінностей і діяти згідно із нею.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Щоб не потрапити під </w:t>
      </w:r>
      <w:proofErr w:type="spellStart"/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>зомбуючий</w:t>
      </w:r>
      <w:proofErr w:type="spellEnd"/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 ЗМІ потрібно розвивати навички критичного мислення: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>а) відкритість до інших думок;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>б) надмірну довірливість;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>в) фанатичну довіру певному сайту або лектору;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sz w:val="28"/>
          <w:szCs w:val="28"/>
          <w:lang w:val="uk-UA"/>
        </w:rPr>
        <w:t>г) незалежність мислення, уміння дискутувати.</w:t>
      </w:r>
    </w:p>
    <w:p w:rsidR="00B21384" w:rsidRPr="009B5B3F" w:rsidRDefault="00B21384" w:rsidP="00B213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Принцип «3 К»: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кооперація;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конфронтація;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комунікація;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компроміс.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6. Оберіть ознаки соціальної зрілості: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здатність свідомо керувати своїми емоціями і поведінкою;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здатність налагоджувати і підтримувати здорові стосунки;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сформованість організму;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матеріальна незалежність;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д) спроможність створити і утримувати родину.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ВІЛ не передається: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при переливанні крові;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через спільне користування посудом;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при використанні нестерильних інструментів для </w:t>
      </w:r>
      <w:proofErr w:type="spellStart"/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пірсингу</w:t>
      </w:r>
      <w:proofErr w:type="spellEnd"/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татуювання;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через їжу, яку приготувала ВІЛ-інфікована людина;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д) від хворої матері до дитини;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ж) через піт чи слину;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Умови попередження небезпечних ситуацій: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слідувати порадам батьків і вчителів;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уміння передбачити наслідки своїх вчинків і вчинків оточуючих;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сподіватися на вдачу;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уміння розпізнати небезпечну ситуацію.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Поняття «</w:t>
      </w:r>
      <w:proofErr w:type="spellStart"/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гендер</w:t>
      </w:r>
      <w:proofErr w:type="spellEnd"/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визначає?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біологічну стать людини;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соціальну роль людини;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психологічний стан людини.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Кримінальна відповідальність за деякі тяжкі злочини настає: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18 років;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17 років;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16 років;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14 років.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 Можливі негативні наслідки ранніх статевих стосунків: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зміцнення імунітету;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вагітність;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повага оточуючих;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захворювання статевої системи.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 Можливі симптоми, що з'являються в разі зараження ВІЛ-інфекцією: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збільшення лімфатичних вузлів;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підвищення температури тіла до 37...39 °С;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втрата ваги до 10 % і більше;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тривалий розлад травлення.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 рівень </w:t>
      </w:r>
      <w:r w:rsidRPr="009B5B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(2 бали)</w:t>
      </w:r>
    </w:p>
    <w:p w:rsidR="00B21384" w:rsidRPr="009B5B3F" w:rsidRDefault="00B21384" w:rsidP="00B213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13. Які твердження щодо життєвих цінностей, морального розвитку особистості й самовиховання характеру є правильними?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характер людини формується під безпосереднім впливом життєвих цінностей;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життєві цінності безпосередньо не впливають на суб'єктивну оцінку якості власного життя;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самовиховання характеру відбувається протягом усього життя й здійснюється поетапно;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життєві цінності не мають нічого спільного з характером людини.</w:t>
      </w: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 Оберіть правильні твердження: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ВІЛ-інфікованим не можна ходити на звичайну роботу в офіс чи заходити у великі скупчення людей;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людина може інфікуватися ВІЛ, коли її вкусить ВІЛ-інфікована собака;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«Коли на мене чхне ВІЛ-інфікована людина, я теж можу інфікуватись»;</w:t>
      </w:r>
    </w:p>
    <w:p w:rsidR="00B21384" w:rsidRPr="009B5B3F" w:rsidRDefault="00B21384" w:rsidP="00B213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щоб убезпечитися від інфікування ВІЛ-інфекцією, потрібно знати шляхи передачі ВІЛ-інфекції.</w:t>
      </w:r>
    </w:p>
    <w:p w:rsidR="00B21384" w:rsidRPr="009B5B3F" w:rsidRDefault="00B21384" w:rsidP="00B21384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 рівень </w:t>
      </w:r>
      <w:r w:rsidRPr="009B5B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(2 бали)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>15. Напишіть перелік порад «Як запобігти перевтомі».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384" w:rsidRPr="009B5B3F" w:rsidRDefault="00B21384" w:rsidP="00B21384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B5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 рівень </w:t>
      </w:r>
      <w:r w:rsidRPr="009B5B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(2 бали)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3F">
        <w:rPr>
          <w:rFonts w:ascii="Times New Roman" w:hAnsi="Times New Roman" w:cs="Times New Roman"/>
          <w:b/>
          <w:sz w:val="28"/>
          <w:szCs w:val="28"/>
          <w:lang w:val="uk-UA"/>
        </w:rPr>
        <w:t>16. Складіть пам’ятку «Як не потрапити в тенета Інтернету».</w:t>
      </w:r>
    </w:p>
    <w:p w:rsidR="00B21384" w:rsidRPr="009B5B3F" w:rsidRDefault="00B21384" w:rsidP="00B213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330" w:rsidRPr="00B21384" w:rsidRDefault="00864A88">
      <w:pPr>
        <w:rPr>
          <w:lang w:val="uk-UA"/>
        </w:rPr>
      </w:pPr>
    </w:p>
    <w:sectPr w:rsidR="00E46330" w:rsidRPr="00B21384" w:rsidSect="00BE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135"/>
    <w:rsid w:val="005556F0"/>
    <w:rsid w:val="00864A88"/>
    <w:rsid w:val="00B21384"/>
    <w:rsid w:val="00B71135"/>
    <w:rsid w:val="00BE53C4"/>
    <w:rsid w:val="00C3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Uer</cp:lastModifiedBy>
  <cp:revision>4</cp:revision>
  <dcterms:created xsi:type="dcterms:W3CDTF">2020-05-18T10:33:00Z</dcterms:created>
  <dcterms:modified xsi:type="dcterms:W3CDTF">2020-05-25T07:00:00Z</dcterms:modified>
</cp:coreProperties>
</file>